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8"/>
        <w:ind w:left="3013" w:right="1228"/>
        <w:jc w:val="center"/>
      </w:pPr>
      <w:r>
        <w:rPr/>
        <w:drawing>
          <wp:anchor distT="0" distB="0" distL="0" distR="0" allowOverlap="1" layoutInCell="1" locked="0" behindDoc="0" simplePos="0" relativeHeight="15728640">
            <wp:simplePos x="0" y="0"/>
            <wp:positionH relativeFrom="page">
              <wp:posOffset>900683</wp:posOffset>
            </wp:positionH>
            <wp:positionV relativeFrom="paragraph">
              <wp:posOffset>102989</wp:posOffset>
            </wp:positionV>
            <wp:extent cx="1018031" cy="993648"/>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018031" cy="993648"/>
                    </a:xfrm>
                    <a:prstGeom prst="rect">
                      <a:avLst/>
                    </a:prstGeom>
                  </pic:spPr>
                </pic:pic>
              </a:graphicData>
            </a:graphic>
          </wp:anchor>
        </w:drawing>
      </w:r>
      <w:r>
        <w:rPr/>
        <w:t>Eglise St Joseph</w:t>
      </w:r>
    </w:p>
    <w:p>
      <w:pPr>
        <w:pStyle w:val="BodyText"/>
        <w:spacing w:before="9"/>
        <w:rPr>
          <w:sz w:val="20"/>
        </w:rPr>
      </w:pPr>
    </w:p>
    <w:p>
      <w:pPr>
        <w:pStyle w:val="BodyText"/>
        <w:ind w:left="3013" w:right="1226"/>
        <w:jc w:val="center"/>
      </w:pPr>
      <w:r>
        <w:rPr/>
        <w:t>24-25 décembre 2020</w:t>
      </w:r>
    </w:p>
    <w:p>
      <w:pPr>
        <w:spacing w:before="249"/>
        <w:ind w:left="3013" w:right="1225" w:firstLine="0"/>
        <w:jc w:val="center"/>
        <w:rPr>
          <w:sz w:val="36"/>
        </w:rPr>
      </w:pPr>
      <w:r>
        <w:rPr>
          <w:sz w:val="36"/>
        </w:rPr>
        <w:t>Nuit de Noël</w:t>
      </w:r>
    </w:p>
    <w:p>
      <w:pPr>
        <w:pStyle w:val="BodyText"/>
        <w:rPr>
          <w:sz w:val="36"/>
        </w:rPr>
      </w:pPr>
    </w:p>
    <w:p>
      <w:pPr>
        <w:pStyle w:val="BodyText"/>
        <w:spacing w:before="2"/>
        <w:rPr>
          <w:sz w:val="43"/>
        </w:rPr>
      </w:pPr>
    </w:p>
    <w:p>
      <w:pPr>
        <w:spacing w:before="0"/>
        <w:ind w:left="2381" w:right="2378" w:firstLine="0"/>
        <w:jc w:val="center"/>
        <w:rPr>
          <w:i/>
          <w:sz w:val="56"/>
        </w:rPr>
      </w:pPr>
      <w:r>
        <w:rPr>
          <w:i/>
          <w:sz w:val="56"/>
        </w:rPr>
        <w:t>Gloire à Dieu !</w:t>
      </w:r>
    </w:p>
    <w:p>
      <w:pPr>
        <w:pStyle w:val="BodyText"/>
        <w:rPr>
          <w:i/>
          <w:sz w:val="20"/>
        </w:rPr>
      </w:pPr>
    </w:p>
    <w:p>
      <w:pPr>
        <w:pStyle w:val="BodyText"/>
        <w:rPr>
          <w:i/>
          <w:sz w:val="20"/>
        </w:rPr>
      </w:pPr>
    </w:p>
    <w:p>
      <w:pPr>
        <w:pStyle w:val="Heading3"/>
        <w:spacing w:before="197"/>
        <w:rPr>
          <w:i/>
        </w:rPr>
      </w:pPr>
      <w:r>
        <w:rPr>
          <w:i/>
        </w:rPr>
        <w:t>Nous nous préparions depuis quatre semaines et voici l’heureux événement ! En rappelant ici sa naissance à Bethléem, nous attendons son second avènement, quand il reviendra dans sa gloire. Accueillons l’enthousiasme d’Isaïe qui chante déjà l’avènement de cet Enfant. Accueillons la grâce de Dieu pour notre monde. Accueillons, avec Marie et Joseph, le Nouveau-Né, le Tout-petit qui donne une si grande joie.</w:t>
      </w:r>
    </w:p>
    <w:p>
      <w:pPr>
        <w:pStyle w:val="BodyText"/>
        <w:rPr>
          <w:i/>
          <w:sz w:val="32"/>
        </w:rPr>
      </w:pPr>
    </w:p>
    <w:p>
      <w:pPr>
        <w:pStyle w:val="BodyText"/>
        <w:spacing w:before="1"/>
        <w:rPr>
          <w:i/>
          <w:sz w:val="24"/>
        </w:rPr>
      </w:pPr>
    </w:p>
    <w:p>
      <w:pPr>
        <w:pStyle w:val="Heading4"/>
        <w:spacing w:before="1"/>
        <w:jc w:val="both"/>
      </w:pPr>
      <w:r>
        <w:rPr>
          <w:color w:val="7F7F7F"/>
        </w:rPr>
        <w:t>CHANTS D’ENTREE</w:t>
      </w:r>
    </w:p>
    <w:p>
      <w:pPr>
        <w:spacing w:before="1"/>
        <w:ind w:left="115" w:right="0" w:firstLine="0"/>
        <w:jc w:val="both"/>
        <w:rPr>
          <w:b/>
          <w:sz w:val="28"/>
        </w:rPr>
      </w:pPr>
      <w:r>
        <w:rPr>
          <w:b/>
          <w:color w:val="7F7F7F"/>
          <w:sz w:val="28"/>
        </w:rPr>
        <w:t>Les Anges dans nos campagnes</w:t>
      </w:r>
    </w:p>
    <w:p>
      <w:pPr>
        <w:pStyle w:val="BodyText"/>
        <w:spacing w:before="11"/>
        <w:rPr>
          <w:b/>
          <w:sz w:val="21"/>
        </w:rPr>
      </w:pPr>
    </w:p>
    <w:p>
      <w:pPr>
        <w:pStyle w:val="ListParagraph"/>
        <w:numPr>
          <w:ilvl w:val="0"/>
          <w:numId w:val="1"/>
        </w:numPr>
        <w:tabs>
          <w:tab w:pos="836" w:val="left" w:leader="none"/>
        </w:tabs>
        <w:spacing w:line="240" w:lineRule="auto" w:before="0" w:after="0"/>
        <w:ind w:left="835" w:right="1325" w:hanging="360"/>
        <w:jc w:val="left"/>
        <w:rPr>
          <w:sz w:val="28"/>
        </w:rPr>
      </w:pPr>
      <w:r>
        <w:rPr>
          <w:color w:val="0D0D0D"/>
          <w:sz w:val="28"/>
        </w:rPr>
        <w:t>Les Anges dans nos campagnes ont entonné l’hymne des</w:t>
      </w:r>
      <w:r>
        <w:rPr>
          <w:color w:val="0D0D0D"/>
          <w:spacing w:val="-30"/>
          <w:sz w:val="28"/>
        </w:rPr>
        <w:t> </w:t>
      </w:r>
      <w:r>
        <w:rPr>
          <w:color w:val="0D0D0D"/>
          <w:sz w:val="28"/>
        </w:rPr>
        <w:t>Cieux Et l’écho de nos montagnes redit ce chant</w:t>
      </w:r>
      <w:r>
        <w:rPr>
          <w:color w:val="0D0D0D"/>
          <w:spacing w:val="-7"/>
          <w:sz w:val="28"/>
        </w:rPr>
        <w:t> </w:t>
      </w:r>
      <w:r>
        <w:rPr>
          <w:color w:val="0D0D0D"/>
          <w:sz w:val="28"/>
        </w:rPr>
        <w:t>mélodieux.</w:t>
      </w:r>
    </w:p>
    <w:p>
      <w:pPr>
        <w:pStyle w:val="BodyText"/>
      </w:pPr>
    </w:p>
    <w:p>
      <w:pPr>
        <w:pStyle w:val="Heading4"/>
        <w:ind w:left="476"/>
      </w:pPr>
      <w:r>
        <w:rPr>
          <w:color w:val="0D0D0D"/>
        </w:rPr>
        <w:t>Gloria in excelsis Deo (bis)</w:t>
      </w:r>
    </w:p>
    <w:p>
      <w:pPr>
        <w:pStyle w:val="BodyText"/>
        <w:rPr>
          <w:b/>
        </w:rPr>
      </w:pPr>
    </w:p>
    <w:p>
      <w:pPr>
        <w:pStyle w:val="ListParagraph"/>
        <w:numPr>
          <w:ilvl w:val="0"/>
          <w:numId w:val="1"/>
        </w:numPr>
        <w:tabs>
          <w:tab w:pos="836" w:val="left" w:leader="none"/>
        </w:tabs>
        <w:spacing w:line="240" w:lineRule="auto" w:before="0" w:after="0"/>
        <w:ind w:left="836" w:right="1686" w:hanging="360"/>
        <w:jc w:val="left"/>
        <w:rPr>
          <w:sz w:val="28"/>
        </w:rPr>
      </w:pPr>
      <w:r>
        <w:rPr>
          <w:color w:val="0D0D0D"/>
          <w:sz w:val="28"/>
        </w:rPr>
        <w:t>Bergers, quittez vos retraites, unissez-vous à leurs</w:t>
      </w:r>
      <w:r>
        <w:rPr>
          <w:color w:val="0D0D0D"/>
          <w:spacing w:val="-34"/>
          <w:sz w:val="28"/>
        </w:rPr>
        <w:t> </w:t>
      </w:r>
      <w:r>
        <w:rPr>
          <w:color w:val="0D0D0D"/>
          <w:sz w:val="28"/>
        </w:rPr>
        <w:t>concerts, Et que vos tendres musettes fassent retentir dans les</w:t>
      </w:r>
      <w:r>
        <w:rPr>
          <w:color w:val="0D0D0D"/>
          <w:spacing w:val="-22"/>
          <w:sz w:val="28"/>
        </w:rPr>
        <w:t> </w:t>
      </w:r>
      <w:r>
        <w:rPr>
          <w:color w:val="0D0D0D"/>
          <w:sz w:val="28"/>
        </w:rPr>
        <w:t>airs.</w:t>
      </w:r>
    </w:p>
    <w:p>
      <w:pPr>
        <w:pStyle w:val="BodyText"/>
        <w:spacing w:before="12"/>
        <w:rPr>
          <w:sz w:val="27"/>
        </w:rPr>
      </w:pPr>
    </w:p>
    <w:p>
      <w:pPr>
        <w:pStyle w:val="Heading4"/>
      </w:pPr>
      <w:r>
        <w:rPr>
          <w:color w:val="7F7F7F"/>
        </w:rPr>
        <w:t>Noël</w:t>
      </w:r>
      <w:r>
        <w:rPr>
          <w:color w:val="7F7F7F"/>
          <w:spacing w:val="-5"/>
        </w:rPr>
        <w:t> </w:t>
      </w:r>
      <w:r>
        <w:rPr>
          <w:color w:val="7F7F7F"/>
        </w:rPr>
        <w:t>polonais</w:t>
      </w:r>
    </w:p>
    <w:p>
      <w:pPr>
        <w:pStyle w:val="ListParagraph"/>
        <w:numPr>
          <w:ilvl w:val="0"/>
          <w:numId w:val="2"/>
        </w:numPr>
        <w:tabs>
          <w:tab w:pos="836" w:val="left" w:leader="none"/>
        </w:tabs>
        <w:spacing w:line="240" w:lineRule="auto" w:before="1" w:after="0"/>
        <w:ind w:left="835" w:right="107" w:hanging="360"/>
        <w:jc w:val="left"/>
        <w:rPr>
          <w:sz w:val="28"/>
        </w:rPr>
      </w:pPr>
      <w:r>
        <w:rPr>
          <w:color w:val="0D0D0D"/>
          <w:sz w:val="28"/>
        </w:rPr>
        <w:t>Dans le silence, une voix surgit : debout les pâtres, Dieu naît cette nuit. Hâtez-vous, quittez vos gîtes, vers Bethléem, venez vite pour voir votre Dieu.</w:t>
      </w:r>
      <w:r>
        <w:rPr>
          <w:color w:val="0D0D0D"/>
          <w:spacing w:val="-1"/>
          <w:sz w:val="28"/>
        </w:rPr>
        <w:t> </w:t>
      </w:r>
      <w:r>
        <w:rPr>
          <w:color w:val="0D0D0D"/>
          <w:sz w:val="28"/>
        </w:rPr>
        <w:t>(bis)</w:t>
      </w:r>
    </w:p>
    <w:p>
      <w:pPr>
        <w:pStyle w:val="BodyText"/>
        <w:spacing w:before="11"/>
        <w:rPr>
          <w:sz w:val="27"/>
        </w:rPr>
      </w:pPr>
    </w:p>
    <w:p>
      <w:pPr>
        <w:pStyle w:val="ListParagraph"/>
        <w:numPr>
          <w:ilvl w:val="0"/>
          <w:numId w:val="2"/>
        </w:numPr>
        <w:tabs>
          <w:tab w:pos="836" w:val="left" w:leader="none"/>
        </w:tabs>
        <w:spacing w:line="240" w:lineRule="auto" w:before="0" w:after="0"/>
        <w:ind w:left="835" w:right="107" w:hanging="360"/>
        <w:jc w:val="left"/>
        <w:rPr>
          <w:sz w:val="28"/>
        </w:rPr>
      </w:pPr>
      <w:r>
        <w:rPr>
          <w:color w:val="0D0D0D"/>
          <w:sz w:val="28"/>
        </w:rPr>
        <w:t>Dans l’humble crèche ont trouvé l’Enfant. Avec les anges ont repris le chant.</w:t>
      </w:r>
    </w:p>
    <w:p>
      <w:pPr>
        <w:spacing w:after="0" w:line="240" w:lineRule="auto"/>
        <w:jc w:val="left"/>
        <w:rPr>
          <w:sz w:val="28"/>
        </w:rPr>
        <w:sectPr>
          <w:type w:val="continuous"/>
          <w:pgSz w:w="11900" w:h="16840"/>
          <w:pgMar w:top="1400" w:bottom="280" w:left="1300" w:right="1300"/>
        </w:sectPr>
      </w:pPr>
    </w:p>
    <w:p>
      <w:pPr>
        <w:pStyle w:val="BodyText"/>
        <w:spacing w:before="16"/>
        <w:ind w:left="823"/>
      </w:pPr>
      <w:r>
        <w:rPr>
          <w:color w:val="0D0D0D"/>
        </w:rPr>
        <w:t>Ils ont adoré leur Maître, entonnant des chants de fête pour Jésus leur Dieu (bis)</w:t>
      </w:r>
    </w:p>
    <w:p>
      <w:pPr>
        <w:pStyle w:val="BodyText"/>
        <w:spacing w:before="1"/>
      </w:pPr>
    </w:p>
    <w:p>
      <w:pPr>
        <w:pStyle w:val="Heading4"/>
        <w:spacing w:line="341" w:lineRule="exact"/>
        <w:jc w:val="both"/>
      </w:pPr>
      <w:r>
        <w:rPr>
          <w:color w:val="0D0D0D"/>
        </w:rPr>
        <w:t>1</w:t>
      </w:r>
      <w:r>
        <w:rPr>
          <w:color w:val="0D0D0D"/>
          <w:vertAlign w:val="superscript"/>
        </w:rPr>
        <w:t>ère</w:t>
      </w:r>
      <w:r>
        <w:rPr>
          <w:color w:val="0D0D0D"/>
          <w:vertAlign w:val="baseline"/>
        </w:rPr>
        <w:t> Lecture : Is 9, 1-6</w:t>
      </w:r>
    </w:p>
    <w:p>
      <w:pPr>
        <w:spacing w:before="0"/>
        <w:ind w:left="115" w:right="107" w:firstLine="0"/>
        <w:jc w:val="both"/>
        <w:rPr>
          <w:i/>
          <w:sz w:val="28"/>
        </w:rPr>
      </w:pPr>
      <w:r>
        <w:rPr>
          <w:i/>
          <w:color w:val="0D0D0D"/>
          <w:sz w:val="28"/>
        </w:rPr>
        <w:t>Nous sommes faits pour le jour et non pour la nuit. Nous désirons la paix, non la guerre. Nous guettons l’espérance et non le désespoir. Le prophète redit tout cela à son peuple. Et le Seigneur nous l’assure aujourd’hui : en lui le bonheur et la paix.</w:t>
      </w:r>
    </w:p>
    <w:p>
      <w:pPr>
        <w:pStyle w:val="BodyText"/>
        <w:spacing w:before="12"/>
        <w:rPr>
          <w:i/>
          <w:sz w:val="27"/>
        </w:rPr>
      </w:pPr>
    </w:p>
    <w:p>
      <w:pPr>
        <w:pStyle w:val="Heading4"/>
        <w:jc w:val="both"/>
      </w:pPr>
      <w:r>
        <w:rPr>
          <w:color w:val="0D0D0D"/>
        </w:rPr>
        <w:t>Psaume 95</w:t>
      </w:r>
    </w:p>
    <w:p>
      <w:pPr>
        <w:spacing w:before="196"/>
        <w:ind w:left="115" w:right="0" w:firstLine="0"/>
        <w:jc w:val="both"/>
        <w:rPr>
          <w:b/>
          <w:sz w:val="28"/>
        </w:rPr>
      </w:pPr>
      <w:r>
        <w:rPr>
          <w:b/>
          <w:color w:val="0D0D0D"/>
          <w:sz w:val="28"/>
        </w:rPr>
        <w:t>Aujourd’hui, un sauveur nous est né : c’est le Christ, le Seigneur.</w:t>
      </w:r>
    </w:p>
    <w:p>
      <w:pPr>
        <w:pStyle w:val="BodyText"/>
        <w:spacing w:before="195"/>
        <w:ind w:left="115" w:right="4310"/>
      </w:pPr>
      <w:r>
        <w:rPr>
          <w:color w:val="0D0D0D"/>
        </w:rPr>
        <w:t>Chantez au Seigneur un chant nouveau, Chantez au Seigneur, terre entière, Chantez au Seigneur et bénissez son nom !</w:t>
      </w:r>
    </w:p>
    <w:p>
      <w:pPr>
        <w:pStyle w:val="BodyText"/>
        <w:spacing w:before="194"/>
        <w:ind w:left="115" w:right="4971"/>
        <w:jc w:val="both"/>
      </w:pPr>
      <w:r>
        <w:rPr>
          <w:color w:val="0D0D0D"/>
        </w:rPr>
        <w:t>De jour en jour, proclamez son salut, Raconter à tous les peuples sa gloire, A toutes les nations, ses merveilles !</w:t>
      </w:r>
    </w:p>
    <w:p>
      <w:pPr>
        <w:pStyle w:val="BodyText"/>
        <w:spacing w:line="341" w:lineRule="exact" w:before="196"/>
        <w:ind w:left="115"/>
      </w:pPr>
      <w:r>
        <w:rPr>
          <w:color w:val="0D0D0D"/>
        </w:rPr>
        <w:t>Joie au ciel ! Exulte la terre !</w:t>
      </w:r>
    </w:p>
    <w:p>
      <w:pPr>
        <w:pStyle w:val="BodyText"/>
        <w:spacing w:line="341" w:lineRule="exact"/>
        <w:ind w:left="115"/>
      </w:pPr>
      <w:r>
        <w:rPr>
          <w:color w:val="0D0D0D"/>
        </w:rPr>
        <w:t>Les masses de la mer mugissent,</w:t>
      </w:r>
    </w:p>
    <w:p>
      <w:pPr>
        <w:pStyle w:val="BodyText"/>
        <w:spacing w:before="2"/>
        <w:ind w:left="115"/>
      </w:pPr>
      <w:r>
        <w:rPr>
          <w:color w:val="0D0D0D"/>
        </w:rPr>
        <w:t>La campagne tout entière est en fête</w:t>
      </w:r>
    </w:p>
    <w:p>
      <w:pPr>
        <w:pStyle w:val="BodyText"/>
        <w:spacing w:before="196"/>
        <w:ind w:left="115" w:right="4754"/>
      </w:pPr>
      <w:r>
        <w:rPr>
          <w:color w:val="0D0D0D"/>
        </w:rPr>
        <w:t>Les arbres des forêts dansent de joie Devant la face du Seigneur, car il vient, Car il vient pour juger la terre.</w:t>
      </w:r>
    </w:p>
    <w:p>
      <w:pPr>
        <w:pStyle w:val="BodyText"/>
        <w:spacing w:before="193"/>
        <w:ind w:left="115"/>
        <w:jc w:val="both"/>
      </w:pPr>
      <w:r>
        <w:rPr>
          <w:color w:val="0D0D0D"/>
        </w:rPr>
        <w:t>Car il vient !</w:t>
      </w:r>
    </w:p>
    <w:p>
      <w:pPr>
        <w:pStyle w:val="BodyText"/>
        <w:spacing w:before="2"/>
        <w:ind w:left="115" w:right="5660"/>
      </w:pPr>
      <w:r>
        <w:rPr>
          <w:color w:val="0D0D0D"/>
        </w:rPr>
        <w:t>Il jugera le monde avec justice, Et les peuples selon sa vérité.</w:t>
      </w:r>
    </w:p>
    <w:p>
      <w:pPr>
        <w:pStyle w:val="BodyText"/>
        <w:spacing w:before="11"/>
        <w:rPr>
          <w:sz w:val="27"/>
        </w:rPr>
      </w:pPr>
    </w:p>
    <w:p>
      <w:pPr>
        <w:pStyle w:val="Heading4"/>
        <w:spacing w:line="341" w:lineRule="exact"/>
      </w:pPr>
      <w:r>
        <w:rPr>
          <w:color w:val="0D0D0D"/>
        </w:rPr>
        <w:t>Evangile : Lc 2, 1-14</w:t>
      </w:r>
    </w:p>
    <w:p>
      <w:pPr>
        <w:pStyle w:val="Heading5"/>
        <w:spacing w:line="341" w:lineRule="exact"/>
        <w:rPr>
          <w:i/>
        </w:rPr>
      </w:pPr>
      <w:r>
        <w:rPr>
          <w:i/>
          <w:color w:val="0D0D0D"/>
        </w:rPr>
        <w:t>Alléluia, Bonne Nouvelle. (bis)</w:t>
      </w:r>
    </w:p>
    <w:p>
      <w:pPr>
        <w:pStyle w:val="BodyText"/>
        <w:spacing w:line="341" w:lineRule="exact" w:before="2"/>
        <w:ind w:left="823"/>
      </w:pPr>
      <w:r>
        <w:rPr>
          <w:color w:val="0D0D0D"/>
        </w:rPr>
        <w:t>Je vous annonce une grande joie :</w:t>
      </w:r>
    </w:p>
    <w:p>
      <w:pPr>
        <w:pStyle w:val="BodyText"/>
        <w:spacing w:line="341" w:lineRule="exact"/>
        <w:ind w:left="823"/>
      </w:pPr>
      <w:r>
        <w:rPr>
          <w:color w:val="0D0D0D"/>
        </w:rPr>
        <w:t>Aujourd’hui vous est né un Sauveur qui est le Christ, le Seigneur !</w:t>
      </w:r>
    </w:p>
    <w:p>
      <w:pPr>
        <w:pStyle w:val="Heading5"/>
        <w:spacing w:before="1"/>
        <w:rPr>
          <w:i/>
        </w:rPr>
      </w:pPr>
      <w:r>
        <w:rPr>
          <w:i/>
          <w:color w:val="0D0D0D"/>
        </w:rPr>
        <w:t>Alléluia, Bonne Nouvelle. (bis)</w:t>
      </w:r>
    </w:p>
    <w:p>
      <w:pPr>
        <w:pStyle w:val="BodyText"/>
        <w:spacing w:before="12"/>
        <w:rPr>
          <w:b/>
          <w:i/>
          <w:sz w:val="21"/>
        </w:rPr>
      </w:pPr>
    </w:p>
    <w:p>
      <w:pPr>
        <w:spacing w:before="0"/>
        <w:ind w:left="115" w:right="6168" w:firstLine="0"/>
        <w:jc w:val="left"/>
        <w:rPr>
          <w:b/>
          <w:sz w:val="28"/>
        </w:rPr>
      </w:pPr>
      <w:r>
        <w:rPr>
          <w:b/>
          <w:color w:val="7F7F7F"/>
          <w:sz w:val="28"/>
        </w:rPr>
        <w:t>Chant en écho à la Parole Entre le bœuf et l’âne gris</w:t>
      </w:r>
    </w:p>
    <w:p>
      <w:pPr>
        <w:pStyle w:val="BodyText"/>
        <w:spacing w:before="195"/>
        <w:ind w:left="115"/>
      </w:pPr>
      <w:r>
        <w:rPr>
          <w:color w:val="0D0D0D"/>
        </w:rPr>
        <w:t>Entre le bœuf et l’âne gris, dors, dors, dors le petit fils :</w:t>
      </w:r>
    </w:p>
    <w:p>
      <w:pPr>
        <w:pStyle w:val="BodyText"/>
        <w:spacing w:before="1"/>
        <w:ind w:left="115"/>
      </w:pPr>
      <w:r>
        <w:rPr>
          <w:color w:val="0D0D0D"/>
        </w:rPr>
        <w:t>Mille anges divins, mille séraphins volent à l’entour de ce grand Dieu d’amour.</w:t>
      </w:r>
    </w:p>
    <w:p>
      <w:pPr>
        <w:spacing w:after="0"/>
        <w:sectPr>
          <w:pgSz w:w="11900" w:h="16840"/>
          <w:pgMar w:top="1400" w:bottom="280" w:left="1300" w:right="1300"/>
        </w:sectPr>
      </w:pPr>
    </w:p>
    <w:p>
      <w:pPr>
        <w:pStyle w:val="BodyText"/>
        <w:spacing w:before="16"/>
        <w:ind w:left="115"/>
      </w:pPr>
      <w:r>
        <w:rPr>
          <w:color w:val="0D0D0D"/>
        </w:rPr>
        <w:t>Entre les pastoureaux jolis, dors, dors, dors le petit fils :</w:t>
      </w:r>
    </w:p>
    <w:p>
      <w:pPr>
        <w:pStyle w:val="BodyText"/>
        <w:spacing w:before="1"/>
        <w:ind w:left="115"/>
      </w:pPr>
      <w:r>
        <w:rPr>
          <w:color w:val="0D0D0D"/>
        </w:rPr>
        <w:t>Mille anges divins, mille séraphins volent à l’entour de ce grand Dieu d’amour.</w:t>
      </w:r>
    </w:p>
    <w:p>
      <w:pPr>
        <w:pStyle w:val="BodyText"/>
      </w:pPr>
    </w:p>
    <w:p>
      <w:pPr>
        <w:pStyle w:val="Heading4"/>
      </w:pPr>
      <w:r>
        <w:rPr>
          <w:color w:val="7F7F7F"/>
        </w:rPr>
        <w:t>PRIERE DES FIDELES</w:t>
      </w:r>
    </w:p>
    <w:p>
      <w:pPr>
        <w:pStyle w:val="BodyText"/>
        <w:spacing w:before="8"/>
        <w:rPr>
          <w:b/>
          <w:sz w:val="27"/>
        </w:rPr>
      </w:pPr>
    </w:p>
    <w:p>
      <w:pPr>
        <w:spacing w:before="0"/>
        <w:ind w:left="115" w:right="112" w:firstLine="0"/>
        <w:jc w:val="both"/>
        <w:rPr>
          <w:i/>
          <w:sz w:val="32"/>
        </w:rPr>
      </w:pPr>
      <w:r>
        <w:rPr>
          <w:i/>
          <w:sz w:val="32"/>
        </w:rPr>
        <w:t>Voici la grâce de Dieu pour tous les hommes : un petit Enfant, semblable à tous les bébés d’aujourd’hui. Puisqu’il est le Sauveur, prions pour que, par Lui, tout homme découvre la lumière.</w:t>
      </w:r>
    </w:p>
    <w:p>
      <w:pPr>
        <w:pStyle w:val="BodyText"/>
        <w:rPr>
          <w:i/>
          <w:sz w:val="32"/>
        </w:rPr>
      </w:pPr>
    </w:p>
    <w:p>
      <w:pPr>
        <w:pStyle w:val="BodyText"/>
        <w:rPr>
          <w:i/>
          <w:sz w:val="32"/>
        </w:rPr>
      </w:pPr>
    </w:p>
    <w:p>
      <w:pPr>
        <w:pStyle w:val="BodyText"/>
        <w:spacing w:before="1"/>
        <w:rPr>
          <w:i/>
          <w:sz w:val="32"/>
        </w:rPr>
      </w:pPr>
    </w:p>
    <w:p>
      <w:pPr>
        <w:pStyle w:val="ListParagraph"/>
        <w:numPr>
          <w:ilvl w:val="0"/>
          <w:numId w:val="3"/>
        </w:numPr>
        <w:tabs>
          <w:tab w:pos="836" w:val="left" w:leader="none"/>
        </w:tabs>
        <w:spacing w:line="240" w:lineRule="auto" w:before="0" w:after="0"/>
        <w:ind w:left="835" w:right="109" w:hanging="360"/>
        <w:jc w:val="both"/>
        <w:rPr>
          <w:sz w:val="32"/>
        </w:rPr>
      </w:pPr>
      <w:r>
        <w:rPr>
          <w:sz w:val="32"/>
        </w:rPr>
        <w:t>Jésus Sauveur, soutiens ton Eglise dans sa mission ; qu’elle révèle à tous les hommes la grâce de ton amour. Nous t’en prions. R/</w:t>
      </w:r>
    </w:p>
    <w:p>
      <w:pPr>
        <w:pStyle w:val="BodyText"/>
        <w:rPr>
          <w:sz w:val="32"/>
        </w:rPr>
      </w:pPr>
    </w:p>
    <w:p>
      <w:pPr>
        <w:spacing w:before="0"/>
        <w:ind w:left="116" w:right="0" w:firstLine="0"/>
        <w:jc w:val="both"/>
        <w:rPr>
          <w:b/>
          <w:sz w:val="32"/>
        </w:rPr>
      </w:pPr>
      <w:r>
        <w:rPr>
          <w:b/>
          <w:sz w:val="32"/>
        </w:rPr>
        <w:t>R/ Jésus, Sauveur du monde, écoute et prends pitié.</w:t>
      </w:r>
    </w:p>
    <w:p>
      <w:pPr>
        <w:pStyle w:val="BodyText"/>
        <w:spacing w:before="1"/>
        <w:rPr>
          <w:b/>
          <w:sz w:val="32"/>
        </w:rPr>
      </w:pPr>
    </w:p>
    <w:p>
      <w:pPr>
        <w:pStyle w:val="Heading2"/>
        <w:numPr>
          <w:ilvl w:val="0"/>
          <w:numId w:val="3"/>
        </w:numPr>
        <w:tabs>
          <w:tab w:pos="908" w:val="left" w:leader="none"/>
        </w:tabs>
        <w:spacing w:line="240" w:lineRule="auto" w:before="1" w:after="0"/>
        <w:ind w:left="836" w:right="110" w:hanging="360"/>
        <w:jc w:val="both"/>
      </w:pPr>
      <w:r>
        <w:rPr/>
        <w:tab/>
      </w:r>
      <w:r>
        <w:rPr/>
        <w:t>Jésus Prince-de-la-paix, accorde aux dirigeants de ce monde la clairvoyance de ton Esprit ; qu’ils discernent les bonnes décisions en faveur des plus petits. Nous t’en prions.</w:t>
      </w:r>
      <w:r>
        <w:rPr>
          <w:spacing w:val="-8"/>
        </w:rPr>
        <w:t> </w:t>
      </w:r>
      <w:r>
        <w:rPr/>
        <w:t>R/</w:t>
      </w:r>
    </w:p>
    <w:p>
      <w:pPr>
        <w:pStyle w:val="BodyText"/>
        <w:spacing w:before="11"/>
        <w:rPr>
          <w:sz w:val="31"/>
        </w:rPr>
      </w:pPr>
    </w:p>
    <w:p>
      <w:pPr>
        <w:pStyle w:val="ListParagraph"/>
        <w:numPr>
          <w:ilvl w:val="0"/>
          <w:numId w:val="3"/>
        </w:numPr>
        <w:tabs>
          <w:tab w:pos="836" w:val="left" w:leader="none"/>
        </w:tabs>
        <w:spacing w:line="240" w:lineRule="auto" w:before="1" w:after="0"/>
        <w:ind w:left="836" w:right="112" w:hanging="360"/>
        <w:jc w:val="both"/>
        <w:rPr>
          <w:sz w:val="32"/>
        </w:rPr>
      </w:pPr>
      <w:r>
        <w:rPr>
          <w:sz w:val="32"/>
        </w:rPr>
        <w:t>Jésus Emmanuel, daigne consoler les personnes en souffrance ou celles qui sont isolées pour ces fêtes ; qu’elles soient sûres de ta tendresse. Nous t’en prions.</w:t>
      </w:r>
      <w:r>
        <w:rPr>
          <w:spacing w:val="-3"/>
          <w:sz w:val="32"/>
        </w:rPr>
        <w:t> </w:t>
      </w:r>
      <w:r>
        <w:rPr>
          <w:sz w:val="32"/>
        </w:rPr>
        <w:t>R/</w:t>
      </w:r>
    </w:p>
    <w:p>
      <w:pPr>
        <w:pStyle w:val="BodyText"/>
        <w:spacing w:before="8"/>
        <w:rPr>
          <w:sz w:val="36"/>
        </w:rPr>
      </w:pPr>
    </w:p>
    <w:p>
      <w:pPr>
        <w:pStyle w:val="ListParagraph"/>
        <w:numPr>
          <w:ilvl w:val="0"/>
          <w:numId w:val="3"/>
        </w:numPr>
        <w:tabs>
          <w:tab w:pos="836" w:val="left" w:leader="none"/>
        </w:tabs>
        <w:spacing w:line="240" w:lineRule="auto" w:before="0" w:after="0"/>
        <w:ind w:left="836" w:right="110" w:hanging="360"/>
        <w:jc w:val="both"/>
        <w:rPr>
          <w:sz w:val="32"/>
        </w:rPr>
      </w:pPr>
      <w:r>
        <w:rPr>
          <w:sz w:val="32"/>
        </w:rPr>
        <w:t>Jésus Nouveau-né, sois aux côtés des enfants qui naissent dans des conditions difficile ; que leurs parents, leurs familles puisent courage et espérance en toi. Nous t’en prions.</w:t>
      </w:r>
      <w:r>
        <w:rPr>
          <w:spacing w:val="-1"/>
          <w:sz w:val="32"/>
        </w:rPr>
        <w:t> </w:t>
      </w:r>
      <w:r>
        <w:rPr>
          <w:sz w:val="32"/>
        </w:rPr>
        <w:t>R/</w:t>
      </w:r>
    </w:p>
    <w:p>
      <w:pPr>
        <w:pStyle w:val="BodyText"/>
        <w:rPr>
          <w:sz w:val="32"/>
        </w:rPr>
      </w:pPr>
    </w:p>
    <w:p>
      <w:pPr>
        <w:pStyle w:val="BodyText"/>
        <w:rPr>
          <w:sz w:val="32"/>
        </w:rPr>
      </w:pPr>
    </w:p>
    <w:p>
      <w:pPr>
        <w:pStyle w:val="BodyText"/>
        <w:rPr>
          <w:sz w:val="26"/>
        </w:rPr>
      </w:pPr>
    </w:p>
    <w:p>
      <w:pPr>
        <w:pStyle w:val="Heading3"/>
        <w:ind w:left="116" w:right="110"/>
        <w:rPr>
          <w:b/>
          <w:i w:val="0"/>
        </w:rPr>
      </w:pPr>
      <w:r>
        <w:rPr>
          <w:i/>
        </w:rPr>
        <w:t>Dieu de gloire, nous t’adorons en Jésus, notre Sauveur. Par lui, viens en aide à tous ceux qui espèrent une vie meilleure. Toi qui règnes pour </w:t>
      </w:r>
      <w:r>
        <w:rPr>
          <w:b/>
          <w:i w:val="0"/>
        </w:rPr>
        <w:t>les siècles des </w:t>
      </w:r>
      <w:r>
        <w:rPr>
          <w:i/>
        </w:rPr>
        <w:t>siècles. </w:t>
      </w:r>
      <w:r>
        <w:rPr>
          <w:b/>
          <w:i w:val="0"/>
        </w:rPr>
        <w:t>– Amen.</w:t>
      </w:r>
    </w:p>
    <w:p>
      <w:pPr>
        <w:spacing w:after="0"/>
        <w:sectPr>
          <w:pgSz w:w="11900" w:h="16840"/>
          <w:pgMar w:top="1400" w:bottom="280" w:left="1300" w:right="1300"/>
        </w:sectPr>
      </w:pPr>
    </w:p>
    <w:p>
      <w:pPr>
        <w:pStyle w:val="Heading4"/>
        <w:spacing w:before="16"/>
      </w:pPr>
      <w:r>
        <w:rPr>
          <w:color w:val="7F7F7F"/>
        </w:rPr>
        <w:t>COMMUNION </w:t>
      </w:r>
      <w:r>
        <w:rPr/>
        <w:t>Douce nuit</w:t>
      </w:r>
    </w:p>
    <w:p>
      <w:pPr>
        <w:pStyle w:val="BodyText"/>
        <w:spacing w:before="195"/>
        <w:ind w:left="115"/>
      </w:pPr>
      <w:r>
        <w:rPr/>
        <w:t>Douce nuit, sainte nuit ! Dans les cieux, l’astre luit !</w:t>
      </w:r>
    </w:p>
    <w:p>
      <w:pPr>
        <w:pStyle w:val="BodyText"/>
        <w:spacing w:before="2"/>
        <w:ind w:left="115" w:right="1733"/>
      </w:pPr>
      <w:r>
        <w:rPr/>
        <w:t>Le mystère annoncé s’accomplit. Cet enfant sur la paille endormi, C’est l’amour infini ! C’est l’amour infini !</w:t>
      </w:r>
    </w:p>
    <w:p>
      <w:pPr>
        <w:pStyle w:val="BodyText"/>
        <w:spacing w:line="341" w:lineRule="exact" w:before="195"/>
        <w:ind w:left="115"/>
      </w:pPr>
      <w:r>
        <w:rPr/>
        <w:t>C’est vers nous qu’il accourt en un don sans retour !</w:t>
      </w:r>
    </w:p>
    <w:p>
      <w:pPr>
        <w:pStyle w:val="BodyText"/>
        <w:ind w:left="115" w:right="972"/>
      </w:pPr>
      <w:r>
        <w:rPr/>
        <w:t>De ce monde ignorant de l’amour où commence aujourd’hui son séjour, Qu’il soit Roi pour toujours ! Qu’il soit Roi pour toujours !</w:t>
      </w:r>
    </w:p>
    <w:p>
      <w:pPr>
        <w:pStyle w:val="BodyText"/>
        <w:spacing w:before="1"/>
      </w:pPr>
    </w:p>
    <w:p>
      <w:pPr>
        <w:pStyle w:val="Heading4"/>
        <w:spacing w:line="341" w:lineRule="exact"/>
      </w:pPr>
      <w:r>
        <w:rPr/>
        <w:t>Dans un étable obscure</w:t>
      </w:r>
    </w:p>
    <w:p>
      <w:pPr>
        <w:pStyle w:val="BodyText"/>
        <w:ind w:left="115" w:right="3967"/>
      </w:pPr>
      <w:r>
        <w:rPr/>
        <w:t>Dans une étable obscure, sous le ciel étoilé ! Et d’une Vierge pure, un doux Sauveur est né.</w:t>
      </w:r>
    </w:p>
    <w:p>
      <w:pPr>
        <w:pStyle w:val="BodyText"/>
        <w:ind w:left="115"/>
      </w:pPr>
      <w:r>
        <w:rPr/>
        <w:t>Le Seigneur Jésus-Christ est né dans une crèche quand a sonné minuit.</w:t>
      </w:r>
    </w:p>
    <w:p>
      <w:pPr>
        <w:pStyle w:val="BodyText"/>
        <w:spacing w:before="196"/>
        <w:ind w:left="115" w:right="3555"/>
      </w:pPr>
      <w:r>
        <w:rPr/>
        <w:t>Plein d’une foi profonde, le monde est à genoux. Frêle majesté blonde, étends les mains sur nous !</w:t>
      </w:r>
    </w:p>
    <w:p>
      <w:pPr>
        <w:pStyle w:val="BodyText"/>
        <w:spacing w:line="340" w:lineRule="exact"/>
        <w:ind w:left="115"/>
      </w:pPr>
      <w:r>
        <w:rPr/>
        <w:t>Ô Jésus tout petit ! le monde entier t’acclame dans l’adorable nuit !</w:t>
      </w:r>
    </w:p>
    <w:p>
      <w:pPr>
        <w:pStyle w:val="BodyText"/>
      </w:pPr>
    </w:p>
    <w:p>
      <w:pPr>
        <w:pStyle w:val="Heading4"/>
      </w:pPr>
      <w:r>
        <w:rPr>
          <w:color w:val="7F7F7F"/>
        </w:rPr>
        <w:t>ENVOI</w:t>
      </w:r>
    </w:p>
    <w:p>
      <w:pPr>
        <w:spacing w:before="1"/>
        <w:ind w:left="115" w:right="2101" w:firstLine="0"/>
        <w:jc w:val="left"/>
        <w:rPr>
          <w:b/>
          <w:sz w:val="28"/>
        </w:rPr>
      </w:pPr>
      <w:r>
        <w:rPr>
          <w:b/>
          <w:sz w:val="28"/>
        </w:rPr>
        <w:t>Il est né le Divin Enfant : jouez hautbois, résonnez musettes ! Il est né le Divin Enfant : chantons tous son avènement !</w:t>
      </w:r>
    </w:p>
    <w:p>
      <w:pPr>
        <w:pStyle w:val="ListParagraph"/>
        <w:numPr>
          <w:ilvl w:val="0"/>
          <w:numId w:val="4"/>
        </w:numPr>
        <w:tabs>
          <w:tab w:pos="836" w:val="left" w:leader="none"/>
        </w:tabs>
        <w:spacing w:line="240" w:lineRule="auto" w:before="195" w:after="0"/>
        <w:ind w:left="835" w:right="585" w:hanging="360"/>
        <w:jc w:val="left"/>
        <w:rPr>
          <w:sz w:val="28"/>
        </w:rPr>
      </w:pPr>
      <w:r>
        <w:rPr>
          <w:sz w:val="28"/>
        </w:rPr>
        <w:t>Depuis plus de quatre mille ans, nous le promettaient les prophètes ! Depuis plus de quatre mille ans, nous attendions cet heureux temps</w:t>
      </w:r>
      <w:r>
        <w:rPr>
          <w:spacing w:val="-34"/>
          <w:sz w:val="28"/>
        </w:rPr>
        <w:t> </w:t>
      </w:r>
      <w:r>
        <w:rPr>
          <w:sz w:val="28"/>
        </w:rPr>
        <w:t>!</w:t>
      </w:r>
    </w:p>
    <w:p>
      <w:pPr>
        <w:pStyle w:val="ListParagraph"/>
        <w:numPr>
          <w:ilvl w:val="0"/>
          <w:numId w:val="4"/>
        </w:numPr>
        <w:tabs>
          <w:tab w:pos="836" w:val="left" w:leader="none"/>
        </w:tabs>
        <w:spacing w:line="240" w:lineRule="auto" w:before="195" w:after="0"/>
        <w:ind w:left="835" w:right="107" w:hanging="360"/>
        <w:jc w:val="left"/>
        <w:rPr>
          <w:sz w:val="28"/>
        </w:rPr>
      </w:pPr>
      <w:r>
        <w:rPr>
          <w:sz w:val="28"/>
        </w:rPr>
        <w:t>Qu’il est beau ! Ah ! Qu’il est charmant ! Ah ! que ces grâces sont parfaites</w:t>
      </w:r>
    </w:p>
    <w:p>
      <w:pPr>
        <w:pStyle w:val="BodyText"/>
        <w:ind w:left="835"/>
      </w:pPr>
      <w:r>
        <w:rPr/>
        <w:t>Qu’il est beau ! Ah ! Qu’il est charmant ! Qu’il est doux ce divin Enfant !</w:t>
      </w:r>
    </w:p>
    <w:p>
      <w:pPr>
        <w:pStyle w:val="ListParagraph"/>
        <w:numPr>
          <w:ilvl w:val="0"/>
          <w:numId w:val="4"/>
        </w:numPr>
        <w:tabs>
          <w:tab w:pos="836" w:val="left" w:leader="none"/>
        </w:tabs>
        <w:spacing w:line="240" w:lineRule="auto" w:before="196" w:after="0"/>
        <w:ind w:left="835" w:right="1204" w:hanging="360"/>
        <w:jc w:val="left"/>
        <w:rPr>
          <w:sz w:val="28"/>
        </w:rPr>
      </w:pPr>
      <w:r>
        <w:rPr>
          <w:sz w:val="28"/>
        </w:rPr>
        <w:t>Une étable est son logement , un peu de paille , sa couchette ! Une étable est son logement ! Pour un Dieu, quel abaissement</w:t>
      </w:r>
      <w:r>
        <w:rPr>
          <w:spacing w:val="-36"/>
          <w:sz w:val="28"/>
        </w:rPr>
        <w:t> </w:t>
      </w:r>
      <w:r>
        <w:rPr>
          <w:sz w:val="28"/>
        </w:rPr>
        <w:t>!</w:t>
      </w:r>
    </w:p>
    <w:p>
      <w:pPr>
        <w:pStyle w:val="BodyText"/>
      </w:pPr>
    </w:p>
    <w:p>
      <w:pPr>
        <w:pStyle w:val="Heading1"/>
        <w:ind w:right="2289"/>
      </w:pPr>
      <w:r>
        <w:rPr>
          <w:color w:val="7F7F7F"/>
        </w:rPr>
        <w:t>Paix sur terre aux hommes</w:t>
      </w:r>
    </w:p>
    <w:p>
      <w:pPr>
        <w:spacing w:line="854" w:lineRule="exact" w:before="0"/>
        <w:ind w:left="2407" w:right="1688" w:firstLine="0"/>
        <w:jc w:val="center"/>
        <w:rPr>
          <w:rFonts w:ascii="Bernard MT Condensed" w:hAnsi="Bernard MT Condensed"/>
          <w:sz w:val="72"/>
        </w:rPr>
      </w:pPr>
      <w:r>
        <w:rPr>
          <w:rFonts w:ascii="Bernard MT Condensed" w:hAnsi="Bernard MT Condensed"/>
          <w:color w:val="7F7F7F"/>
          <w:sz w:val="72"/>
        </w:rPr>
        <w:t>de bonne volonté !</w:t>
      </w:r>
    </w:p>
    <w:p>
      <w:pPr>
        <w:spacing w:before="2"/>
        <w:ind w:left="3013" w:right="2292" w:firstLine="0"/>
        <w:jc w:val="center"/>
        <w:rPr>
          <w:rFonts w:ascii="Bernard MT Condensed" w:hAnsi="Bernard MT Condensed"/>
          <w:sz w:val="72"/>
        </w:rPr>
      </w:pPr>
      <w:r>
        <w:rPr>
          <w:rFonts w:ascii="Bernard MT Condensed" w:hAnsi="Bernard MT Condensed"/>
          <w:color w:val="7F7F7F"/>
          <w:sz w:val="72"/>
        </w:rPr>
        <w:t>Joyeux Noël !</w:t>
      </w:r>
    </w:p>
    <w:sectPr>
      <w:pgSz w:w="11900" w:h="16840"/>
      <w:pgMar w:top="14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Bernard MT Condensed">
    <w:altName w:val="Bernard MT Condense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836" w:hanging="360"/>
        <w:jc w:val="left"/>
      </w:pPr>
      <w:rPr>
        <w:rFonts w:hint="default" w:ascii="Calibri" w:hAnsi="Calibri" w:eastAsia="Calibri" w:cs="Calibri"/>
        <w:spacing w:val="-1"/>
        <w:w w:val="100"/>
        <w:sz w:val="28"/>
        <w:szCs w:val="28"/>
        <w:lang w:val="fr-FR" w:eastAsia="en-US" w:bidi="ar-SA"/>
      </w:rPr>
    </w:lvl>
    <w:lvl w:ilvl="1">
      <w:start w:val="0"/>
      <w:numFmt w:val="bullet"/>
      <w:lvlText w:val="•"/>
      <w:lvlJc w:val="left"/>
      <w:pPr>
        <w:ind w:left="1686" w:hanging="360"/>
      </w:pPr>
      <w:rPr>
        <w:rFonts w:hint="default"/>
        <w:lang w:val="fr-FR" w:eastAsia="en-US" w:bidi="ar-SA"/>
      </w:rPr>
    </w:lvl>
    <w:lvl w:ilvl="2">
      <w:start w:val="0"/>
      <w:numFmt w:val="bullet"/>
      <w:lvlText w:val="•"/>
      <w:lvlJc w:val="left"/>
      <w:pPr>
        <w:ind w:left="2532" w:hanging="360"/>
      </w:pPr>
      <w:rPr>
        <w:rFonts w:hint="default"/>
        <w:lang w:val="fr-FR" w:eastAsia="en-US" w:bidi="ar-SA"/>
      </w:rPr>
    </w:lvl>
    <w:lvl w:ilvl="3">
      <w:start w:val="0"/>
      <w:numFmt w:val="bullet"/>
      <w:lvlText w:val="•"/>
      <w:lvlJc w:val="left"/>
      <w:pPr>
        <w:ind w:left="3378" w:hanging="360"/>
      </w:pPr>
      <w:rPr>
        <w:rFonts w:hint="default"/>
        <w:lang w:val="fr-FR" w:eastAsia="en-US" w:bidi="ar-SA"/>
      </w:rPr>
    </w:lvl>
    <w:lvl w:ilvl="4">
      <w:start w:val="0"/>
      <w:numFmt w:val="bullet"/>
      <w:lvlText w:val="•"/>
      <w:lvlJc w:val="left"/>
      <w:pPr>
        <w:ind w:left="4224" w:hanging="360"/>
      </w:pPr>
      <w:rPr>
        <w:rFonts w:hint="default"/>
        <w:lang w:val="fr-FR" w:eastAsia="en-US" w:bidi="ar-SA"/>
      </w:rPr>
    </w:lvl>
    <w:lvl w:ilvl="5">
      <w:start w:val="0"/>
      <w:numFmt w:val="bullet"/>
      <w:lvlText w:val="•"/>
      <w:lvlJc w:val="left"/>
      <w:pPr>
        <w:ind w:left="5070" w:hanging="360"/>
      </w:pPr>
      <w:rPr>
        <w:rFonts w:hint="default"/>
        <w:lang w:val="fr-FR" w:eastAsia="en-US" w:bidi="ar-SA"/>
      </w:rPr>
    </w:lvl>
    <w:lvl w:ilvl="6">
      <w:start w:val="0"/>
      <w:numFmt w:val="bullet"/>
      <w:lvlText w:val="•"/>
      <w:lvlJc w:val="left"/>
      <w:pPr>
        <w:ind w:left="5916" w:hanging="360"/>
      </w:pPr>
      <w:rPr>
        <w:rFonts w:hint="default"/>
        <w:lang w:val="fr-FR" w:eastAsia="en-US" w:bidi="ar-SA"/>
      </w:rPr>
    </w:lvl>
    <w:lvl w:ilvl="7">
      <w:start w:val="0"/>
      <w:numFmt w:val="bullet"/>
      <w:lvlText w:val="•"/>
      <w:lvlJc w:val="left"/>
      <w:pPr>
        <w:ind w:left="6762" w:hanging="360"/>
      </w:pPr>
      <w:rPr>
        <w:rFonts w:hint="default"/>
        <w:lang w:val="fr-FR" w:eastAsia="en-US" w:bidi="ar-SA"/>
      </w:rPr>
    </w:lvl>
    <w:lvl w:ilvl="8">
      <w:start w:val="0"/>
      <w:numFmt w:val="bullet"/>
      <w:lvlText w:val="•"/>
      <w:lvlJc w:val="left"/>
      <w:pPr>
        <w:ind w:left="7608" w:hanging="360"/>
      </w:pPr>
      <w:rPr>
        <w:rFonts w:hint="default"/>
        <w:lang w:val="fr-FR" w:eastAsia="en-US" w:bidi="ar-SA"/>
      </w:rPr>
    </w:lvl>
  </w:abstractNum>
  <w:abstractNum w:abstractNumId="2">
    <w:multiLevelType w:val="hybridMultilevel"/>
    <w:lvl w:ilvl="0">
      <w:start w:val="1"/>
      <w:numFmt w:val="decimal"/>
      <w:lvlText w:val="%1."/>
      <w:lvlJc w:val="left"/>
      <w:pPr>
        <w:ind w:left="836" w:hanging="360"/>
        <w:jc w:val="left"/>
      </w:pPr>
      <w:rPr>
        <w:rFonts w:hint="default" w:ascii="Calibri" w:hAnsi="Calibri" w:eastAsia="Calibri" w:cs="Calibri"/>
        <w:spacing w:val="-1"/>
        <w:w w:val="99"/>
        <w:sz w:val="32"/>
        <w:szCs w:val="32"/>
        <w:lang w:val="fr-FR" w:eastAsia="en-US" w:bidi="ar-SA"/>
      </w:rPr>
    </w:lvl>
    <w:lvl w:ilvl="1">
      <w:start w:val="0"/>
      <w:numFmt w:val="bullet"/>
      <w:lvlText w:val="•"/>
      <w:lvlJc w:val="left"/>
      <w:pPr>
        <w:ind w:left="1686" w:hanging="360"/>
      </w:pPr>
      <w:rPr>
        <w:rFonts w:hint="default"/>
        <w:lang w:val="fr-FR" w:eastAsia="en-US" w:bidi="ar-SA"/>
      </w:rPr>
    </w:lvl>
    <w:lvl w:ilvl="2">
      <w:start w:val="0"/>
      <w:numFmt w:val="bullet"/>
      <w:lvlText w:val="•"/>
      <w:lvlJc w:val="left"/>
      <w:pPr>
        <w:ind w:left="2532" w:hanging="360"/>
      </w:pPr>
      <w:rPr>
        <w:rFonts w:hint="default"/>
        <w:lang w:val="fr-FR" w:eastAsia="en-US" w:bidi="ar-SA"/>
      </w:rPr>
    </w:lvl>
    <w:lvl w:ilvl="3">
      <w:start w:val="0"/>
      <w:numFmt w:val="bullet"/>
      <w:lvlText w:val="•"/>
      <w:lvlJc w:val="left"/>
      <w:pPr>
        <w:ind w:left="3378" w:hanging="360"/>
      </w:pPr>
      <w:rPr>
        <w:rFonts w:hint="default"/>
        <w:lang w:val="fr-FR" w:eastAsia="en-US" w:bidi="ar-SA"/>
      </w:rPr>
    </w:lvl>
    <w:lvl w:ilvl="4">
      <w:start w:val="0"/>
      <w:numFmt w:val="bullet"/>
      <w:lvlText w:val="•"/>
      <w:lvlJc w:val="left"/>
      <w:pPr>
        <w:ind w:left="4224" w:hanging="360"/>
      </w:pPr>
      <w:rPr>
        <w:rFonts w:hint="default"/>
        <w:lang w:val="fr-FR" w:eastAsia="en-US" w:bidi="ar-SA"/>
      </w:rPr>
    </w:lvl>
    <w:lvl w:ilvl="5">
      <w:start w:val="0"/>
      <w:numFmt w:val="bullet"/>
      <w:lvlText w:val="•"/>
      <w:lvlJc w:val="left"/>
      <w:pPr>
        <w:ind w:left="5070" w:hanging="360"/>
      </w:pPr>
      <w:rPr>
        <w:rFonts w:hint="default"/>
        <w:lang w:val="fr-FR" w:eastAsia="en-US" w:bidi="ar-SA"/>
      </w:rPr>
    </w:lvl>
    <w:lvl w:ilvl="6">
      <w:start w:val="0"/>
      <w:numFmt w:val="bullet"/>
      <w:lvlText w:val="•"/>
      <w:lvlJc w:val="left"/>
      <w:pPr>
        <w:ind w:left="5916" w:hanging="360"/>
      </w:pPr>
      <w:rPr>
        <w:rFonts w:hint="default"/>
        <w:lang w:val="fr-FR" w:eastAsia="en-US" w:bidi="ar-SA"/>
      </w:rPr>
    </w:lvl>
    <w:lvl w:ilvl="7">
      <w:start w:val="0"/>
      <w:numFmt w:val="bullet"/>
      <w:lvlText w:val="•"/>
      <w:lvlJc w:val="left"/>
      <w:pPr>
        <w:ind w:left="6762" w:hanging="360"/>
      </w:pPr>
      <w:rPr>
        <w:rFonts w:hint="default"/>
        <w:lang w:val="fr-FR" w:eastAsia="en-US" w:bidi="ar-SA"/>
      </w:rPr>
    </w:lvl>
    <w:lvl w:ilvl="8">
      <w:start w:val="0"/>
      <w:numFmt w:val="bullet"/>
      <w:lvlText w:val="•"/>
      <w:lvlJc w:val="left"/>
      <w:pPr>
        <w:ind w:left="7608" w:hanging="360"/>
      </w:pPr>
      <w:rPr>
        <w:rFonts w:hint="default"/>
        <w:lang w:val="fr-FR" w:eastAsia="en-US" w:bidi="ar-SA"/>
      </w:rPr>
    </w:lvl>
  </w:abstractNum>
  <w:abstractNum w:abstractNumId="1">
    <w:multiLevelType w:val="hybridMultilevel"/>
    <w:lvl w:ilvl="0">
      <w:start w:val="1"/>
      <w:numFmt w:val="decimal"/>
      <w:lvlText w:val="%1."/>
      <w:lvlJc w:val="left"/>
      <w:pPr>
        <w:ind w:left="836" w:hanging="360"/>
        <w:jc w:val="left"/>
      </w:pPr>
      <w:rPr>
        <w:rFonts w:hint="default" w:ascii="Calibri" w:hAnsi="Calibri" w:eastAsia="Calibri" w:cs="Calibri"/>
        <w:color w:val="0D0D0D"/>
        <w:spacing w:val="-1"/>
        <w:w w:val="100"/>
        <w:sz w:val="28"/>
        <w:szCs w:val="28"/>
        <w:lang w:val="fr-FR" w:eastAsia="en-US" w:bidi="ar-SA"/>
      </w:rPr>
    </w:lvl>
    <w:lvl w:ilvl="1">
      <w:start w:val="0"/>
      <w:numFmt w:val="bullet"/>
      <w:lvlText w:val="•"/>
      <w:lvlJc w:val="left"/>
      <w:pPr>
        <w:ind w:left="1686" w:hanging="360"/>
      </w:pPr>
      <w:rPr>
        <w:rFonts w:hint="default"/>
        <w:lang w:val="fr-FR" w:eastAsia="en-US" w:bidi="ar-SA"/>
      </w:rPr>
    </w:lvl>
    <w:lvl w:ilvl="2">
      <w:start w:val="0"/>
      <w:numFmt w:val="bullet"/>
      <w:lvlText w:val="•"/>
      <w:lvlJc w:val="left"/>
      <w:pPr>
        <w:ind w:left="2532" w:hanging="360"/>
      </w:pPr>
      <w:rPr>
        <w:rFonts w:hint="default"/>
        <w:lang w:val="fr-FR" w:eastAsia="en-US" w:bidi="ar-SA"/>
      </w:rPr>
    </w:lvl>
    <w:lvl w:ilvl="3">
      <w:start w:val="0"/>
      <w:numFmt w:val="bullet"/>
      <w:lvlText w:val="•"/>
      <w:lvlJc w:val="left"/>
      <w:pPr>
        <w:ind w:left="3378" w:hanging="360"/>
      </w:pPr>
      <w:rPr>
        <w:rFonts w:hint="default"/>
        <w:lang w:val="fr-FR" w:eastAsia="en-US" w:bidi="ar-SA"/>
      </w:rPr>
    </w:lvl>
    <w:lvl w:ilvl="4">
      <w:start w:val="0"/>
      <w:numFmt w:val="bullet"/>
      <w:lvlText w:val="•"/>
      <w:lvlJc w:val="left"/>
      <w:pPr>
        <w:ind w:left="4224" w:hanging="360"/>
      </w:pPr>
      <w:rPr>
        <w:rFonts w:hint="default"/>
        <w:lang w:val="fr-FR" w:eastAsia="en-US" w:bidi="ar-SA"/>
      </w:rPr>
    </w:lvl>
    <w:lvl w:ilvl="5">
      <w:start w:val="0"/>
      <w:numFmt w:val="bullet"/>
      <w:lvlText w:val="•"/>
      <w:lvlJc w:val="left"/>
      <w:pPr>
        <w:ind w:left="5070" w:hanging="360"/>
      </w:pPr>
      <w:rPr>
        <w:rFonts w:hint="default"/>
        <w:lang w:val="fr-FR" w:eastAsia="en-US" w:bidi="ar-SA"/>
      </w:rPr>
    </w:lvl>
    <w:lvl w:ilvl="6">
      <w:start w:val="0"/>
      <w:numFmt w:val="bullet"/>
      <w:lvlText w:val="•"/>
      <w:lvlJc w:val="left"/>
      <w:pPr>
        <w:ind w:left="5916" w:hanging="360"/>
      </w:pPr>
      <w:rPr>
        <w:rFonts w:hint="default"/>
        <w:lang w:val="fr-FR" w:eastAsia="en-US" w:bidi="ar-SA"/>
      </w:rPr>
    </w:lvl>
    <w:lvl w:ilvl="7">
      <w:start w:val="0"/>
      <w:numFmt w:val="bullet"/>
      <w:lvlText w:val="•"/>
      <w:lvlJc w:val="left"/>
      <w:pPr>
        <w:ind w:left="6762" w:hanging="360"/>
      </w:pPr>
      <w:rPr>
        <w:rFonts w:hint="default"/>
        <w:lang w:val="fr-FR" w:eastAsia="en-US" w:bidi="ar-SA"/>
      </w:rPr>
    </w:lvl>
    <w:lvl w:ilvl="8">
      <w:start w:val="0"/>
      <w:numFmt w:val="bullet"/>
      <w:lvlText w:val="•"/>
      <w:lvlJc w:val="left"/>
      <w:pPr>
        <w:ind w:left="7608" w:hanging="360"/>
      </w:pPr>
      <w:rPr>
        <w:rFonts w:hint="default"/>
        <w:lang w:val="fr-FR" w:eastAsia="en-US" w:bidi="ar-SA"/>
      </w:rPr>
    </w:lvl>
  </w:abstractNum>
  <w:abstractNum w:abstractNumId="0">
    <w:multiLevelType w:val="hybridMultilevel"/>
    <w:lvl w:ilvl="0">
      <w:start w:val="1"/>
      <w:numFmt w:val="decimal"/>
      <w:lvlText w:val="%1."/>
      <w:lvlJc w:val="left"/>
      <w:pPr>
        <w:ind w:left="836" w:hanging="360"/>
        <w:jc w:val="left"/>
      </w:pPr>
      <w:rPr>
        <w:rFonts w:hint="default" w:ascii="Calibri" w:hAnsi="Calibri" w:eastAsia="Calibri" w:cs="Calibri"/>
        <w:color w:val="0D0D0D"/>
        <w:spacing w:val="-1"/>
        <w:w w:val="100"/>
        <w:sz w:val="28"/>
        <w:szCs w:val="28"/>
        <w:lang w:val="fr-FR" w:eastAsia="en-US" w:bidi="ar-SA"/>
      </w:rPr>
    </w:lvl>
    <w:lvl w:ilvl="1">
      <w:start w:val="0"/>
      <w:numFmt w:val="bullet"/>
      <w:lvlText w:val="•"/>
      <w:lvlJc w:val="left"/>
      <w:pPr>
        <w:ind w:left="1686" w:hanging="360"/>
      </w:pPr>
      <w:rPr>
        <w:rFonts w:hint="default"/>
        <w:lang w:val="fr-FR" w:eastAsia="en-US" w:bidi="ar-SA"/>
      </w:rPr>
    </w:lvl>
    <w:lvl w:ilvl="2">
      <w:start w:val="0"/>
      <w:numFmt w:val="bullet"/>
      <w:lvlText w:val="•"/>
      <w:lvlJc w:val="left"/>
      <w:pPr>
        <w:ind w:left="2532" w:hanging="360"/>
      </w:pPr>
      <w:rPr>
        <w:rFonts w:hint="default"/>
        <w:lang w:val="fr-FR" w:eastAsia="en-US" w:bidi="ar-SA"/>
      </w:rPr>
    </w:lvl>
    <w:lvl w:ilvl="3">
      <w:start w:val="0"/>
      <w:numFmt w:val="bullet"/>
      <w:lvlText w:val="•"/>
      <w:lvlJc w:val="left"/>
      <w:pPr>
        <w:ind w:left="3378" w:hanging="360"/>
      </w:pPr>
      <w:rPr>
        <w:rFonts w:hint="default"/>
        <w:lang w:val="fr-FR" w:eastAsia="en-US" w:bidi="ar-SA"/>
      </w:rPr>
    </w:lvl>
    <w:lvl w:ilvl="4">
      <w:start w:val="0"/>
      <w:numFmt w:val="bullet"/>
      <w:lvlText w:val="•"/>
      <w:lvlJc w:val="left"/>
      <w:pPr>
        <w:ind w:left="4224" w:hanging="360"/>
      </w:pPr>
      <w:rPr>
        <w:rFonts w:hint="default"/>
        <w:lang w:val="fr-FR" w:eastAsia="en-US" w:bidi="ar-SA"/>
      </w:rPr>
    </w:lvl>
    <w:lvl w:ilvl="5">
      <w:start w:val="0"/>
      <w:numFmt w:val="bullet"/>
      <w:lvlText w:val="•"/>
      <w:lvlJc w:val="left"/>
      <w:pPr>
        <w:ind w:left="5070" w:hanging="360"/>
      </w:pPr>
      <w:rPr>
        <w:rFonts w:hint="default"/>
        <w:lang w:val="fr-FR" w:eastAsia="en-US" w:bidi="ar-SA"/>
      </w:rPr>
    </w:lvl>
    <w:lvl w:ilvl="6">
      <w:start w:val="0"/>
      <w:numFmt w:val="bullet"/>
      <w:lvlText w:val="•"/>
      <w:lvlJc w:val="left"/>
      <w:pPr>
        <w:ind w:left="5916" w:hanging="360"/>
      </w:pPr>
      <w:rPr>
        <w:rFonts w:hint="default"/>
        <w:lang w:val="fr-FR" w:eastAsia="en-US" w:bidi="ar-SA"/>
      </w:rPr>
    </w:lvl>
    <w:lvl w:ilvl="7">
      <w:start w:val="0"/>
      <w:numFmt w:val="bullet"/>
      <w:lvlText w:val="•"/>
      <w:lvlJc w:val="left"/>
      <w:pPr>
        <w:ind w:left="6762" w:hanging="360"/>
      </w:pPr>
      <w:rPr>
        <w:rFonts w:hint="default"/>
        <w:lang w:val="fr-FR" w:eastAsia="en-US" w:bidi="ar-SA"/>
      </w:rPr>
    </w:lvl>
    <w:lvl w:ilvl="8">
      <w:start w:val="0"/>
      <w:numFmt w:val="bullet"/>
      <w:lvlText w:val="•"/>
      <w:lvlJc w:val="left"/>
      <w:pPr>
        <w:ind w:left="7608" w:hanging="360"/>
      </w:pPr>
      <w:rPr>
        <w:rFonts w:hint="default"/>
        <w:lang w:val="fr-FR"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fr-FR" w:eastAsia="en-US" w:bidi="ar-SA"/>
    </w:rPr>
  </w:style>
  <w:style w:styleId="BodyText" w:type="paragraph">
    <w:name w:val="Body Text"/>
    <w:basedOn w:val="Normal"/>
    <w:uiPriority w:val="1"/>
    <w:qFormat/>
    <w:pPr/>
    <w:rPr>
      <w:rFonts w:ascii="Calibri" w:hAnsi="Calibri" w:eastAsia="Calibri" w:cs="Calibri"/>
      <w:sz w:val="28"/>
      <w:szCs w:val="28"/>
      <w:lang w:val="fr-FR" w:eastAsia="en-US" w:bidi="ar-SA"/>
    </w:rPr>
  </w:style>
  <w:style w:styleId="Heading1" w:type="paragraph">
    <w:name w:val="Heading 1"/>
    <w:basedOn w:val="Normal"/>
    <w:uiPriority w:val="1"/>
    <w:qFormat/>
    <w:pPr>
      <w:ind w:left="3013" w:right="1688"/>
      <w:jc w:val="center"/>
      <w:outlineLvl w:val="1"/>
    </w:pPr>
    <w:rPr>
      <w:rFonts w:ascii="Bernard MT Condensed" w:hAnsi="Bernard MT Condensed" w:eastAsia="Bernard MT Condensed" w:cs="Bernard MT Condensed"/>
      <w:sz w:val="72"/>
      <w:szCs w:val="72"/>
      <w:lang w:val="fr-FR" w:eastAsia="en-US" w:bidi="ar-SA"/>
    </w:rPr>
  </w:style>
  <w:style w:styleId="Heading2" w:type="paragraph">
    <w:name w:val="Heading 2"/>
    <w:basedOn w:val="Normal"/>
    <w:uiPriority w:val="1"/>
    <w:qFormat/>
    <w:pPr>
      <w:ind w:left="836" w:right="110" w:hanging="360"/>
      <w:jc w:val="both"/>
      <w:outlineLvl w:val="2"/>
    </w:pPr>
    <w:rPr>
      <w:rFonts w:ascii="Calibri" w:hAnsi="Calibri" w:eastAsia="Calibri" w:cs="Calibri"/>
      <w:sz w:val="32"/>
      <w:szCs w:val="32"/>
      <w:lang w:val="fr-FR" w:eastAsia="en-US" w:bidi="ar-SA"/>
    </w:rPr>
  </w:style>
  <w:style w:styleId="Heading3" w:type="paragraph">
    <w:name w:val="Heading 3"/>
    <w:basedOn w:val="Normal"/>
    <w:uiPriority w:val="1"/>
    <w:qFormat/>
    <w:pPr>
      <w:ind w:left="115" w:right="108"/>
      <w:jc w:val="both"/>
      <w:outlineLvl w:val="3"/>
    </w:pPr>
    <w:rPr>
      <w:rFonts w:ascii="Calibri" w:hAnsi="Calibri" w:eastAsia="Calibri" w:cs="Calibri"/>
      <w:i/>
      <w:sz w:val="32"/>
      <w:szCs w:val="32"/>
      <w:lang w:val="fr-FR" w:eastAsia="en-US" w:bidi="ar-SA"/>
    </w:rPr>
  </w:style>
  <w:style w:styleId="Heading4" w:type="paragraph">
    <w:name w:val="Heading 4"/>
    <w:basedOn w:val="Normal"/>
    <w:uiPriority w:val="1"/>
    <w:qFormat/>
    <w:pPr>
      <w:ind w:left="115"/>
      <w:outlineLvl w:val="4"/>
    </w:pPr>
    <w:rPr>
      <w:rFonts w:ascii="Calibri" w:hAnsi="Calibri" w:eastAsia="Calibri" w:cs="Calibri"/>
      <w:b/>
      <w:bCs/>
      <w:sz w:val="28"/>
      <w:szCs w:val="28"/>
      <w:lang w:val="fr-FR" w:eastAsia="en-US" w:bidi="ar-SA"/>
    </w:rPr>
  </w:style>
  <w:style w:styleId="Heading5" w:type="paragraph">
    <w:name w:val="Heading 5"/>
    <w:basedOn w:val="Normal"/>
    <w:uiPriority w:val="1"/>
    <w:qFormat/>
    <w:pPr>
      <w:ind w:left="115"/>
      <w:outlineLvl w:val="5"/>
    </w:pPr>
    <w:rPr>
      <w:rFonts w:ascii="Calibri" w:hAnsi="Calibri" w:eastAsia="Calibri" w:cs="Calibri"/>
      <w:b/>
      <w:bCs/>
      <w:i/>
      <w:sz w:val="28"/>
      <w:szCs w:val="28"/>
      <w:lang w:val="fr-FR" w:eastAsia="en-US" w:bidi="ar-SA"/>
    </w:rPr>
  </w:style>
  <w:style w:styleId="ListParagraph" w:type="paragraph">
    <w:name w:val="List Paragraph"/>
    <w:basedOn w:val="Normal"/>
    <w:uiPriority w:val="1"/>
    <w:qFormat/>
    <w:pPr>
      <w:ind w:left="835" w:right="107" w:hanging="360"/>
    </w:pPr>
    <w:rPr>
      <w:rFonts w:ascii="Calibri" w:hAnsi="Calibri" w:eastAsia="Calibri" w:cs="Calibri"/>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dc:creator>
  <dc:title>Noël 20</dc:title>
  <dcterms:created xsi:type="dcterms:W3CDTF">2021-01-28T13:30:42Z</dcterms:created>
  <dcterms:modified xsi:type="dcterms:W3CDTF">2021-01-28T13:30:42Z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2020-12-16T00:00:00Z</vt:filetime>
  </property>
  <property fmtid="{D5CDD505-2E9C-101B-9397-08002B2CF9AE}" pid="3" name="Creator">
    <vt:lpwstr>PDFCreator 2.5.1.5</vt:lpwstr>
  </property>
  <property fmtid="{D5CDD505-2E9C-101B-9397-08002B2CF9AE}" pid="4" name="LastSaved">
    <vt:filetime>2021-01-28T00:00:00Z</vt:filetime>
  </property>
</Properties>
</file>