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F2" w:rsidRDefault="00894EF2" w:rsidP="00894EF2">
      <w:r>
        <w:rPr>
          <w:noProof/>
          <w:lang w:eastAsia="fr-FR"/>
        </w:rPr>
        <w:drawing>
          <wp:anchor distT="0" distB="0" distL="114300" distR="114300" simplePos="0" relativeHeight="251659264" behindDoc="0" locked="0" layoutInCell="1" allowOverlap="1" wp14:anchorId="0D297147" wp14:editId="09EB5D61">
            <wp:simplePos x="0" y="0"/>
            <wp:positionH relativeFrom="column">
              <wp:posOffset>88900</wp:posOffset>
            </wp:positionH>
            <wp:positionV relativeFrom="paragraph">
              <wp:posOffset>323215</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894EF2" w:rsidRDefault="00894EF2" w:rsidP="00894EF2">
      <w:pPr>
        <w:jc w:val="center"/>
        <w:rPr>
          <w:sz w:val="28"/>
          <w:szCs w:val="28"/>
        </w:rPr>
      </w:pPr>
      <w:r>
        <w:rPr>
          <w:sz w:val="28"/>
          <w:szCs w:val="28"/>
        </w:rPr>
        <w:t>8 janvier 2017</w:t>
      </w:r>
    </w:p>
    <w:p w:rsidR="00894EF2" w:rsidRDefault="00894EF2" w:rsidP="00894EF2">
      <w:pPr>
        <w:jc w:val="center"/>
        <w:rPr>
          <w:i/>
          <w:sz w:val="44"/>
          <w:szCs w:val="44"/>
        </w:rPr>
      </w:pPr>
      <w:r>
        <w:rPr>
          <w:i/>
          <w:sz w:val="44"/>
          <w:szCs w:val="44"/>
        </w:rPr>
        <w:t xml:space="preserve">Épiphanie </w:t>
      </w:r>
    </w:p>
    <w:p w:rsidR="00894EF2" w:rsidRDefault="00894EF2" w:rsidP="00894EF2">
      <w:pPr>
        <w:jc w:val="center"/>
        <w:rPr>
          <w:i/>
          <w:sz w:val="44"/>
          <w:szCs w:val="44"/>
        </w:rPr>
      </w:pPr>
    </w:p>
    <w:p w:rsidR="00894EF2" w:rsidRDefault="00894EF2" w:rsidP="00894EF2">
      <w:pPr>
        <w:jc w:val="center"/>
        <w:rPr>
          <w:i/>
          <w:sz w:val="52"/>
          <w:szCs w:val="52"/>
        </w:rPr>
      </w:pPr>
      <w:r>
        <w:rPr>
          <w:i/>
          <w:sz w:val="52"/>
          <w:szCs w:val="52"/>
        </w:rPr>
        <w:t>Levons-nous !</w:t>
      </w:r>
    </w:p>
    <w:p w:rsidR="00894EF2" w:rsidRDefault="00894EF2" w:rsidP="00894EF2">
      <w:pPr>
        <w:jc w:val="both"/>
        <w:rPr>
          <w:i/>
          <w:sz w:val="32"/>
          <w:szCs w:val="32"/>
        </w:rPr>
      </w:pPr>
      <w:r>
        <w:rPr>
          <w:i/>
          <w:sz w:val="32"/>
          <w:szCs w:val="32"/>
        </w:rPr>
        <w:t>Pas de frontières pour l’Évangile : telle est la Bonne Nouvelle de ce dimanche. Les mages, ces migrants de l’époque, pas toujours très bien vus de leurs contemporains, jouent un rôle décisif et irréversible dans cette révélation à toutes les nations : ils ont vu l’étoile se lever, ils se sont mis en route.</w:t>
      </w:r>
    </w:p>
    <w:p w:rsidR="00894EF2" w:rsidRDefault="00894EF2" w:rsidP="00894EF2">
      <w:pPr>
        <w:jc w:val="both"/>
        <w:rPr>
          <w:i/>
          <w:sz w:val="32"/>
          <w:szCs w:val="32"/>
        </w:rPr>
      </w:pPr>
      <w:r>
        <w:rPr>
          <w:i/>
          <w:sz w:val="32"/>
          <w:szCs w:val="32"/>
        </w:rPr>
        <w:t>L’étoile brille pour tous, il suffit de lever les yeux : « Debout, Jérusalem ! Lève les yeux et regarde » dit Isaïe. Oui, confirme St Paul dans la 2</w:t>
      </w:r>
      <w:r w:rsidRPr="00894EF2">
        <w:rPr>
          <w:i/>
          <w:sz w:val="32"/>
          <w:szCs w:val="32"/>
          <w:vertAlign w:val="superscript"/>
        </w:rPr>
        <w:t>ème</w:t>
      </w:r>
      <w:r>
        <w:rPr>
          <w:i/>
          <w:sz w:val="32"/>
          <w:szCs w:val="32"/>
        </w:rPr>
        <w:t xml:space="preserve"> lecture, désormais « les païens sont associés au même héritage », Dieu « délivre le pauvre qui appelle » (psaume) : il suffit donc de lui ouvrir son cœur. Et l’étoile de l’Épiphanie sera l’étoile de la joie.</w:t>
      </w:r>
    </w:p>
    <w:p w:rsidR="003C66D7" w:rsidRDefault="003C66D7" w:rsidP="00894EF2">
      <w:pPr>
        <w:jc w:val="both"/>
        <w:rPr>
          <w:i/>
          <w:sz w:val="32"/>
          <w:szCs w:val="32"/>
        </w:rPr>
      </w:pPr>
    </w:p>
    <w:p w:rsidR="00894EF2" w:rsidRDefault="007D278B" w:rsidP="00894EF2">
      <w:pPr>
        <w:jc w:val="both"/>
        <w:rPr>
          <w:b/>
          <w:sz w:val="28"/>
          <w:szCs w:val="28"/>
        </w:rPr>
      </w:pPr>
      <w:r>
        <w:rPr>
          <w:b/>
          <w:sz w:val="28"/>
          <w:szCs w:val="28"/>
        </w:rPr>
        <w:t>Chant d’entrée</w:t>
      </w:r>
    </w:p>
    <w:p w:rsidR="007D278B" w:rsidRPr="007D278B" w:rsidRDefault="007D278B" w:rsidP="007D278B">
      <w:pPr>
        <w:pStyle w:val="Paragraphedeliste"/>
        <w:numPr>
          <w:ilvl w:val="0"/>
          <w:numId w:val="1"/>
        </w:numPr>
        <w:spacing w:after="0"/>
        <w:rPr>
          <w:sz w:val="28"/>
          <w:szCs w:val="28"/>
        </w:rPr>
      </w:pPr>
      <w:r w:rsidRPr="007D278B">
        <w:rPr>
          <w:sz w:val="28"/>
          <w:szCs w:val="28"/>
        </w:rPr>
        <w:t>Debout, resplendis car voici ta lumière</w:t>
      </w:r>
      <w:r w:rsidR="003C66D7">
        <w:rPr>
          <w:sz w:val="28"/>
          <w:szCs w:val="28"/>
        </w:rPr>
        <w:t xml:space="preserve">                                                               </w:t>
      </w:r>
      <w:r w:rsidRPr="007D278B">
        <w:rPr>
          <w:sz w:val="28"/>
          <w:szCs w:val="28"/>
        </w:rPr>
        <w:t xml:space="preserve"> et, sur toi, la gloire du Seigneur.</w:t>
      </w:r>
      <w:r>
        <w:rPr>
          <w:sz w:val="28"/>
          <w:szCs w:val="28"/>
        </w:rPr>
        <w:t xml:space="preserve"> (bis)</w:t>
      </w:r>
    </w:p>
    <w:p w:rsidR="007D278B" w:rsidRDefault="007D278B" w:rsidP="003C66D7">
      <w:pPr>
        <w:spacing w:after="0"/>
        <w:ind w:left="360"/>
        <w:rPr>
          <w:sz w:val="28"/>
          <w:szCs w:val="28"/>
        </w:rPr>
      </w:pPr>
      <w:r>
        <w:rPr>
          <w:sz w:val="28"/>
          <w:szCs w:val="28"/>
        </w:rPr>
        <w:t xml:space="preserve">Lève les yeux et regarde au loin, </w:t>
      </w:r>
      <w:r w:rsidR="003C66D7">
        <w:rPr>
          <w:sz w:val="28"/>
          <w:szCs w:val="28"/>
        </w:rPr>
        <w:t xml:space="preserve">                                                                               </w:t>
      </w:r>
      <w:r>
        <w:rPr>
          <w:sz w:val="28"/>
          <w:szCs w:val="28"/>
        </w:rPr>
        <w:t>que ton cœur tressaille d’allégresse.</w:t>
      </w:r>
    </w:p>
    <w:p w:rsidR="007D278B" w:rsidRDefault="007D278B" w:rsidP="007D278B">
      <w:pPr>
        <w:spacing w:after="0"/>
        <w:ind w:left="360"/>
        <w:rPr>
          <w:sz w:val="28"/>
          <w:szCs w:val="28"/>
        </w:rPr>
      </w:pPr>
      <w:r>
        <w:rPr>
          <w:sz w:val="28"/>
          <w:szCs w:val="28"/>
        </w:rPr>
        <w:t>Voici tes fils qui reviennent vers toi</w:t>
      </w:r>
      <w:r w:rsidR="003C66D7">
        <w:rPr>
          <w:sz w:val="28"/>
          <w:szCs w:val="28"/>
        </w:rPr>
        <w:t xml:space="preserve">                                                                        </w:t>
      </w:r>
      <w:r>
        <w:rPr>
          <w:sz w:val="28"/>
          <w:szCs w:val="28"/>
        </w:rPr>
        <w:t xml:space="preserve"> et tes filles portées sur la hanche.</w:t>
      </w:r>
    </w:p>
    <w:p w:rsidR="007D278B" w:rsidRDefault="007D278B" w:rsidP="007D278B">
      <w:pPr>
        <w:spacing w:after="0"/>
        <w:jc w:val="both"/>
        <w:rPr>
          <w:sz w:val="28"/>
          <w:szCs w:val="28"/>
        </w:rPr>
      </w:pPr>
    </w:p>
    <w:p w:rsidR="007D278B" w:rsidRDefault="007D278B" w:rsidP="007D278B">
      <w:pPr>
        <w:spacing w:after="0"/>
        <w:jc w:val="both"/>
        <w:rPr>
          <w:b/>
          <w:sz w:val="28"/>
          <w:szCs w:val="28"/>
        </w:rPr>
      </w:pPr>
      <w:r>
        <w:rPr>
          <w:b/>
          <w:sz w:val="28"/>
          <w:szCs w:val="28"/>
        </w:rPr>
        <w:t>R/</w:t>
      </w:r>
      <w:r>
        <w:rPr>
          <w:b/>
          <w:sz w:val="28"/>
          <w:szCs w:val="28"/>
        </w:rPr>
        <w:tab/>
        <w:t>Jérusalem, Jérusalem, quitte ta robe de tristesse.</w:t>
      </w:r>
    </w:p>
    <w:p w:rsidR="007D278B" w:rsidRDefault="007D278B" w:rsidP="007D278B">
      <w:pPr>
        <w:spacing w:after="0"/>
        <w:jc w:val="both"/>
        <w:rPr>
          <w:b/>
          <w:sz w:val="28"/>
          <w:szCs w:val="28"/>
        </w:rPr>
      </w:pPr>
      <w:r>
        <w:rPr>
          <w:b/>
          <w:sz w:val="28"/>
          <w:szCs w:val="28"/>
        </w:rPr>
        <w:tab/>
        <w:t>Jérusalem, Jérusalem, chante et danse pour ton Dieu.</w:t>
      </w:r>
    </w:p>
    <w:p w:rsidR="007D278B" w:rsidRDefault="007D278B" w:rsidP="007D278B">
      <w:pPr>
        <w:spacing w:after="0"/>
        <w:jc w:val="both"/>
        <w:rPr>
          <w:b/>
          <w:sz w:val="28"/>
          <w:szCs w:val="28"/>
        </w:rPr>
      </w:pPr>
    </w:p>
    <w:p w:rsidR="007D278B" w:rsidRDefault="007D278B" w:rsidP="003C66D7">
      <w:pPr>
        <w:pStyle w:val="Paragraphedeliste"/>
        <w:numPr>
          <w:ilvl w:val="0"/>
          <w:numId w:val="1"/>
        </w:numPr>
        <w:spacing w:after="0"/>
        <w:rPr>
          <w:sz w:val="28"/>
          <w:szCs w:val="28"/>
        </w:rPr>
      </w:pPr>
      <w:r w:rsidRPr="007D278B">
        <w:rPr>
          <w:sz w:val="28"/>
          <w:szCs w:val="28"/>
        </w:rPr>
        <w:lastRenderedPageBreak/>
        <w:t>Toutes les nations marcheront vers ta lumière</w:t>
      </w:r>
      <w:r>
        <w:rPr>
          <w:sz w:val="28"/>
          <w:szCs w:val="28"/>
        </w:rPr>
        <w:t xml:space="preserve"> </w:t>
      </w:r>
      <w:r w:rsidR="003C66D7">
        <w:rPr>
          <w:sz w:val="28"/>
          <w:szCs w:val="28"/>
        </w:rPr>
        <w:t xml:space="preserve">                                                                        </w:t>
      </w:r>
      <w:r>
        <w:rPr>
          <w:sz w:val="28"/>
          <w:szCs w:val="28"/>
        </w:rPr>
        <w:t>et les rois à ta clarté naissante</w:t>
      </w:r>
      <w:r w:rsidR="003C66D7">
        <w:rPr>
          <w:sz w:val="28"/>
          <w:szCs w:val="28"/>
        </w:rPr>
        <w:t xml:space="preserve"> (bis)</w:t>
      </w:r>
    </w:p>
    <w:p w:rsidR="003C66D7" w:rsidRDefault="003C66D7" w:rsidP="003C66D7">
      <w:pPr>
        <w:pStyle w:val="Paragraphedeliste"/>
        <w:spacing w:after="0"/>
        <w:ind w:left="360"/>
        <w:jc w:val="both"/>
        <w:rPr>
          <w:sz w:val="28"/>
          <w:szCs w:val="28"/>
        </w:rPr>
      </w:pPr>
      <w:r>
        <w:rPr>
          <w:sz w:val="28"/>
          <w:szCs w:val="28"/>
        </w:rPr>
        <w:t xml:space="preserve">Des multitudes de chameaux te couvriront.                                    </w:t>
      </w:r>
      <w:r>
        <w:rPr>
          <w:sz w:val="28"/>
          <w:szCs w:val="28"/>
        </w:rPr>
        <w:tab/>
      </w:r>
      <w:r>
        <w:rPr>
          <w:sz w:val="28"/>
          <w:szCs w:val="28"/>
        </w:rPr>
        <w:tab/>
        <w:t xml:space="preserve">   Tous les troupeaux de Qedar et d’Epha</w:t>
      </w:r>
    </w:p>
    <w:p w:rsidR="003C66D7" w:rsidRDefault="003C66D7" w:rsidP="003C66D7">
      <w:pPr>
        <w:pStyle w:val="Paragraphedeliste"/>
        <w:spacing w:after="0"/>
        <w:ind w:left="360"/>
        <w:jc w:val="both"/>
        <w:rPr>
          <w:sz w:val="28"/>
          <w:szCs w:val="28"/>
        </w:rPr>
      </w:pPr>
      <w:r>
        <w:rPr>
          <w:sz w:val="28"/>
          <w:szCs w:val="28"/>
        </w:rPr>
        <w:t>Venant de Saba, ils apportent l’or et l’encens</w:t>
      </w:r>
    </w:p>
    <w:p w:rsidR="003C66D7" w:rsidRDefault="003C66D7" w:rsidP="003C66D7">
      <w:pPr>
        <w:pStyle w:val="Paragraphedeliste"/>
        <w:spacing w:after="0"/>
        <w:ind w:left="360"/>
        <w:jc w:val="both"/>
        <w:rPr>
          <w:sz w:val="28"/>
          <w:szCs w:val="28"/>
        </w:rPr>
      </w:pPr>
      <w:r>
        <w:rPr>
          <w:sz w:val="28"/>
          <w:szCs w:val="28"/>
        </w:rPr>
        <w:t>Faisant monter vers Dieu la louange.</w:t>
      </w:r>
    </w:p>
    <w:p w:rsidR="003C66D7" w:rsidRDefault="003C66D7" w:rsidP="003C66D7">
      <w:pPr>
        <w:spacing w:after="0"/>
        <w:jc w:val="both"/>
        <w:rPr>
          <w:sz w:val="28"/>
          <w:szCs w:val="28"/>
        </w:rPr>
      </w:pPr>
    </w:p>
    <w:p w:rsidR="003C66D7" w:rsidRDefault="003C66D7" w:rsidP="003C66D7">
      <w:pPr>
        <w:spacing w:after="0"/>
        <w:jc w:val="both"/>
        <w:rPr>
          <w:b/>
          <w:sz w:val="32"/>
          <w:szCs w:val="32"/>
        </w:rPr>
      </w:pPr>
      <w:r>
        <w:rPr>
          <w:b/>
          <w:sz w:val="32"/>
          <w:szCs w:val="32"/>
        </w:rPr>
        <w:t>1</w:t>
      </w:r>
      <w:r w:rsidRPr="003C66D7">
        <w:rPr>
          <w:b/>
          <w:sz w:val="32"/>
          <w:szCs w:val="32"/>
          <w:vertAlign w:val="superscript"/>
        </w:rPr>
        <w:t>ère</w:t>
      </w:r>
      <w:r>
        <w:rPr>
          <w:b/>
          <w:sz w:val="32"/>
          <w:szCs w:val="32"/>
        </w:rPr>
        <w:t xml:space="preserve"> Lecture : Is 60, 1-6</w:t>
      </w:r>
    </w:p>
    <w:p w:rsidR="003C66D7" w:rsidRPr="002826D8" w:rsidRDefault="003C66D7" w:rsidP="003C66D7">
      <w:pPr>
        <w:spacing w:after="0"/>
        <w:jc w:val="both"/>
        <w:rPr>
          <w:i/>
          <w:sz w:val="28"/>
          <w:szCs w:val="28"/>
        </w:rPr>
      </w:pPr>
      <w:r w:rsidRPr="002826D8">
        <w:rPr>
          <w:i/>
          <w:sz w:val="28"/>
          <w:szCs w:val="28"/>
        </w:rPr>
        <w:t>Jérusalem doit garder courage et espérance, elle sera lumière des nations : pour appuyer son message, le prophète décrit déjà ce grand pèlerinage des peuples vers la gloire du Seigneur.</w:t>
      </w:r>
    </w:p>
    <w:p w:rsidR="002826D8" w:rsidRPr="002826D8" w:rsidRDefault="002826D8" w:rsidP="003C66D7">
      <w:pPr>
        <w:spacing w:after="0"/>
        <w:jc w:val="both"/>
        <w:rPr>
          <w:i/>
          <w:sz w:val="28"/>
          <w:szCs w:val="28"/>
        </w:rPr>
      </w:pPr>
    </w:p>
    <w:p w:rsidR="002826D8" w:rsidRDefault="002826D8" w:rsidP="003C66D7">
      <w:pPr>
        <w:spacing w:after="0"/>
        <w:jc w:val="both"/>
        <w:rPr>
          <w:b/>
          <w:sz w:val="32"/>
          <w:szCs w:val="32"/>
        </w:rPr>
      </w:pPr>
      <w:r>
        <w:rPr>
          <w:b/>
          <w:sz w:val="32"/>
          <w:szCs w:val="32"/>
        </w:rPr>
        <w:t>Psaume 71</w:t>
      </w:r>
    </w:p>
    <w:p w:rsidR="002826D8" w:rsidRDefault="002826D8" w:rsidP="003C66D7">
      <w:pPr>
        <w:spacing w:after="0"/>
        <w:jc w:val="both"/>
        <w:rPr>
          <w:i/>
          <w:sz w:val="28"/>
          <w:szCs w:val="28"/>
        </w:rPr>
      </w:pPr>
      <w:r>
        <w:rPr>
          <w:i/>
          <w:sz w:val="28"/>
          <w:szCs w:val="28"/>
        </w:rPr>
        <w:t>Avec foi, le psalmiste chante cette manifestation du Seigneur de justice que viendront reconnaître tous les rois des nations.</w:t>
      </w:r>
    </w:p>
    <w:p w:rsidR="002826D8" w:rsidRPr="00E27650" w:rsidRDefault="002826D8" w:rsidP="003C66D7">
      <w:pPr>
        <w:spacing w:after="0"/>
        <w:jc w:val="both"/>
        <w:rPr>
          <w:i/>
          <w:sz w:val="20"/>
          <w:szCs w:val="20"/>
        </w:rPr>
      </w:pPr>
    </w:p>
    <w:p w:rsidR="002826D8" w:rsidRDefault="002826D8" w:rsidP="003C66D7">
      <w:pPr>
        <w:spacing w:after="0"/>
        <w:jc w:val="both"/>
        <w:rPr>
          <w:b/>
          <w:sz w:val="28"/>
          <w:szCs w:val="28"/>
        </w:rPr>
      </w:pPr>
      <w:r>
        <w:rPr>
          <w:b/>
          <w:sz w:val="28"/>
          <w:szCs w:val="28"/>
        </w:rPr>
        <w:t>Toutes les nations, Seigneur, se prosterneront devant toi.</w:t>
      </w:r>
    </w:p>
    <w:p w:rsidR="002826D8" w:rsidRPr="00E27650" w:rsidRDefault="002826D8" w:rsidP="003C66D7">
      <w:pPr>
        <w:spacing w:after="0"/>
        <w:jc w:val="both"/>
        <w:rPr>
          <w:b/>
          <w:sz w:val="18"/>
          <w:szCs w:val="18"/>
        </w:rPr>
      </w:pPr>
    </w:p>
    <w:p w:rsidR="002826D8" w:rsidRDefault="002826D8" w:rsidP="003C66D7">
      <w:pPr>
        <w:spacing w:after="0"/>
        <w:jc w:val="both"/>
        <w:rPr>
          <w:sz w:val="28"/>
          <w:szCs w:val="28"/>
        </w:rPr>
      </w:pPr>
      <w:r>
        <w:rPr>
          <w:sz w:val="28"/>
          <w:szCs w:val="28"/>
        </w:rPr>
        <w:t>Dieu, donne au roi tes pouvoirs,</w:t>
      </w:r>
    </w:p>
    <w:p w:rsidR="002826D8" w:rsidRDefault="002826D8" w:rsidP="003C66D7">
      <w:pPr>
        <w:spacing w:after="0"/>
        <w:jc w:val="both"/>
        <w:rPr>
          <w:sz w:val="28"/>
          <w:szCs w:val="28"/>
        </w:rPr>
      </w:pPr>
      <w:r>
        <w:rPr>
          <w:sz w:val="28"/>
          <w:szCs w:val="28"/>
        </w:rPr>
        <w:t>À ce fils de roi ta justice.</w:t>
      </w:r>
    </w:p>
    <w:p w:rsidR="002826D8" w:rsidRDefault="002826D8" w:rsidP="003C66D7">
      <w:pPr>
        <w:spacing w:after="0"/>
        <w:jc w:val="both"/>
        <w:rPr>
          <w:sz w:val="28"/>
          <w:szCs w:val="28"/>
        </w:rPr>
      </w:pPr>
      <w:r>
        <w:rPr>
          <w:sz w:val="28"/>
          <w:szCs w:val="28"/>
        </w:rPr>
        <w:t>Qu’il gouverne ton peuple avec justice,</w:t>
      </w:r>
    </w:p>
    <w:p w:rsidR="002826D8" w:rsidRDefault="002826D8" w:rsidP="003C66D7">
      <w:pPr>
        <w:spacing w:after="0"/>
        <w:jc w:val="both"/>
        <w:rPr>
          <w:sz w:val="28"/>
          <w:szCs w:val="28"/>
        </w:rPr>
      </w:pPr>
      <w:r>
        <w:rPr>
          <w:sz w:val="28"/>
          <w:szCs w:val="28"/>
        </w:rPr>
        <w:t>Qu’il fasse droit aux malheureux !</w:t>
      </w:r>
    </w:p>
    <w:p w:rsidR="002826D8" w:rsidRPr="00E27650" w:rsidRDefault="002826D8" w:rsidP="003C66D7">
      <w:pPr>
        <w:spacing w:after="0"/>
        <w:jc w:val="both"/>
        <w:rPr>
          <w:sz w:val="18"/>
          <w:szCs w:val="18"/>
        </w:rPr>
      </w:pPr>
    </w:p>
    <w:p w:rsidR="002826D8" w:rsidRDefault="002826D8" w:rsidP="003C66D7">
      <w:pPr>
        <w:spacing w:after="0"/>
        <w:jc w:val="both"/>
        <w:rPr>
          <w:sz w:val="28"/>
          <w:szCs w:val="28"/>
        </w:rPr>
      </w:pPr>
      <w:r>
        <w:rPr>
          <w:sz w:val="28"/>
          <w:szCs w:val="28"/>
        </w:rPr>
        <w:t>En ces jours-là, fleurira la justice</w:t>
      </w:r>
    </w:p>
    <w:p w:rsidR="00E27650" w:rsidRDefault="00E27650" w:rsidP="003C66D7">
      <w:pPr>
        <w:spacing w:after="0"/>
        <w:jc w:val="both"/>
        <w:rPr>
          <w:sz w:val="28"/>
          <w:szCs w:val="28"/>
        </w:rPr>
      </w:pPr>
      <w:r>
        <w:rPr>
          <w:sz w:val="28"/>
          <w:szCs w:val="28"/>
        </w:rPr>
        <w:t>Grande paix jusqu’à la fin des lunes !</w:t>
      </w:r>
    </w:p>
    <w:p w:rsidR="00E27650" w:rsidRDefault="00E27650" w:rsidP="003C66D7">
      <w:pPr>
        <w:spacing w:after="0"/>
        <w:jc w:val="both"/>
        <w:rPr>
          <w:sz w:val="28"/>
          <w:szCs w:val="28"/>
        </w:rPr>
      </w:pPr>
      <w:r>
        <w:rPr>
          <w:sz w:val="28"/>
          <w:szCs w:val="28"/>
        </w:rPr>
        <w:t>Qu’il domine de la mer à la mer</w:t>
      </w:r>
    </w:p>
    <w:p w:rsidR="00E27650" w:rsidRDefault="00E27650" w:rsidP="003C66D7">
      <w:pPr>
        <w:spacing w:after="0"/>
        <w:jc w:val="both"/>
        <w:rPr>
          <w:sz w:val="28"/>
          <w:szCs w:val="28"/>
        </w:rPr>
      </w:pPr>
      <w:r>
        <w:rPr>
          <w:sz w:val="28"/>
          <w:szCs w:val="28"/>
        </w:rPr>
        <w:t>Et du Fleuve jusqu’au bout de la terre !</w:t>
      </w:r>
    </w:p>
    <w:p w:rsidR="00E27650" w:rsidRPr="00E27650" w:rsidRDefault="00E27650" w:rsidP="003C66D7">
      <w:pPr>
        <w:spacing w:after="0"/>
        <w:jc w:val="both"/>
        <w:rPr>
          <w:sz w:val="18"/>
          <w:szCs w:val="18"/>
        </w:rPr>
      </w:pPr>
    </w:p>
    <w:p w:rsidR="00E27650" w:rsidRDefault="00E27650" w:rsidP="003C66D7">
      <w:pPr>
        <w:spacing w:after="0"/>
        <w:jc w:val="both"/>
        <w:rPr>
          <w:sz w:val="28"/>
          <w:szCs w:val="28"/>
        </w:rPr>
      </w:pPr>
      <w:r>
        <w:rPr>
          <w:sz w:val="28"/>
          <w:szCs w:val="28"/>
        </w:rPr>
        <w:t>Les rois de Tharsis et des Îles apporteront des présents.</w:t>
      </w:r>
    </w:p>
    <w:p w:rsidR="00E27650" w:rsidRDefault="00E27650" w:rsidP="003C66D7">
      <w:pPr>
        <w:spacing w:after="0"/>
        <w:jc w:val="both"/>
        <w:rPr>
          <w:sz w:val="28"/>
          <w:szCs w:val="28"/>
        </w:rPr>
      </w:pPr>
      <w:r>
        <w:rPr>
          <w:sz w:val="28"/>
          <w:szCs w:val="28"/>
        </w:rPr>
        <w:t>Les rois de Saba et de Seba feront leur offrande.</w:t>
      </w:r>
    </w:p>
    <w:p w:rsidR="00E27650" w:rsidRDefault="00E27650" w:rsidP="003C66D7">
      <w:pPr>
        <w:spacing w:after="0"/>
        <w:jc w:val="both"/>
        <w:rPr>
          <w:sz w:val="28"/>
          <w:szCs w:val="28"/>
        </w:rPr>
      </w:pPr>
      <w:r>
        <w:rPr>
          <w:sz w:val="28"/>
          <w:szCs w:val="28"/>
        </w:rPr>
        <w:t>Tous les rois se prosterneront devant lui,</w:t>
      </w:r>
    </w:p>
    <w:p w:rsidR="00E27650" w:rsidRDefault="00E27650" w:rsidP="003C66D7">
      <w:pPr>
        <w:spacing w:after="0"/>
        <w:jc w:val="both"/>
        <w:rPr>
          <w:sz w:val="28"/>
          <w:szCs w:val="28"/>
        </w:rPr>
      </w:pPr>
      <w:r>
        <w:rPr>
          <w:sz w:val="28"/>
          <w:szCs w:val="28"/>
        </w:rPr>
        <w:t>Tous les pays le serviront.</w:t>
      </w:r>
    </w:p>
    <w:p w:rsidR="00E27650" w:rsidRPr="00E27650" w:rsidRDefault="00E27650" w:rsidP="003C66D7">
      <w:pPr>
        <w:spacing w:after="0"/>
        <w:jc w:val="both"/>
        <w:rPr>
          <w:sz w:val="18"/>
          <w:szCs w:val="18"/>
        </w:rPr>
      </w:pPr>
    </w:p>
    <w:p w:rsidR="00E27650" w:rsidRDefault="00E27650" w:rsidP="003C66D7">
      <w:pPr>
        <w:spacing w:after="0"/>
        <w:jc w:val="both"/>
        <w:rPr>
          <w:sz w:val="28"/>
          <w:szCs w:val="28"/>
        </w:rPr>
      </w:pPr>
      <w:r>
        <w:rPr>
          <w:sz w:val="28"/>
          <w:szCs w:val="28"/>
        </w:rPr>
        <w:t>Il délivrera le pauvre qui appelle</w:t>
      </w:r>
    </w:p>
    <w:p w:rsidR="00E27650" w:rsidRDefault="00E27650" w:rsidP="003C66D7">
      <w:pPr>
        <w:spacing w:after="0"/>
        <w:jc w:val="both"/>
        <w:rPr>
          <w:sz w:val="28"/>
          <w:szCs w:val="28"/>
        </w:rPr>
      </w:pPr>
      <w:r>
        <w:rPr>
          <w:sz w:val="28"/>
          <w:szCs w:val="28"/>
        </w:rPr>
        <w:t>Et le malheureux sans recours.</w:t>
      </w:r>
    </w:p>
    <w:p w:rsidR="00E27650" w:rsidRDefault="00E27650" w:rsidP="003C66D7">
      <w:pPr>
        <w:spacing w:after="0"/>
        <w:jc w:val="both"/>
        <w:rPr>
          <w:sz w:val="28"/>
          <w:szCs w:val="28"/>
        </w:rPr>
      </w:pPr>
      <w:r>
        <w:rPr>
          <w:sz w:val="28"/>
          <w:szCs w:val="28"/>
        </w:rPr>
        <w:t>Il aura souci du faible et du pauvre,</w:t>
      </w:r>
    </w:p>
    <w:p w:rsidR="00E27650" w:rsidRDefault="00E27650" w:rsidP="003C66D7">
      <w:pPr>
        <w:spacing w:after="0"/>
        <w:jc w:val="both"/>
        <w:rPr>
          <w:sz w:val="28"/>
          <w:szCs w:val="28"/>
        </w:rPr>
      </w:pPr>
      <w:r>
        <w:rPr>
          <w:sz w:val="28"/>
          <w:szCs w:val="28"/>
        </w:rPr>
        <w:t>Du pauvre dont il sauve la Vie.</w:t>
      </w:r>
    </w:p>
    <w:p w:rsidR="00E27650" w:rsidRDefault="00E27650" w:rsidP="003C66D7">
      <w:pPr>
        <w:spacing w:after="0"/>
        <w:jc w:val="both"/>
        <w:rPr>
          <w:b/>
          <w:sz w:val="32"/>
          <w:szCs w:val="32"/>
        </w:rPr>
      </w:pPr>
      <w:r>
        <w:rPr>
          <w:b/>
          <w:sz w:val="32"/>
          <w:szCs w:val="32"/>
        </w:rPr>
        <w:lastRenderedPageBreak/>
        <w:t>2</w:t>
      </w:r>
      <w:r w:rsidRPr="00E27650">
        <w:rPr>
          <w:b/>
          <w:sz w:val="32"/>
          <w:szCs w:val="32"/>
          <w:vertAlign w:val="superscript"/>
        </w:rPr>
        <w:t>ème</w:t>
      </w:r>
      <w:r>
        <w:rPr>
          <w:b/>
          <w:sz w:val="32"/>
          <w:szCs w:val="32"/>
        </w:rPr>
        <w:t xml:space="preserve"> Lecture : Ep 3, 2-3a. 5-6</w:t>
      </w:r>
    </w:p>
    <w:p w:rsidR="00E27650" w:rsidRDefault="00E27650" w:rsidP="003C66D7">
      <w:pPr>
        <w:spacing w:after="0"/>
        <w:jc w:val="both"/>
        <w:rPr>
          <w:i/>
          <w:sz w:val="28"/>
          <w:szCs w:val="28"/>
        </w:rPr>
      </w:pPr>
      <w:r>
        <w:rPr>
          <w:i/>
          <w:sz w:val="28"/>
          <w:szCs w:val="28"/>
        </w:rPr>
        <w:t>Écoutons attentivement St Paul. Il nous explique que le « mystère » du Christ ne doit pas être caché mais révélé au plus grand nombre !</w:t>
      </w:r>
    </w:p>
    <w:p w:rsidR="0091545D" w:rsidRDefault="0091545D" w:rsidP="003C66D7">
      <w:pPr>
        <w:spacing w:after="0"/>
        <w:jc w:val="both"/>
        <w:rPr>
          <w:i/>
          <w:sz w:val="28"/>
          <w:szCs w:val="28"/>
        </w:rPr>
      </w:pPr>
    </w:p>
    <w:p w:rsidR="0091545D" w:rsidRDefault="0091545D" w:rsidP="003C66D7">
      <w:pPr>
        <w:spacing w:after="0"/>
        <w:jc w:val="both"/>
        <w:rPr>
          <w:b/>
          <w:sz w:val="32"/>
          <w:szCs w:val="32"/>
        </w:rPr>
      </w:pPr>
      <w:r>
        <w:rPr>
          <w:b/>
          <w:sz w:val="32"/>
          <w:szCs w:val="32"/>
        </w:rPr>
        <w:t>Acclamation</w:t>
      </w:r>
    </w:p>
    <w:p w:rsidR="0091545D" w:rsidRDefault="0091545D" w:rsidP="003C66D7">
      <w:pPr>
        <w:spacing w:after="0"/>
        <w:jc w:val="both"/>
        <w:rPr>
          <w:sz w:val="28"/>
          <w:szCs w:val="28"/>
        </w:rPr>
      </w:pPr>
      <w:r>
        <w:rPr>
          <w:sz w:val="28"/>
          <w:szCs w:val="28"/>
        </w:rPr>
        <w:t>Alléluia !</w:t>
      </w:r>
    </w:p>
    <w:p w:rsidR="0091545D" w:rsidRDefault="0091545D" w:rsidP="003C66D7">
      <w:pPr>
        <w:spacing w:after="0"/>
        <w:jc w:val="both"/>
        <w:rPr>
          <w:sz w:val="28"/>
          <w:szCs w:val="28"/>
        </w:rPr>
      </w:pPr>
      <w:r>
        <w:rPr>
          <w:sz w:val="28"/>
          <w:szCs w:val="28"/>
        </w:rPr>
        <w:t>Nous avons vu son étoile à l’orient et nous sommes venus adorer le Seigneur.</w:t>
      </w:r>
    </w:p>
    <w:p w:rsidR="0091545D" w:rsidRDefault="0091545D" w:rsidP="003C66D7">
      <w:pPr>
        <w:spacing w:after="0"/>
        <w:jc w:val="both"/>
        <w:rPr>
          <w:sz w:val="28"/>
          <w:szCs w:val="28"/>
        </w:rPr>
      </w:pPr>
      <w:r>
        <w:rPr>
          <w:sz w:val="28"/>
          <w:szCs w:val="28"/>
        </w:rPr>
        <w:t>Alléluia !</w:t>
      </w:r>
    </w:p>
    <w:p w:rsidR="0091545D" w:rsidRDefault="0091545D" w:rsidP="003C66D7">
      <w:pPr>
        <w:spacing w:after="0"/>
        <w:jc w:val="both"/>
        <w:rPr>
          <w:sz w:val="28"/>
          <w:szCs w:val="28"/>
        </w:rPr>
      </w:pPr>
    </w:p>
    <w:p w:rsidR="0091545D" w:rsidRDefault="0091545D" w:rsidP="003C66D7">
      <w:pPr>
        <w:spacing w:after="0"/>
        <w:jc w:val="both"/>
        <w:rPr>
          <w:b/>
          <w:sz w:val="32"/>
          <w:szCs w:val="32"/>
        </w:rPr>
      </w:pPr>
      <w:r>
        <w:rPr>
          <w:b/>
          <w:sz w:val="32"/>
          <w:szCs w:val="32"/>
        </w:rPr>
        <w:t>Évangile : Mt 2, 1-12</w:t>
      </w:r>
    </w:p>
    <w:p w:rsidR="0091545D" w:rsidRPr="0091545D" w:rsidRDefault="0091545D" w:rsidP="003C66D7">
      <w:pPr>
        <w:spacing w:after="0"/>
        <w:jc w:val="both"/>
        <w:rPr>
          <w:i/>
          <w:sz w:val="28"/>
          <w:szCs w:val="28"/>
        </w:rPr>
      </w:pPr>
      <w:r>
        <w:rPr>
          <w:i/>
          <w:sz w:val="28"/>
          <w:szCs w:val="28"/>
        </w:rPr>
        <w:t>Au-delà du merveilleux, le récit de la visite des mages nous entraîne, avec eux, auprès de l’Enfant pour l’adorer comme Sauveur du monde.</w:t>
      </w:r>
    </w:p>
    <w:p w:rsidR="0001595B" w:rsidRDefault="0001595B" w:rsidP="00BB08E4">
      <w:pPr>
        <w:jc w:val="both"/>
      </w:pPr>
    </w:p>
    <w:p w:rsidR="0001595B" w:rsidRPr="0001595B" w:rsidRDefault="0001595B">
      <w:pPr>
        <w:rPr>
          <w:b/>
          <w:sz w:val="28"/>
          <w:szCs w:val="28"/>
        </w:rPr>
      </w:pPr>
      <w:r w:rsidRPr="0001595B">
        <w:rPr>
          <w:b/>
          <w:sz w:val="28"/>
          <w:szCs w:val="28"/>
        </w:rPr>
        <w:t>Communion</w:t>
      </w:r>
    </w:p>
    <w:p w:rsidR="003900A4" w:rsidRPr="00BB08E4" w:rsidRDefault="0001595B" w:rsidP="003900A4">
      <w:pPr>
        <w:spacing w:after="0"/>
        <w:rPr>
          <w:b/>
          <w:sz w:val="28"/>
          <w:szCs w:val="28"/>
        </w:rPr>
      </w:pPr>
      <w:r w:rsidRPr="00BB08E4">
        <w:rPr>
          <w:b/>
          <w:sz w:val="28"/>
          <w:szCs w:val="28"/>
        </w:rPr>
        <w:t>R/</w:t>
      </w:r>
      <w:r w:rsidRPr="00BB08E4">
        <w:rPr>
          <w:b/>
          <w:sz w:val="28"/>
          <w:szCs w:val="28"/>
        </w:rPr>
        <w:tab/>
      </w:r>
      <w:r w:rsidR="003900A4" w:rsidRPr="00BB08E4">
        <w:rPr>
          <w:b/>
          <w:sz w:val="28"/>
          <w:szCs w:val="28"/>
        </w:rPr>
        <w:t>En prenant naissance au fond de la nuit,</w:t>
      </w:r>
    </w:p>
    <w:p w:rsidR="003900A4" w:rsidRPr="00BB08E4" w:rsidRDefault="003900A4" w:rsidP="003900A4">
      <w:pPr>
        <w:spacing w:after="0"/>
        <w:rPr>
          <w:b/>
          <w:sz w:val="28"/>
          <w:szCs w:val="28"/>
        </w:rPr>
      </w:pPr>
      <w:r w:rsidRPr="00BB08E4">
        <w:rPr>
          <w:b/>
          <w:sz w:val="28"/>
          <w:szCs w:val="28"/>
        </w:rPr>
        <w:tab/>
        <w:t>Dieu nous fait renaître au feu de sa vie.</w:t>
      </w:r>
    </w:p>
    <w:p w:rsidR="003900A4" w:rsidRPr="00BB08E4" w:rsidRDefault="003900A4" w:rsidP="003900A4">
      <w:pPr>
        <w:spacing w:after="0"/>
        <w:rPr>
          <w:b/>
          <w:sz w:val="28"/>
          <w:szCs w:val="28"/>
        </w:rPr>
      </w:pPr>
    </w:p>
    <w:p w:rsidR="003900A4" w:rsidRPr="00BB08E4" w:rsidRDefault="003900A4" w:rsidP="003900A4">
      <w:pPr>
        <w:pStyle w:val="Paragraphedeliste"/>
        <w:numPr>
          <w:ilvl w:val="0"/>
          <w:numId w:val="2"/>
        </w:numPr>
        <w:spacing w:after="0"/>
        <w:rPr>
          <w:sz w:val="28"/>
          <w:szCs w:val="28"/>
        </w:rPr>
      </w:pPr>
      <w:r w:rsidRPr="00BB08E4">
        <w:rPr>
          <w:sz w:val="28"/>
          <w:szCs w:val="28"/>
        </w:rPr>
        <w:t>L’enfant nous vient depuis si longtemps,                                                                                                       La nuit descend doucement :</w:t>
      </w:r>
    </w:p>
    <w:p w:rsidR="003900A4" w:rsidRPr="00BB08E4" w:rsidRDefault="003900A4" w:rsidP="003900A4">
      <w:pPr>
        <w:pStyle w:val="Paragraphedeliste"/>
        <w:spacing w:after="0"/>
        <w:rPr>
          <w:sz w:val="28"/>
          <w:szCs w:val="28"/>
        </w:rPr>
      </w:pPr>
      <w:r w:rsidRPr="00BB08E4">
        <w:rPr>
          <w:sz w:val="28"/>
          <w:szCs w:val="28"/>
        </w:rPr>
        <w:t>Déjà, la vie se renouvelle, ce soir la terre se fait belle</w:t>
      </w:r>
    </w:p>
    <w:p w:rsidR="003900A4" w:rsidRPr="00BB08E4" w:rsidRDefault="003900A4" w:rsidP="003900A4">
      <w:pPr>
        <w:pStyle w:val="Paragraphedeliste"/>
        <w:spacing w:after="0"/>
        <w:rPr>
          <w:sz w:val="28"/>
          <w:szCs w:val="28"/>
        </w:rPr>
      </w:pPr>
      <w:r w:rsidRPr="00BB08E4">
        <w:rPr>
          <w:sz w:val="28"/>
          <w:szCs w:val="28"/>
        </w:rPr>
        <w:t>Pour accueillir un enfant nu.</w:t>
      </w:r>
    </w:p>
    <w:p w:rsidR="003900A4" w:rsidRPr="00BB08E4" w:rsidRDefault="003900A4" w:rsidP="003900A4">
      <w:pPr>
        <w:spacing w:after="0"/>
        <w:rPr>
          <w:sz w:val="28"/>
          <w:szCs w:val="28"/>
        </w:rPr>
      </w:pPr>
    </w:p>
    <w:p w:rsidR="003900A4" w:rsidRPr="00BB08E4" w:rsidRDefault="003900A4" w:rsidP="003900A4">
      <w:pPr>
        <w:pStyle w:val="Paragraphedeliste"/>
        <w:numPr>
          <w:ilvl w:val="0"/>
          <w:numId w:val="2"/>
        </w:numPr>
        <w:spacing w:after="0"/>
        <w:rPr>
          <w:sz w:val="28"/>
          <w:szCs w:val="28"/>
        </w:rPr>
      </w:pPr>
      <w:r w:rsidRPr="00BB08E4">
        <w:rPr>
          <w:sz w:val="28"/>
          <w:szCs w:val="28"/>
        </w:rPr>
        <w:t>L’enfant nous vient depuis si longtemps,</w:t>
      </w:r>
    </w:p>
    <w:p w:rsidR="003900A4" w:rsidRPr="00BB08E4" w:rsidRDefault="003900A4" w:rsidP="003900A4">
      <w:pPr>
        <w:pStyle w:val="Paragraphedeliste"/>
        <w:spacing w:after="0"/>
        <w:rPr>
          <w:sz w:val="28"/>
          <w:szCs w:val="28"/>
        </w:rPr>
      </w:pPr>
      <w:r w:rsidRPr="00BB08E4">
        <w:rPr>
          <w:sz w:val="28"/>
          <w:szCs w:val="28"/>
        </w:rPr>
        <w:t>L’étoile éclaire le temps :</w:t>
      </w:r>
    </w:p>
    <w:p w:rsidR="003900A4" w:rsidRPr="00BB08E4" w:rsidRDefault="003900A4" w:rsidP="003900A4">
      <w:pPr>
        <w:pStyle w:val="Paragraphedeliste"/>
        <w:spacing w:after="0"/>
        <w:rPr>
          <w:sz w:val="28"/>
          <w:szCs w:val="28"/>
        </w:rPr>
      </w:pPr>
      <w:r w:rsidRPr="00BB08E4">
        <w:rPr>
          <w:sz w:val="28"/>
          <w:szCs w:val="28"/>
        </w:rPr>
        <w:t>L’oiseau s’envole à tire d’aile,</w:t>
      </w:r>
    </w:p>
    <w:p w:rsidR="003900A4" w:rsidRPr="00BB08E4" w:rsidRDefault="003900A4" w:rsidP="003900A4">
      <w:pPr>
        <w:pStyle w:val="Paragraphedeliste"/>
        <w:spacing w:after="0"/>
        <w:rPr>
          <w:sz w:val="28"/>
          <w:szCs w:val="28"/>
        </w:rPr>
      </w:pPr>
      <w:r w:rsidRPr="00BB08E4">
        <w:rPr>
          <w:sz w:val="28"/>
          <w:szCs w:val="28"/>
        </w:rPr>
        <w:t>Le vent sèmera la nouvelle :</w:t>
      </w:r>
    </w:p>
    <w:p w:rsidR="003900A4" w:rsidRPr="00BB08E4" w:rsidRDefault="003900A4" w:rsidP="003900A4">
      <w:pPr>
        <w:pStyle w:val="Paragraphedeliste"/>
        <w:spacing w:after="0"/>
        <w:rPr>
          <w:sz w:val="28"/>
          <w:szCs w:val="28"/>
        </w:rPr>
      </w:pPr>
      <w:r w:rsidRPr="00BB08E4">
        <w:rPr>
          <w:sz w:val="28"/>
          <w:szCs w:val="28"/>
        </w:rPr>
        <w:t>L’enfant est né, nous l’avons vu.</w:t>
      </w:r>
    </w:p>
    <w:p w:rsidR="0001595B" w:rsidRPr="00BB08E4" w:rsidRDefault="0001595B">
      <w:pPr>
        <w:rPr>
          <w:sz w:val="28"/>
          <w:szCs w:val="28"/>
        </w:rPr>
      </w:pPr>
    </w:p>
    <w:p w:rsidR="0001595B" w:rsidRDefault="0001595B"/>
    <w:p w:rsidR="0001595B" w:rsidRDefault="0001595B"/>
    <w:p w:rsidR="0001595B" w:rsidRDefault="0001595B"/>
    <w:p w:rsidR="0001595B" w:rsidRDefault="0001595B"/>
    <w:p w:rsidR="0001595B" w:rsidRDefault="0001595B">
      <w:pPr>
        <w:rPr>
          <w:b/>
          <w:sz w:val="32"/>
          <w:szCs w:val="32"/>
        </w:rPr>
      </w:pPr>
      <w:r>
        <w:rPr>
          <w:b/>
          <w:sz w:val="32"/>
          <w:szCs w:val="32"/>
        </w:rPr>
        <w:lastRenderedPageBreak/>
        <w:t>Envoi</w:t>
      </w:r>
    </w:p>
    <w:p w:rsidR="0001595B" w:rsidRPr="00A117B4" w:rsidRDefault="0001595B" w:rsidP="0001595B">
      <w:pPr>
        <w:pStyle w:val="Titredechant"/>
        <w:rPr>
          <w:szCs w:val="24"/>
        </w:rPr>
      </w:pPr>
      <w:bookmarkStart w:id="0" w:name="_Toc387929407"/>
      <w:r w:rsidRPr="00A117B4">
        <w:rPr>
          <w:szCs w:val="24"/>
        </w:rPr>
        <w:t>Allez dire à tous les hommes</w:t>
      </w:r>
      <w:r>
        <w:rPr>
          <w:szCs w:val="24"/>
        </w:rPr>
        <w:t xml:space="preserve"> – </w:t>
      </w:r>
      <w:proofErr w:type="spellStart"/>
      <w:r>
        <w:rPr>
          <w:szCs w:val="24"/>
        </w:rPr>
        <w:t>Mna</w:t>
      </w:r>
      <w:proofErr w:type="spellEnd"/>
      <w:r>
        <w:rPr>
          <w:szCs w:val="24"/>
        </w:rPr>
        <w:t xml:space="preserve"> 350 - </w:t>
      </w:r>
      <w:proofErr w:type="spellStart"/>
      <w:r>
        <w:rPr>
          <w:szCs w:val="24"/>
        </w:rPr>
        <w:t>Cna</w:t>
      </w:r>
      <w:proofErr w:type="spellEnd"/>
      <w:r>
        <w:rPr>
          <w:szCs w:val="24"/>
        </w:rPr>
        <w:t xml:space="preserve"> 532</w:t>
      </w:r>
      <w:bookmarkEnd w:id="0"/>
    </w:p>
    <w:p w:rsidR="0001595B" w:rsidRPr="00A117B4" w:rsidRDefault="0001595B" w:rsidP="0001595B">
      <w:pPr>
        <w:pStyle w:val="Couplets"/>
      </w:pPr>
    </w:p>
    <w:p w:rsidR="0001595B" w:rsidRPr="0001595B" w:rsidRDefault="0001595B" w:rsidP="0001595B">
      <w:pPr>
        <w:pStyle w:val="Couplets"/>
        <w:rPr>
          <w:rFonts w:asciiTheme="minorHAnsi" w:hAnsiTheme="minorHAnsi"/>
          <w:b/>
          <w:sz w:val="28"/>
        </w:rPr>
      </w:pPr>
      <w:r w:rsidRPr="0001595B">
        <w:rPr>
          <w:rFonts w:asciiTheme="minorHAnsi" w:hAnsiTheme="minorHAnsi"/>
          <w:b/>
          <w:sz w:val="28"/>
        </w:rPr>
        <w:t>Allez dire à tous les hommes : Le Royaume est parmi vous,</w:t>
      </w:r>
    </w:p>
    <w:p w:rsidR="0001595B" w:rsidRPr="0001595B" w:rsidRDefault="0001595B" w:rsidP="0001595B">
      <w:pPr>
        <w:pStyle w:val="Couplets"/>
        <w:rPr>
          <w:rFonts w:asciiTheme="minorHAnsi" w:hAnsiTheme="minorHAnsi"/>
          <w:b/>
          <w:sz w:val="28"/>
        </w:rPr>
      </w:pPr>
      <w:r w:rsidRPr="0001595B">
        <w:rPr>
          <w:rFonts w:asciiTheme="minorHAnsi" w:hAnsiTheme="minorHAnsi"/>
          <w:b/>
          <w:sz w:val="28"/>
        </w:rPr>
        <w:t>Alléluia, alléluia, le Royaume est parmi vous.</w:t>
      </w:r>
    </w:p>
    <w:p w:rsidR="0001595B" w:rsidRPr="0001595B" w:rsidRDefault="0001595B" w:rsidP="0001595B">
      <w:pPr>
        <w:pStyle w:val="Couplets"/>
        <w:rPr>
          <w:rFonts w:asciiTheme="minorHAnsi" w:hAnsiTheme="minorHAnsi"/>
          <w:b/>
          <w:sz w:val="28"/>
        </w:rPr>
      </w:pPr>
    </w:p>
    <w:p w:rsidR="0001595B" w:rsidRPr="0001595B" w:rsidRDefault="0001595B" w:rsidP="0001595B">
      <w:pPr>
        <w:pStyle w:val="Couplets"/>
        <w:rPr>
          <w:rFonts w:asciiTheme="minorHAnsi" w:hAnsiTheme="minorHAnsi"/>
          <w:sz w:val="28"/>
        </w:rPr>
      </w:pPr>
      <w:r w:rsidRPr="0001595B">
        <w:rPr>
          <w:rFonts w:asciiTheme="minorHAnsi" w:hAnsiTheme="minorHAnsi"/>
          <w:sz w:val="28"/>
        </w:rPr>
        <w:t>1.</w:t>
      </w:r>
      <w:r w:rsidRPr="0001595B">
        <w:rPr>
          <w:rFonts w:asciiTheme="minorHAnsi" w:hAnsiTheme="minorHAnsi"/>
          <w:sz w:val="28"/>
        </w:rPr>
        <w:tab/>
        <w:t>Chantez au Seigneur un chant nouveau,</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Chantez au Seigneur, terre entière,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Chantez au Seigneur et bénissez son nom !</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De jour en jour proclamez son salut,</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Racontez à tous les peuples sa gloire,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À toutes les nations ses merveilles !</w:t>
      </w:r>
    </w:p>
    <w:p w:rsidR="0001595B" w:rsidRPr="0001595B" w:rsidRDefault="0001595B" w:rsidP="0001595B">
      <w:pPr>
        <w:pStyle w:val="Couplets"/>
        <w:rPr>
          <w:rFonts w:asciiTheme="minorHAnsi" w:hAnsiTheme="minorHAnsi"/>
          <w:sz w:val="28"/>
        </w:rPr>
      </w:pPr>
    </w:p>
    <w:p w:rsidR="0001595B" w:rsidRPr="0001595B" w:rsidRDefault="0001595B" w:rsidP="0001595B">
      <w:pPr>
        <w:pStyle w:val="Couplets"/>
        <w:rPr>
          <w:rFonts w:asciiTheme="minorHAnsi" w:hAnsiTheme="minorHAnsi"/>
          <w:sz w:val="28"/>
        </w:rPr>
      </w:pPr>
      <w:r w:rsidRPr="0001595B">
        <w:rPr>
          <w:rFonts w:asciiTheme="minorHAnsi" w:hAnsiTheme="minorHAnsi"/>
          <w:sz w:val="28"/>
        </w:rPr>
        <w:t>2.</w:t>
      </w:r>
      <w:r w:rsidRPr="0001595B">
        <w:rPr>
          <w:rFonts w:asciiTheme="minorHAnsi" w:hAnsiTheme="minorHAnsi"/>
          <w:sz w:val="28"/>
        </w:rPr>
        <w:tab/>
        <w:t>Rendez au Seigneur, famille des peuples,</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Rendez au Seigneur la gloire et la puissance,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Rendez au Seigneur la gloire de son nom.</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Allez dire aux nations : Le Seigneur est roi !</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Il gouverne les peuples avec droiture.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Joie au ciel ! Exulte la terre !</w:t>
      </w:r>
    </w:p>
    <w:p w:rsidR="0001595B" w:rsidRPr="0001595B" w:rsidRDefault="0001595B" w:rsidP="0001595B">
      <w:pPr>
        <w:pStyle w:val="Couplets"/>
        <w:rPr>
          <w:rFonts w:asciiTheme="minorHAnsi" w:hAnsiTheme="minorHAnsi"/>
          <w:sz w:val="28"/>
        </w:rPr>
      </w:pPr>
    </w:p>
    <w:p w:rsidR="0001595B" w:rsidRPr="0001595B" w:rsidRDefault="0001595B" w:rsidP="0001595B">
      <w:pPr>
        <w:pStyle w:val="Couplets"/>
        <w:rPr>
          <w:rFonts w:asciiTheme="minorHAnsi" w:hAnsiTheme="minorHAnsi"/>
          <w:sz w:val="28"/>
        </w:rPr>
      </w:pPr>
      <w:r w:rsidRPr="0001595B">
        <w:rPr>
          <w:rFonts w:asciiTheme="minorHAnsi" w:hAnsiTheme="minorHAnsi"/>
          <w:sz w:val="28"/>
        </w:rPr>
        <w:t xml:space="preserve">3 </w:t>
      </w:r>
      <w:r w:rsidRPr="0001595B">
        <w:rPr>
          <w:rFonts w:asciiTheme="minorHAnsi" w:hAnsiTheme="minorHAnsi"/>
          <w:sz w:val="28"/>
        </w:rPr>
        <w:tab/>
        <w:t>La campagne toute entière est en fête.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Les arbres des forêts dansent de joie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Devant la face du Seigneur car il vient ;</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Car il vient pour juger la terre.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Il jugera le monde avec justice,</w:t>
      </w:r>
    </w:p>
    <w:p w:rsidR="0001595B" w:rsidRPr="0001595B" w:rsidRDefault="0001595B" w:rsidP="0001595B">
      <w:pPr>
        <w:pStyle w:val="Couplets"/>
        <w:ind w:firstLine="708"/>
        <w:rPr>
          <w:rFonts w:asciiTheme="minorHAnsi" w:hAnsiTheme="minorHAnsi"/>
          <w:sz w:val="28"/>
        </w:rPr>
      </w:pPr>
      <w:r w:rsidRPr="0001595B">
        <w:rPr>
          <w:rFonts w:asciiTheme="minorHAnsi" w:hAnsiTheme="minorHAnsi"/>
          <w:sz w:val="28"/>
        </w:rPr>
        <w:t>Selon sa vérité, tous les peuples.</w:t>
      </w:r>
    </w:p>
    <w:p w:rsidR="0001595B" w:rsidRDefault="0001595B" w:rsidP="0001595B">
      <w:pPr>
        <w:jc w:val="right"/>
      </w:pPr>
    </w:p>
    <w:p w:rsidR="00BB08E4" w:rsidRPr="00F142EC" w:rsidRDefault="00BB08E4" w:rsidP="0001595B">
      <w:pPr>
        <w:jc w:val="right"/>
      </w:pPr>
      <w:bookmarkStart w:id="1" w:name="_GoBack"/>
      <w:bookmarkEnd w:id="1"/>
    </w:p>
    <w:p w:rsidR="0001595B" w:rsidRPr="0001595B" w:rsidRDefault="0001595B" w:rsidP="0001595B">
      <w:pPr>
        <w:jc w:val="both"/>
        <w:rPr>
          <w:b/>
          <w:i/>
          <w:sz w:val="32"/>
          <w:szCs w:val="32"/>
        </w:rPr>
      </w:pPr>
      <w:r>
        <w:rPr>
          <w:i/>
          <w:sz w:val="32"/>
          <w:szCs w:val="32"/>
        </w:rPr>
        <w:t xml:space="preserve">La fête de l’Épiphanie marque la fin du temps de Noël. Le décor de Noël est, bien sûr, toujours présent et le répertoire est celui de la Nativité. Après l’intériorité et l’intimité de la crèche, voici que nous sommes appelés, à la suite des mages, à annoncer au monde entier l’amour de Dieu manifesté en son Fils. </w:t>
      </w:r>
      <w:r w:rsidRPr="0001595B">
        <w:rPr>
          <w:b/>
          <w:i/>
          <w:sz w:val="32"/>
          <w:szCs w:val="32"/>
        </w:rPr>
        <w:t>Nous avons comme mission de porter au monde la lumière que Dieu nous a manifestée.</w:t>
      </w:r>
    </w:p>
    <w:p w:rsidR="0001595B" w:rsidRPr="0001595B" w:rsidRDefault="0001595B">
      <w:pPr>
        <w:rPr>
          <w:sz w:val="28"/>
          <w:szCs w:val="28"/>
        </w:rPr>
      </w:pPr>
    </w:p>
    <w:sectPr w:rsidR="0001595B" w:rsidRPr="0001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1F55"/>
    <w:multiLevelType w:val="hybridMultilevel"/>
    <w:tmpl w:val="7D58FD0E"/>
    <w:lvl w:ilvl="0" w:tplc="FD8683D2">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A1453C6"/>
    <w:multiLevelType w:val="hybridMultilevel"/>
    <w:tmpl w:val="660AEE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8D"/>
    <w:rsid w:val="0001595B"/>
    <w:rsid w:val="002826D8"/>
    <w:rsid w:val="003502E0"/>
    <w:rsid w:val="003900A4"/>
    <w:rsid w:val="003C66D7"/>
    <w:rsid w:val="0064148D"/>
    <w:rsid w:val="007D278B"/>
    <w:rsid w:val="00894EF2"/>
    <w:rsid w:val="0091545D"/>
    <w:rsid w:val="00BB08E4"/>
    <w:rsid w:val="00E27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C99D-D02D-4633-ADA1-C3D91725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F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78B"/>
    <w:pPr>
      <w:ind w:left="720"/>
      <w:contextualSpacing/>
    </w:pPr>
  </w:style>
  <w:style w:type="paragraph" w:customStyle="1" w:styleId="Couplets">
    <w:name w:val="Couplets"/>
    <w:basedOn w:val="Titredechant"/>
    <w:link w:val="CoupletsCar"/>
    <w:qFormat/>
    <w:rsid w:val="0001595B"/>
    <w:rPr>
      <w:smallCaps w:val="0"/>
      <w:lang w:eastAsia="fr-FR"/>
    </w:rPr>
  </w:style>
  <w:style w:type="character" w:customStyle="1" w:styleId="CoupletsCar">
    <w:name w:val="Couplets Car"/>
    <w:link w:val="Couplets"/>
    <w:locked/>
    <w:rsid w:val="0001595B"/>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01595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1595B"/>
    <w:rPr>
      <w:rFonts w:ascii="Garamond" w:eastAsia="Times New Roman" w:hAnsi="Garamond" w:cs="Times New Roman"/>
      <w:smallCaps/>
      <w:sz w:val="24"/>
      <w:szCs w:val="28"/>
    </w:rPr>
  </w:style>
  <w:style w:type="character" w:styleId="Lienhypertexte">
    <w:name w:val="Hyperlink"/>
    <w:uiPriority w:val="99"/>
    <w:unhideWhenUsed/>
    <w:rsid w:val="000159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OREL</dc:creator>
  <cp:keywords/>
  <dc:description/>
  <cp:lastModifiedBy>Paul OREL</cp:lastModifiedBy>
  <cp:revision>3</cp:revision>
  <dcterms:created xsi:type="dcterms:W3CDTF">2017-01-03T15:20:00Z</dcterms:created>
  <dcterms:modified xsi:type="dcterms:W3CDTF">2017-01-04T23:10:00Z</dcterms:modified>
</cp:coreProperties>
</file>