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E6" w:rsidRDefault="00FB24E6" w:rsidP="00FB24E6">
      <w:r w:rsidRPr="00C439F8">
        <w:rPr>
          <w:noProof/>
          <w:sz w:val="28"/>
          <w:szCs w:val="28"/>
          <w:lang w:eastAsia="fr-FR"/>
        </w:rPr>
        <w:drawing>
          <wp:anchor distT="0" distB="0" distL="114300" distR="114300" simplePos="0" relativeHeight="251659264" behindDoc="0" locked="0" layoutInCell="1" allowOverlap="1" wp14:anchorId="5DAD2EBF" wp14:editId="57E72B2E">
            <wp:simplePos x="0" y="0"/>
            <wp:positionH relativeFrom="margin">
              <wp:align>left</wp:align>
            </wp:positionH>
            <wp:positionV relativeFrom="paragraph">
              <wp:posOffset>133350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782528" w:rsidRDefault="00FB24E6">
      <w:pPr>
        <w:rPr>
          <w:sz w:val="28"/>
          <w:szCs w:val="28"/>
        </w:rPr>
      </w:pPr>
      <w:r>
        <w:tab/>
      </w:r>
      <w:r>
        <w:tab/>
      </w:r>
      <w:r>
        <w:tab/>
      </w:r>
      <w:r>
        <w:tab/>
      </w:r>
      <w:r>
        <w:tab/>
      </w:r>
      <w:r>
        <w:tab/>
      </w:r>
      <w:r>
        <w:rPr>
          <w:sz w:val="28"/>
          <w:szCs w:val="28"/>
        </w:rPr>
        <w:t>5 mars 2017</w:t>
      </w:r>
    </w:p>
    <w:p w:rsidR="00FB24E6" w:rsidRDefault="00FB24E6">
      <w:pPr>
        <w:rPr>
          <w:sz w:val="28"/>
          <w:szCs w:val="28"/>
        </w:rPr>
      </w:pPr>
      <w:r>
        <w:rPr>
          <w:sz w:val="28"/>
          <w:szCs w:val="28"/>
        </w:rPr>
        <w:tab/>
      </w:r>
      <w:r>
        <w:rPr>
          <w:sz w:val="28"/>
          <w:szCs w:val="28"/>
        </w:rPr>
        <w:tab/>
      </w:r>
      <w:r>
        <w:rPr>
          <w:sz w:val="28"/>
          <w:szCs w:val="28"/>
        </w:rPr>
        <w:tab/>
      </w:r>
      <w:r>
        <w:rPr>
          <w:sz w:val="28"/>
          <w:szCs w:val="28"/>
        </w:rPr>
        <w:tab/>
        <w:t xml:space="preserve">         1</w:t>
      </w:r>
      <w:r w:rsidRPr="00FB24E6">
        <w:rPr>
          <w:sz w:val="28"/>
          <w:szCs w:val="28"/>
          <w:vertAlign w:val="superscript"/>
        </w:rPr>
        <w:t>er</w:t>
      </w:r>
      <w:r>
        <w:rPr>
          <w:sz w:val="28"/>
          <w:szCs w:val="28"/>
        </w:rPr>
        <w:t xml:space="preserve"> dimanche de Carême A</w:t>
      </w:r>
    </w:p>
    <w:p w:rsidR="00FB24E6" w:rsidRDefault="00FB24E6">
      <w:pPr>
        <w:rPr>
          <w:sz w:val="28"/>
          <w:szCs w:val="28"/>
        </w:rPr>
      </w:pPr>
    </w:p>
    <w:p w:rsidR="00FB24E6" w:rsidRDefault="00FB24E6" w:rsidP="00FB24E6">
      <w:pPr>
        <w:spacing w:after="0"/>
        <w:jc w:val="center"/>
        <w:rPr>
          <w:i/>
          <w:sz w:val="48"/>
          <w:szCs w:val="48"/>
        </w:rPr>
      </w:pPr>
      <w:r>
        <w:rPr>
          <w:i/>
          <w:sz w:val="48"/>
          <w:szCs w:val="48"/>
        </w:rPr>
        <w:t>La vie et la grâce</w:t>
      </w:r>
    </w:p>
    <w:p w:rsidR="00FB24E6" w:rsidRDefault="00FB24E6" w:rsidP="00FB24E6">
      <w:pPr>
        <w:spacing w:after="0"/>
        <w:jc w:val="center"/>
        <w:rPr>
          <w:i/>
          <w:sz w:val="48"/>
          <w:szCs w:val="48"/>
        </w:rPr>
      </w:pPr>
    </w:p>
    <w:p w:rsidR="00FB24E6" w:rsidRDefault="00FB24E6" w:rsidP="00FB24E6">
      <w:pPr>
        <w:spacing w:after="0"/>
        <w:jc w:val="both"/>
        <w:rPr>
          <w:i/>
          <w:sz w:val="32"/>
          <w:szCs w:val="32"/>
        </w:rPr>
      </w:pPr>
      <w:r>
        <w:rPr>
          <w:i/>
          <w:sz w:val="32"/>
          <w:szCs w:val="32"/>
        </w:rPr>
        <w:t>La tentation, ce n’est pas une histoire du passé mais un combat de chaque jour. Lorsqu’elle devient plus forte que notre résistance, elle entraîne au péché, nous détournant de Dieu. En ce premier dimanche de Carême, la Parole veut affermir nos cœurs, renforcer notre foi. Ne nous laissons pas abuser par l’habileté et la séduction des « serpents » qui nous approchent aujourd’hui pour nous éloigner du Seigneur ou de l’Eglise. Reprenons conscience de l’existence du péché et de sa gravité, au plan personnel et collectif, et rendons grâce pour notre salut en Jésus-Christ. Il a résisté jusqu’au bout au démon. Il est, pour nous, victorieux du Malin.</w:t>
      </w:r>
    </w:p>
    <w:p w:rsidR="00FB24E6" w:rsidRDefault="00FB24E6" w:rsidP="00FB24E6">
      <w:pPr>
        <w:spacing w:after="0"/>
        <w:jc w:val="both"/>
        <w:rPr>
          <w:b/>
          <w:sz w:val="28"/>
          <w:szCs w:val="28"/>
        </w:rPr>
      </w:pPr>
    </w:p>
    <w:p w:rsidR="00FB24E6" w:rsidRDefault="00FB24E6" w:rsidP="00FB24E6">
      <w:pPr>
        <w:spacing w:after="0"/>
        <w:jc w:val="both"/>
        <w:rPr>
          <w:b/>
          <w:sz w:val="28"/>
          <w:szCs w:val="28"/>
        </w:rPr>
      </w:pPr>
      <w:r>
        <w:rPr>
          <w:b/>
          <w:sz w:val="28"/>
          <w:szCs w:val="28"/>
        </w:rPr>
        <w:t>Chant d’entrée : Avec toi, nous irons au désert.</w:t>
      </w:r>
    </w:p>
    <w:p w:rsidR="00FB24E6" w:rsidRPr="00FB24E6" w:rsidRDefault="00FB24E6" w:rsidP="00FB24E6">
      <w:pPr>
        <w:spacing w:after="0"/>
        <w:jc w:val="both"/>
        <w:rPr>
          <w:b/>
          <w:sz w:val="28"/>
          <w:szCs w:val="28"/>
        </w:rPr>
      </w:pPr>
    </w:p>
    <w:p w:rsidR="00FB24E6" w:rsidRPr="00872DA5" w:rsidRDefault="00FB24E6" w:rsidP="00FB24E6">
      <w:pPr>
        <w:pStyle w:val="Couplets"/>
        <w:rPr>
          <w:rFonts w:asciiTheme="minorHAnsi" w:hAnsiTheme="minorHAnsi"/>
          <w:sz w:val="28"/>
        </w:rPr>
      </w:pPr>
      <w:r w:rsidRPr="00872DA5">
        <w:rPr>
          <w:b/>
          <w:sz w:val="28"/>
        </w:rPr>
        <w:t>1</w:t>
      </w:r>
      <w:r w:rsidRPr="00872DA5">
        <w:rPr>
          <w:rFonts w:asciiTheme="minorHAnsi" w:hAnsiTheme="minorHAnsi"/>
          <w:sz w:val="28"/>
        </w:rPr>
        <w:t>. Seigneur, avec toi, nous irons au désert, poussés comme toi par l’Esprit. (</w:t>
      </w:r>
      <w:proofErr w:type="gramStart"/>
      <w:r w:rsidRPr="00872DA5">
        <w:rPr>
          <w:rFonts w:asciiTheme="minorHAnsi" w:hAnsiTheme="minorHAnsi"/>
          <w:sz w:val="28"/>
        </w:rPr>
        <w:t>bis</w:t>
      </w:r>
      <w:proofErr w:type="gramEnd"/>
      <w:r w:rsidRPr="00872DA5">
        <w:rPr>
          <w:rFonts w:asciiTheme="minorHAnsi" w:hAnsiTheme="minorHAnsi"/>
          <w:sz w:val="28"/>
        </w:rPr>
        <w:t>)</w:t>
      </w:r>
    </w:p>
    <w:p w:rsidR="00FB24E6" w:rsidRPr="00872DA5" w:rsidRDefault="00FB24E6" w:rsidP="00FB24E6">
      <w:pPr>
        <w:pStyle w:val="Couplets"/>
        <w:rPr>
          <w:rFonts w:asciiTheme="minorHAnsi" w:hAnsiTheme="minorHAnsi"/>
          <w:sz w:val="28"/>
        </w:rPr>
      </w:pPr>
      <w:r w:rsidRPr="00872DA5">
        <w:rPr>
          <w:rFonts w:asciiTheme="minorHAnsi" w:hAnsiTheme="minorHAnsi"/>
          <w:sz w:val="28"/>
        </w:rPr>
        <w:t xml:space="preserve">Et nous mangerons la Parole de Dieu. Et nous choisirons notre Dieu. </w:t>
      </w:r>
    </w:p>
    <w:p w:rsidR="00FB24E6" w:rsidRPr="00872DA5" w:rsidRDefault="00FB24E6" w:rsidP="00FB24E6">
      <w:pPr>
        <w:pStyle w:val="Couplets"/>
        <w:rPr>
          <w:rFonts w:asciiTheme="minorHAnsi" w:hAnsiTheme="minorHAnsi"/>
          <w:sz w:val="28"/>
        </w:rPr>
      </w:pPr>
      <w:r w:rsidRPr="00872DA5">
        <w:rPr>
          <w:rFonts w:asciiTheme="minorHAnsi" w:hAnsiTheme="minorHAnsi"/>
          <w:sz w:val="28"/>
        </w:rPr>
        <w:t xml:space="preserve">Et nous fêterons notre Pâques au désert ; nous vivrons le désert avec toi ! </w:t>
      </w:r>
    </w:p>
    <w:p w:rsidR="00FB24E6" w:rsidRPr="00872DA5" w:rsidRDefault="00FB24E6" w:rsidP="00FB24E6">
      <w:pPr>
        <w:pStyle w:val="Couplets"/>
        <w:rPr>
          <w:rFonts w:asciiTheme="minorHAnsi" w:hAnsiTheme="minorHAnsi"/>
          <w:sz w:val="28"/>
        </w:rPr>
      </w:pPr>
    </w:p>
    <w:p w:rsidR="00FB24E6" w:rsidRPr="00872DA5" w:rsidRDefault="00FB24E6" w:rsidP="00FB24E6">
      <w:pPr>
        <w:pStyle w:val="Couplets"/>
        <w:rPr>
          <w:rFonts w:asciiTheme="minorHAnsi" w:hAnsiTheme="minorHAnsi"/>
          <w:sz w:val="28"/>
        </w:rPr>
      </w:pPr>
      <w:r w:rsidRPr="00872DA5">
        <w:rPr>
          <w:rFonts w:asciiTheme="minorHAnsi" w:hAnsiTheme="minorHAnsi"/>
          <w:b/>
          <w:sz w:val="28"/>
        </w:rPr>
        <w:t>2.</w:t>
      </w:r>
      <w:r w:rsidRPr="00872DA5">
        <w:rPr>
          <w:rFonts w:asciiTheme="minorHAnsi" w:hAnsiTheme="minorHAnsi"/>
          <w:sz w:val="28"/>
        </w:rPr>
        <w:t xml:space="preserve"> Seigneur, nous irons au désert pour guérir, poussés comme toi par l’Esprit. (</w:t>
      </w:r>
      <w:proofErr w:type="gramStart"/>
      <w:r w:rsidRPr="00872DA5">
        <w:rPr>
          <w:rFonts w:asciiTheme="minorHAnsi" w:hAnsiTheme="minorHAnsi"/>
          <w:sz w:val="28"/>
        </w:rPr>
        <w:t>bis</w:t>
      </w:r>
      <w:proofErr w:type="gramEnd"/>
      <w:r w:rsidRPr="00872DA5">
        <w:rPr>
          <w:rFonts w:asciiTheme="minorHAnsi" w:hAnsiTheme="minorHAnsi"/>
          <w:sz w:val="28"/>
        </w:rPr>
        <w:t>)</w:t>
      </w:r>
    </w:p>
    <w:p w:rsidR="00FB24E6" w:rsidRPr="00872DA5" w:rsidRDefault="00FB24E6" w:rsidP="00FB24E6">
      <w:pPr>
        <w:pStyle w:val="Couplets"/>
        <w:rPr>
          <w:rFonts w:asciiTheme="minorHAnsi" w:hAnsiTheme="minorHAnsi"/>
          <w:sz w:val="28"/>
        </w:rPr>
      </w:pPr>
      <w:r w:rsidRPr="00872DA5">
        <w:rPr>
          <w:rFonts w:asciiTheme="minorHAnsi" w:hAnsiTheme="minorHAnsi"/>
          <w:sz w:val="28"/>
        </w:rPr>
        <w:t xml:space="preserve">Et tu ôteras de nos cœurs le péché. Et tu guériras notre mal. </w:t>
      </w:r>
    </w:p>
    <w:p w:rsidR="00FB24E6" w:rsidRPr="00872DA5" w:rsidRDefault="00FB24E6" w:rsidP="00FB24E6">
      <w:pPr>
        <w:pStyle w:val="Couplets"/>
        <w:rPr>
          <w:rFonts w:asciiTheme="minorHAnsi" w:hAnsiTheme="minorHAnsi"/>
          <w:sz w:val="28"/>
        </w:rPr>
      </w:pPr>
      <w:r w:rsidRPr="00872DA5">
        <w:rPr>
          <w:rFonts w:asciiTheme="minorHAnsi" w:hAnsiTheme="minorHAnsi"/>
          <w:sz w:val="28"/>
        </w:rPr>
        <w:t>Et nous fêterons notre Pâques au désert, ô vivant qui engendre la vie !</w:t>
      </w:r>
    </w:p>
    <w:p w:rsidR="00FB24E6" w:rsidRPr="00872DA5" w:rsidRDefault="00FB24E6" w:rsidP="00FB24E6">
      <w:pPr>
        <w:pStyle w:val="Couplets"/>
        <w:rPr>
          <w:rFonts w:asciiTheme="minorHAnsi" w:hAnsiTheme="minorHAnsi"/>
          <w:sz w:val="28"/>
        </w:rPr>
      </w:pPr>
    </w:p>
    <w:p w:rsidR="00FB24E6" w:rsidRPr="00872DA5" w:rsidRDefault="00FB24E6" w:rsidP="00FB24E6">
      <w:pPr>
        <w:pStyle w:val="Couplets"/>
        <w:rPr>
          <w:rFonts w:asciiTheme="minorHAnsi" w:hAnsiTheme="minorHAnsi"/>
          <w:sz w:val="28"/>
        </w:rPr>
      </w:pPr>
      <w:r w:rsidRPr="00872DA5">
        <w:rPr>
          <w:rFonts w:asciiTheme="minorHAnsi" w:hAnsiTheme="minorHAnsi"/>
          <w:b/>
          <w:sz w:val="28"/>
        </w:rPr>
        <w:t xml:space="preserve">3. </w:t>
      </w:r>
      <w:r w:rsidRPr="00872DA5">
        <w:rPr>
          <w:rFonts w:asciiTheme="minorHAnsi" w:hAnsiTheme="minorHAnsi"/>
          <w:sz w:val="28"/>
        </w:rPr>
        <w:t xml:space="preserve">Seigneur, nous irons au désert pour prier, poussés comme toi par l’Esprit (bis). </w:t>
      </w:r>
    </w:p>
    <w:p w:rsidR="00FB24E6" w:rsidRDefault="00FB24E6" w:rsidP="00FB24E6">
      <w:pPr>
        <w:pStyle w:val="Couplets"/>
        <w:rPr>
          <w:rFonts w:asciiTheme="minorHAnsi" w:hAnsiTheme="minorHAnsi"/>
          <w:sz w:val="28"/>
        </w:rPr>
      </w:pPr>
      <w:r w:rsidRPr="00872DA5">
        <w:rPr>
          <w:rFonts w:asciiTheme="minorHAnsi" w:hAnsiTheme="minorHAnsi"/>
          <w:sz w:val="28"/>
        </w:rPr>
        <w:t xml:space="preserve">Et nous goûterons le silence de Dieu. Et nous renaîtrons dans la joie. </w:t>
      </w:r>
      <w:r>
        <w:rPr>
          <w:rFonts w:asciiTheme="minorHAnsi" w:hAnsiTheme="minorHAnsi"/>
          <w:sz w:val="28"/>
        </w:rPr>
        <w:tab/>
        <w:t xml:space="preserve">       </w:t>
      </w:r>
      <w:r w:rsidRPr="00872DA5">
        <w:rPr>
          <w:rFonts w:asciiTheme="minorHAnsi" w:hAnsiTheme="minorHAnsi"/>
          <w:sz w:val="28"/>
        </w:rPr>
        <w:t>Et nous fêterons notre Pâques au désert</w:t>
      </w:r>
      <w:r>
        <w:rPr>
          <w:rFonts w:asciiTheme="minorHAnsi" w:hAnsiTheme="minorHAnsi"/>
          <w:sz w:val="28"/>
        </w:rPr>
        <w:t> </w:t>
      </w:r>
      <w:r w:rsidRPr="00872DA5">
        <w:rPr>
          <w:rFonts w:asciiTheme="minorHAnsi" w:hAnsiTheme="minorHAnsi"/>
          <w:sz w:val="28"/>
        </w:rPr>
        <w:t>; nous irons dans la force de Dieu</w:t>
      </w:r>
      <w:r>
        <w:rPr>
          <w:rFonts w:asciiTheme="minorHAnsi" w:hAnsiTheme="minorHAnsi"/>
          <w:sz w:val="28"/>
        </w:rPr>
        <w:t> </w:t>
      </w:r>
      <w:r w:rsidRPr="00872DA5">
        <w:rPr>
          <w:rFonts w:asciiTheme="minorHAnsi" w:hAnsiTheme="minorHAnsi"/>
          <w:sz w:val="28"/>
        </w:rPr>
        <w:t>!</w:t>
      </w:r>
    </w:p>
    <w:p w:rsidR="00FB24E6" w:rsidRDefault="00FB24E6" w:rsidP="00FB24E6">
      <w:pPr>
        <w:pStyle w:val="Couplets"/>
        <w:rPr>
          <w:rFonts w:asciiTheme="minorHAnsi" w:hAnsiTheme="minorHAnsi"/>
          <w:b/>
          <w:sz w:val="28"/>
        </w:rPr>
      </w:pPr>
      <w:r>
        <w:rPr>
          <w:rFonts w:asciiTheme="minorHAnsi" w:hAnsiTheme="minorHAnsi"/>
          <w:b/>
          <w:sz w:val="28"/>
        </w:rPr>
        <w:lastRenderedPageBreak/>
        <w:t>1</w:t>
      </w:r>
      <w:r w:rsidRPr="00FB24E6">
        <w:rPr>
          <w:rFonts w:asciiTheme="minorHAnsi" w:hAnsiTheme="minorHAnsi"/>
          <w:b/>
          <w:sz w:val="28"/>
          <w:vertAlign w:val="superscript"/>
        </w:rPr>
        <w:t>ère</w:t>
      </w:r>
      <w:r>
        <w:rPr>
          <w:rFonts w:asciiTheme="minorHAnsi" w:hAnsiTheme="minorHAnsi"/>
          <w:b/>
          <w:sz w:val="28"/>
        </w:rPr>
        <w:t xml:space="preserve"> Lecture : </w:t>
      </w:r>
      <w:proofErr w:type="spellStart"/>
      <w:r>
        <w:rPr>
          <w:rFonts w:asciiTheme="minorHAnsi" w:hAnsiTheme="minorHAnsi"/>
          <w:b/>
          <w:sz w:val="28"/>
        </w:rPr>
        <w:t>Gn</w:t>
      </w:r>
      <w:proofErr w:type="spellEnd"/>
      <w:r>
        <w:rPr>
          <w:rFonts w:asciiTheme="minorHAnsi" w:hAnsiTheme="minorHAnsi"/>
          <w:b/>
          <w:sz w:val="28"/>
        </w:rPr>
        <w:t xml:space="preserve"> 2, 7-9</w:t>
      </w:r>
      <w:r w:rsidR="00CE697F">
        <w:rPr>
          <w:rFonts w:asciiTheme="minorHAnsi" w:hAnsiTheme="minorHAnsi"/>
          <w:b/>
          <w:sz w:val="28"/>
        </w:rPr>
        <w:t> ; 3, 1-7a</w:t>
      </w:r>
    </w:p>
    <w:p w:rsidR="00CE697F" w:rsidRDefault="00CE697F" w:rsidP="00FB24E6">
      <w:pPr>
        <w:pStyle w:val="Couplets"/>
        <w:rPr>
          <w:rFonts w:asciiTheme="minorHAnsi" w:hAnsiTheme="minorHAnsi"/>
          <w:i/>
          <w:sz w:val="28"/>
        </w:rPr>
      </w:pPr>
      <w:r>
        <w:rPr>
          <w:rFonts w:asciiTheme="minorHAnsi" w:hAnsiTheme="minorHAnsi"/>
          <w:i/>
          <w:sz w:val="28"/>
        </w:rPr>
        <w:t>L’une des grandes tentations de l’homme est de vouloir se passer de Dieu ou de se faire dieu. Nos premiers parents ont cru à ce mirage. C’est ce que raconte l’auteur du livre de la Genèse en s’inspirant de fables religieuses de son temps.</w:t>
      </w:r>
    </w:p>
    <w:p w:rsidR="00CE697F" w:rsidRDefault="00CE697F" w:rsidP="00FB24E6">
      <w:pPr>
        <w:pStyle w:val="Couplets"/>
        <w:rPr>
          <w:rFonts w:asciiTheme="minorHAnsi" w:hAnsiTheme="minorHAnsi"/>
          <w:i/>
          <w:sz w:val="28"/>
        </w:rPr>
      </w:pPr>
    </w:p>
    <w:p w:rsidR="00CE697F" w:rsidRDefault="00CE697F" w:rsidP="00FB24E6">
      <w:pPr>
        <w:pStyle w:val="Couplets"/>
        <w:rPr>
          <w:rFonts w:asciiTheme="minorHAnsi" w:hAnsiTheme="minorHAnsi"/>
          <w:b/>
          <w:sz w:val="28"/>
        </w:rPr>
      </w:pPr>
      <w:r>
        <w:rPr>
          <w:rFonts w:asciiTheme="minorHAnsi" w:hAnsiTheme="minorHAnsi"/>
          <w:b/>
          <w:sz w:val="28"/>
        </w:rPr>
        <w:t>Psaume 50</w:t>
      </w:r>
    </w:p>
    <w:p w:rsidR="00CE697F" w:rsidRDefault="00CE697F" w:rsidP="00FB24E6">
      <w:pPr>
        <w:pStyle w:val="Couplets"/>
        <w:rPr>
          <w:rFonts w:asciiTheme="minorHAnsi" w:hAnsiTheme="minorHAnsi"/>
          <w:b/>
          <w:sz w:val="28"/>
        </w:rPr>
      </w:pPr>
    </w:p>
    <w:p w:rsidR="00CE697F" w:rsidRPr="0097686D" w:rsidRDefault="00CE697F" w:rsidP="00CE697F">
      <w:pPr>
        <w:pStyle w:val="Couplets"/>
        <w:jc w:val="both"/>
        <w:rPr>
          <w:rFonts w:asciiTheme="minorHAnsi" w:hAnsiTheme="minorHAnsi"/>
          <w:i/>
          <w:sz w:val="20"/>
          <w:szCs w:val="20"/>
        </w:rPr>
      </w:pPr>
      <w:r>
        <w:rPr>
          <w:rFonts w:asciiTheme="minorHAnsi" w:hAnsiTheme="minorHAnsi"/>
          <w:i/>
          <w:sz w:val="28"/>
        </w:rPr>
        <w:t>Humblement, supplions le Seigneur. Demandons-lui de purifier nos cœurs.</w:t>
      </w:r>
    </w:p>
    <w:p w:rsidR="00CE697F" w:rsidRPr="00CE697F" w:rsidRDefault="00CE697F" w:rsidP="00CE697F">
      <w:pPr>
        <w:spacing w:after="0"/>
        <w:jc w:val="both"/>
        <w:rPr>
          <w:sz w:val="28"/>
          <w:szCs w:val="28"/>
        </w:rPr>
      </w:pPr>
      <w:r w:rsidRPr="00CE697F">
        <w:rPr>
          <w:sz w:val="28"/>
          <w:szCs w:val="28"/>
        </w:rPr>
        <w:t xml:space="preserve">Pitié pour moi, mon Dieu, dans ton amour, </w:t>
      </w:r>
      <w:r w:rsidRPr="00CE697F">
        <w:rPr>
          <w:sz w:val="28"/>
          <w:szCs w:val="28"/>
        </w:rPr>
        <w:tab/>
      </w:r>
      <w:r w:rsidRPr="00CE697F">
        <w:rPr>
          <w:sz w:val="28"/>
          <w:szCs w:val="28"/>
        </w:rPr>
        <w:tab/>
      </w:r>
      <w:r w:rsidRPr="00CE697F">
        <w:rPr>
          <w:sz w:val="28"/>
          <w:szCs w:val="28"/>
        </w:rPr>
        <w:tab/>
      </w:r>
      <w:r w:rsidRPr="00CE697F">
        <w:rPr>
          <w:sz w:val="28"/>
          <w:szCs w:val="28"/>
        </w:rPr>
        <w:tab/>
      </w:r>
      <w:r w:rsidRPr="00CE697F">
        <w:rPr>
          <w:sz w:val="28"/>
          <w:szCs w:val="28"/>
        </w:rPr>
        <w:tab/>
      </w:r>
      <w:r w:rsidRPr="00CE697F">
        <w:rPr>
          <w:sz w:val="28"/>
          <w:szCs w:val="28"/>
        </w:rPr>
        <w:tab/>
        <w:t xml:space="preserve">               Selon ta grande miséricorde, efface mon péché.</w:t>
      </w:r>
    </w:p>
    <w:p w:rsidR="00CE697F" w:rsidRDefault="00CE697F" w:rsidP="00CE697F">
      <w:pPr>
        <w:spacing w:after="0"/>
        <w:jc w:val="both"/>
        <w:rPr>
          <w:b/>
          <w:sz w:val="32"/>
          <w:szCs w:val="32"/>
        </w:rPr>
      </w:pPr>
      <w:r w:rsidRPr="003A423E">
        <w:rPr>
          <w:b/>
          <w:sz w:val="32"/>
          <w:szCs w:val="32"/>
        </w:rPr>
        <w:t>Pitié pour moi !</w:t>
      </w:r>
    </w:p>
    <w:p w:rsidR="00CE697F" w:rsidRPr="00465215" w:rsidRDefault="00CE697F" w:rsidP="00CE697F">
      <w:pPr>
        <w:spacing w:after="0"/>
        <w:jc w:val="both"/>
        <w:rPr>
          <w:sz w:val="28"/>
          <w:szCs w:val="28"/>
        </w:rPr>
      </w:pPr>
      <w:r w:rsidRPr="00465215">
        <w:rPr>
          <w:sz w:val="28"/>
          <w:szCs w:val="28"/>
        </w:rPr>
        <w:t>Lave-moi tout entier de ma faute. Purifie-moi de mon offense.</w:t>
      </w:r>
    </w:p>
    <w:p w:rsidR="00CE697F" w:rsidRPr="0097686D" w:rsidRDefault="00CE697F" w:rsidP="00CE697F">
      <w:pPr>
        <w:spacing w:after="0"/>
        <w:jc w:val="both"/>
        <w:rPr>
          <w:b/>
          <w:sz w:val="32"/>
          <w:szCs w:val="32"/>
        </w:rPr>
      </w:pPr>
      <w:r>
        <w:rPr>
          <w:b/>
          <w:sz w:val="32"/>
          <w:szCs w:val="32"/>
        </w:rPr>
        <w:t>Pitié pour moi !</w:t>
      </w:r>
    </w:p>
    <w:p w:rsidR="00CE697F" w:rsidRPr="00465215" w:rsidRDefault="00CE697F" w:rsidP="00CE697F">
      <w:pPr>
        <w:spacing w:after="0"/>
        <w:jc w:val="both"/>
        <w:rPr>
          <w:sz w:val="28"/>
          <w:szCs w:val="28"/>
        </w:rPr>
      </w:pPr>
      <w:r w:rsidRPr="00465215">
        <w:rPr>
          <w:sz w:val="28"/>
          <w:szCs w:val="28"/>
        </w:rPr>
        <w:t>Oui, je connais mon péché, ma faute est toujours devant moi.</w:t>
      </w:r>
    </w:p>
    <w:p w:rsidR="00CE697F" w:rsidRDefault="00CE697F" w:rsidP="00CE697F">
      <w:pPr>
        <w:spacing w:after="0"/>
        <w:jc w:val="both"/>
        <w:rPr>
          <w:sz w:val="28"/>
          <w:szCs w:val="28"/>
        </w:rPr>
      </w:pPr>
      <w:r>
        <w:rPr>
          <w:b/>
          <w:sz w:val="32"/>
          <w:szCs w:val="32"/>
        </w:rPr>
        <w:t>Pitié pour moi !</w:t>
      </w:r>
    </w:p>
    <w:p w:rsidR="00CE697F" w:rsidRPr="00465215" w:rsidRDefault="00CE697F" w:rsidP="00CE697F">
      <w:pPr>
        <w:spacing w:after="0"/>
        <w:jc w:val="both"/>
        <w:rPr>
          <w:sz w:val="28"/>
          <w:szCs w:val="28"/>
        </w:rPr>
      </w:pPr>
      <w:r w:rsidRPr="00465215">
        <w:rPr>
          <w:sz w:val="28"/>
          <w:szCs w:val="28"/>
        </w:rPr>
        <w:t>Ainsi, tu peux parler et montrer ta justice, être juge et montrer ta victoire.</w:t>
      </w:r>
    </w:p>
    <w:p w:rsidR="00CE697F" w:rsidRDefault="00CE697F" w:rsidP="00CE697F">
      <w:pPr>
        <w:spacing w:after="0"/>
        <w:jc w:val="both"/>
        <w:rPr>
          <w:sz w:val="28"/>
          <w:szCs w:val="28"/>
        </w:rPr>
      </w:pPr>
      <w:r>
        <w:rPr>
          <w:b/>
          <w:sz w:val="32"/>
          <w:szCs w:val="32"/>
        </w:rPr>
        <w:t>Pitié pour moi !</w:t>
      </w:r>
    </w:p>
    <w:p w:rsidR="00CE697F" w:rsidRPr="0095210C" w:rsidRDefault="00CE697F" w:rsidP="00CE697F">
      <w:pPr>
        <w:spacing w:after="0"/>
        <w:jc w:val="both"/>
        <w:rPr>
          <w:sz w:val="24"/>
          <w:szCs w:val="24"/>
        </w:rPr>
      </w:pPr>
      <w:r w:rsidRPr="0095210C">
        <w:rPr>
          <w:sz w:val="24"/>
          <w:szCs w:val="24"/>
        </w:rPr>
        <w:t>Moi, je suis né dans la faute,</w:t>
      </w:r>
      <w:r>
        <w:rPr>
          <w:sz w:val="24"/>
          <w:szCs w:val="24"/>
        </w:rPr>
        <w:t xml:space="preserve"> j</w:t>
      </w:r>
      <w:r w:rsidRPr="0095210C">
        <w:rPr>
          <w:sz w:val="24"/>
          <w:szCs w:val="24"/>
        </w:rPr>
        <w:t>’étais pécheur dès le sein de ma mère.</w:t>
      </w:r>
    </w:p>
    <w:p w:rsidR="00CE697F" w:rsidRDefault="00CE697F" w:rsidP="00CE697F">
      <w:pPr>
        <w:spacing w:after="0"/>
        <w:jc w:val="both"/>
        <w:rPr>
          <w:b/>
          <w:sz w:val="32"/>
          <w:szCs w:val="32"/>
        </w:rPr>
      </w:pPr>
      <w:r>
        <w:rPr>
          <w:b/>
          <w:sz w:val="32"/>
          <w:szCs w:val="32"/>
        </w:rPr>
        <w:t>Pitié pour moi !</w:t>
      </w:r>
    </w:p>
    <w:p w:rsidR="00CE697F" w:rsidRPr="00465215" w:rsidRDefault="00CE697F" w:rsidP="00CE697F">
      <w:pPr>
        <w:spacing w:after="0"/>
        <w:jc w:val="both"/>
        <w:rPr>
          <w:b/>
          <w:sz w:val="16"/>
          <w:szCs w:val="16"/>
        </w:rPr>
      </w:pPr>
    </w:p>
    <w:p w:rsidR="00CE697F" w:rsidRPr="00465215" w:rsidRDefault="00CE697F" w:rsidP="00CE697F">
      <w:pPr>
        <w:spacing w:after="0"/>
        <w:jc w:val="both"/>
        <w:rPr>
          <w:sz w:val="28"/>
          <w:szCs w:val="28"/>
        </w:rPr>
      </w:pPr>
      <w:r w:rsidRPr="00465215">
        <w:rPr>
          <w:sz w:val="28"/>
          <w:szCs w:val="28"/>
        </w:rPr>
        <w:t>Mais tu veux au fond de moi la vérité ; dans le secret, tu m’apprends la sagesse.</w:t>
      </w:r>
    </w:p>
    <w:p w:rsidR="00CE697F" w:rsidRPr="00465215" w:rsidRDefault="00CE697F" w:rsidP="00CE697F">
      <w:pPr>
        <w:spacing w:after="0"/>
        <w:jc w:val="both"/>
        <w:rPr>
          <w:b/>
          <w:sz w:val="32"/>
          <w:szCs w:val="32"/>
        </w:rPr>
      </w:pPr>
      <w:r w:rsidRPr="00465215">
        <w:rPr>
          <w:b/>
          <w:sz w:val="32"/>
          <w:szCs w:val="32"/>
        </w:rPr>
        <w:t>Purifie-moi !</w:t>
      </w:r>
    </w:p>
    <w:p w:rsidR="00CE697F" w:rsidRPr="00465215" w:rsidRDefault="00CE697F" w:rsidP="00CE697F">
      <w:pPr>
        <w:spacing w:after="0"/>
        <w:jc w:val="both"/>
        <w:rPr>
          <w:sz w:val="28"/>
          <w:szCs w:val="28"/>
        </w:rPr>
      </w:pPr>
      <w:r w:rsidRPr="00465215">
        <w:rPr>
          <w:sz w:val="28"/>
          <w:szCs w:val="28"/>
        </w:rPr>
        <w:t xml:space="preserve">Purifie-moi avec l’hysope et je serai pur ; </w:t>
      </w:r>
      <w:proofErr w:type="spellStart"/>
      <w:r w:rsidRPr="00465215">
        <w:rPr>
          <w:sz w:val="28"/>
          <w:szCs w:val="28"/>
        </w:rPr>
        <w:t>lave-moi</w:t>
      </w:r>
      <w:proofErr w:type="spellEnd"/>
      <w:r w:rsidRPr="00465215">
        <w:rPr>
          <w:sz w:val="28"/>
          <w:szCs w:val="28"/>
        </w:rPr>
        <w:t xml:space="preserve"> et je serai blanc plus que la neige.</w:t>
      </w:r>
    </w:p>
    <w:p w:rsidR="00CE697F" w:rsidRDefault="00CE697F" w:rsidP="00CE697F">
      <w:pPr>
        <w:spacing w:after="0"/>
        <w:jc w:val="both"/>
        <w:rPr>
          <w:sz w:val="28"/>
          <w:szCs w:val="28"/>
        </w:rPr>
      </w:pPr>
      <w:r>
        <w:rPr>
          <w:b/>
          <w:sz w:val="32"/>
          <w:szCs w:val="32"/>
        </w:rPr>
        <w:t>Purifie-moi !</w:t>
      </w:r>
    </w:p>
    <w:p w:rsidR="00CE697F" w:rsidRPr="00465215" w:rsidRDefault="00CE697F" w:rsidP="00CE697F">
      <w:pPr>
        <w:spacing w:after="0"/>
        <w:jc w:val="both"/>
        <w:rPr>
          <w:sz w:val="28"/>
          <w:szCs w:val="28"/>
        </w:rPr>
      </w:pPr>
      <w:r w:rsidRPr="00465215">
        <w:rPr>
          <w:sz w:val="28"/>
          <w:szCs w:val="28"/>
        </w:rPr>
        <w:t>Fais que j’entende les chants et la fête : ils danseront les os que tu broyais ;</w:t>
      </w:r>
    </w:p>
    <w:p w:rsidR="00CE697F" w:rsidRDefault="00CE697F" w:rsidP="00CE697F">
      <w:pPr>
        <w:spacing w:after="0"/>
        <w:jc w:val="both"/>
        <w:rPr>
          <w:sz w:val="28"/>
          <w:szCs w:val="28"/>
        </w:rPr>
      </w:pPr>
      <w:r>
        <w:rPr>
          <w:b/>
          <w:sz w:val="32"/>
          <w:szCs w:val="32"/>
        </w:rPr>
        <w:t>Purifie-moi !</w:t>
      </w:r>
    </w:p>
    <w:p w:rsidR="00CE697F" w:rsidRPr="00465215" w:rsidRDefault="00CE697F" w:rsidP="00CE697F">
      <w:pPr>
        <w:spacing w:after="0"/>
        <w:jc w:val="both"/>
        <w:rPr>
          <w:sz w:val="28"/>
          <w:szCs w:val="28"/>
        </w:rPr>
      </w:pPr>
      <w:r w:rsidRPr="00465215">
        <w:rPr>
          <w:sz w:val="28"/>
          <w:szCs w:val="28"/>
        </w:rPr>
        <w:t>Détourne ta face de mes fautes, enlève mes péchés.</w:t>
      </w:r>
    </w:p>
    <w:p w:rsidR="00CE697F" w:rsidRDefault="00CE697F" w:rsidP="00CE697F">
      <w:pPr>
        <w:spacing w:after="0"/>
        <w:jc w:val="both"/>
        <w:rPr>
          <w:b/>
          <w:sz w:val="32"/>
          <w:szCs w:val="32"/>
        </w:rPr>
      </w:pPr>
      <w:r>
        <w:rPr>
          <w:b/>
          <w:sz w:val="32"/>
          <w:szCs w:val="32"/>
        </w:rPr>
        <w:t xml:space="preserve">Purifie-moi ! </w:t>
      </w:r>
    </w:p>
    <w:p w:rsidR="00CE697F" w:rsidRPr="00465215" w:rsidRDefault="00CE697F" w:rsidP="00CE697F">
      <w:pPr>
        <w:spacing w:after="0"/>
        <w:jc w:val="both"/>
        <w:rPr>
          <w:sz w:val="28"/>
          <w:szCs w:val="28"/>
        </w:rPr>
      </w:pPr>
      <w:r w:rsidRPr="00465215">
        <w:rPr>
          <w:sz w:val="28"/>
          <w:szCs w:val="28"/>
        </w:rPr>
        <w:t>Crée en moi un cœur pur, ô mon Dieu, renouvelle et raffermis au fond de moi mon esprit.</w:t>
      </w:r>
    </w:p>
    <w:p w:rsidR="00CE697F" w:rsidRDefault="00CE697F" w:rsidP="00CE697F">
      <w:pPr>
        <w:spacing w:after="0"/>
        <w:jc w:val="both"/>
        <w:rPr>
          <w:sz w:val="28"/>
          <w:szCs w:val="28"/>
        </w:rPr>
      </w:pPr>
      <w:r>
        <w:rPr>
          <w:b/>
          <w:sz w:val="32"/>
          <w:szCs w:val="32"/>
        </w:rPr>
        <w:t xml:space="preserve">Purifie-moi ! </w:t>
      </w:r>
    </w:p>
    <w:p w:rsidR="00CE697F" w:rsidRPr="00465215" w:rsidRDefault="00CE697F" w:rsidP="00CE697F">
      <w:pPr>
        <w:spacing w:after="0"/>
        <w:jc w:val="both"/>
        <w:rPr>
          <w:sz w:val="28"/>
          <w:szCs w:val="28"/>
        </w:rPr>
      </w:pPr>
      <w:r w:rsidRPr="00465215">
        <w:rPr>
          <w:sz w:val="28"/>
          <w:szCs w:val="28"/>
        </w:rPr>
        <w:t>Ne me chasse pas loin de ta face, ne me reprends pas ton Esprit Saint.</w:t>
      </w:r>
    </w:p>
    <w:p w:rsidR="00CE697F" w:rsidRDefault="00CE697F" w:rsidP="00CE697F">
      <w:pPr>
        <w:spacing w:after="0"/>
        <w:jc w:val="both"/>
        <w:rPr>
          <w:b/>
          <w:sz w:val="32"/>
          <w:szCs w:val="32"/>
        </w:rPr>
      </w:pPr>
      <w:r>
        <w:rPr>
          <w:b/>
          <w:sz w:val="32"/>
          <w:szCs w:val="32"/>
        </w:rPr>
        <w:t>Purifie-moi !</w:t>
      </w:r>
    </w:p>
    <w:p w:rsidR="00CE697F" w:rsidRDefault="00CE697F" w:rsidP="00CE697F">
      <w:pPr>
        <w:spacing w:after="0"/>
        <w:jc w:val="both"/>
        <w:rPr>
          <w:b/>
          <w:sz w:val="32"/>
          <w:szCs w:val="32"/>
        </w:rPr>
      </w:pPr>
    </w:p>
    <w:p w:rsidR="00CE697F" w:rsidRDefault="00CE697F" w:rsidP="00CE697F">
      <w:pPr>
        <w:spacing w:after="0"/>
        <w:jc w:val="both"/>
        <w:rPr>
          <w:b/>
          <w:sz w:val="28"/>
          <w:szCs w:val="28"/>
        </w:rPr>
      </w:pPr>
      <w:r>
        <w:rPr>
          <w:b/>
          <w:sz w:val="28"/>
          <w:szCs w:val="28"/>
        </w:rPr>
        <w:lastRenderedPageBreak/>
        <w:t>2</w:t>
      </w:r>
      <w:r w:rsidRPr="00CE697F">
        <w:rPr>
          <w:b/>
          <w:sz w:val="28"/>
          <w:szCs w:val="28"/>
          <w:vertAlign w:val="superscript"/>
        </w:rPr>
        <w:t>ème</w:t>
      </w:r>
      <w:r>
        <w:rPr>
          <w:b/>
          <w:sz w:val="28"/>
          <w:szCs w:val="28"/>
        </w:rPr>
        <w:t xml:space="preserve"> Lecture : </w:t>
      </w:r>
      <w:proofErr w:type="spellStart"/>
      <w:r>
        <w:rPr>
          <w:b/>
          <w:sz w:val="28"/>
          <w:szCs w:val="28"/>
        </w:rPr>
        <w:t>Rm</w:t>
      </w:r>
      <w:proofErr w:type="spellEnd"/>
      <w:r>
        <w:rPr>
          <w:b/>
          <w:sz w:val="28"/>
          <w:szCs w:val="28"/>
        </w:rPr>
        <w:t xml:space="preserve"> 5, 12. 17-19</w:t>
      </w:r>
    </w:p>
    <w:p w:rsidR="00CE697F" w:rsidRDefault="00CE697F" w:rsidP="00CE697F">
      <w:pPr>
        <w:spacing w:after="0"/>
        <w:jc w:val="both"/>
        <w:rPr>
          <w:i/>
          <w:sz w:val="28"/>
          <w:szCs w:val="28"/>
        </w:rPr>
      </w:pPr>
      <w:r>
        <w:rPr>
          <w:i/>
          <w:sz w:val="28"/>
          <w:szCs w:val="28"/>
        </w:rPr>
        <w:t>St Paul explique comment la faute d’Adam a été racheté par le Christ, source de vie.</w:t>
      </w:r>
    </w:p>
    <w:p w:rsidR="00CE697F" w:rsidRDefault="00CE697F" w:rsidP="00CE697F">
      <w:pPr>
        <w:spacing w:after="0"/>
        <w:jc w:val="both"/>
        <w:rPr>
          <w:i/>
          <w:sz w:val="28"/>
          <w:szCs w:val="28"/>
        </w:rPr>
      </w:pPr>
    </w:p>
    <w:p w:rsidR="00CE697F" w:rsidRDefault="00CE697F" w:rsidP="00CE697F">
      <w:pPr>
        <w:spacing w:after="0"/>
        <w:jc w:val="both"/>
        <w:rPr>
          <w:b/>
          <w:sz w:val="28"/>
          <w:szCs w:val="28"/>
        </w:rPr>
      </w:pPr>
      <w:r>
        <w:rPr>
          <w:b/>
          <w:sz w:val="28"/>
          <w:szCs w:val="28"/>
        </w:rPr>
        <w:t>Acclamation</w:t>
      </w:r>
    </w:p>
    <w:p w:rsidR="00CE697F" w:rsidRDefault="00CE697F" w:rsidP="00CE697F">
      <w:pPr>
        <w:spacing w:after="0"/>
        <w:jc w:val="both"/>
        <w:rPr>
          <w:b/>
          <w:sz w:val="28"/>
          <w:szCs w:val="28"/>
        </w:rPr>
      </w:pPr>
      <w:r>
        <w:rPr>
          <w:b/>
          <w:sz w:val="28"/>
          <w:szCs w:val="28"/>
        </w:rPr>
        <w:t>Ta Parole, Seigneur, est vérité</w:t>
      </w:r>
    </w:p>
    <w:p w:rsidR="00CE697F" w:rsidRDefault="00CE697F" w:rsidP="00CE697F">
      <w:pPr>
        <w:spacing w:after="0"/>
        <w:jc w:val="both"/>
        <w:rPr>
          <w:b/>
          <w:sz w:val="28"/>
          <w:szCs w:val="28"/>
        </w:rPr>
      </w:pPr>
      <w:r>
        <w:rPr>
          <w:b/>
          <w:sz w:val="28"/>
          <w:szCs w:val="28"/>
        </w:rPr>
        <w:t>Et ta loi, délivrance.</w:t>
      </w:r>
    </w:p>
    <w:p w:rsidR="00CE697F" w:rsidRPr="00CE697F" w:rsidRDefault="00CE697F" w:rsidP="00CE697F">
      <w:pPr>
        <w:spacing w:after="0"/>
        <w:jc w:val="both"/>
        <w:rPr>
          <w:sz w:val="18"/>
          <w:szCs w:val="18"/>
        </w:rPr>
      </w:pPr>
    </w:p>
    <w:p w:rsidR="00CE697F" w:rsidRDefault="00CE697F" w:rsidP="00CE697F">
      <w:pPr>
        <w:spacing w:after="0"/>
        <w:rPr>
          <w:sz w:val="28"/>
          <w:szCs w:val="28"/>
        </w:rPr>
      </w:pPr>
      <w:r>
        <w:rPr>
          <w:sz w:val="28"/>
          <w:szCs w:val="28"/>
        </w:rPr>
        <w:t>L’homme de vit pas seulement de pain,                                                                                             mais de toute parole qui sort de la bouche de Dieu.</w:t>
      </w:r>
    </w:p>
    <w:p w:rsidR="00CE697F" w:rsidRDefault="00CE697F" w:rsidP="00CE697F">
      <w:pPr>
        <w:spacing w:after="0"/>
        <w:rPr>
          <w:sz w:val="28"/>
          <w:szCs w:val="28"/>
        </w:rPr>
      </w:pPr>
    </w:p>
    <w:p w:rsidR="00CE697F" w:rsidRDefault="00CE697F" w:rsidP="00CE697F">
      <w:pPr>
        <w:spacing w:after="0"/>
        <w:rPr>
          <w:b/>
          <w:sz w:val="28"/>
          <w:szCs w:val="28"/>
        </w:rPr>
      </w:pPr>
      <w:r w:rsidRPr="00CE697F">
        <w:rPr>
          <w:b/>
          <w:sz w:val="28"/>
          <w:szCs w:val="28"/>
        </w:rPr>
        <w:t>Evangile</w:t>
      </w:r>
      <w:r>
        <w:rPr>
          <w:b/>
          <w:sz w:val="28"/>
          <w:szCs w:val="28"/>
        </w:rPr>
        <w:t> : Mt 4, 1-11</w:t>
      </w:r>
    </w:p>
    <w:p w:rsidR="00CE697F" w:rsidRDefault="00CE697F" w:rsidP="00CE697F">
      <w:pPr>
        <w:spacing w:after="0"/>
        <w:jc w:val="both"/>
        <w:rPr>
          <w:i/>
          <w:sz w:val="28"/>
          <w:szCs w:val="28"/>
        </w:rPr>
      </w:pPr>
      <w:r>
        <w:rPr>
          <w:i/>
          <w:sz w:val="28"/>
          <w:szCs w:val="28"/>
        </w:rPr>
        <w:t>En résistant au démon qui le tente, Jésus</w:t>
      </w:r>
      <w:r w:rsidR="0078692A">
        <w:rPr>
          <w:i/>
          <w:sz w:val="28"/>
          <w:szCs w:val="28"/>
        </w:rPr>
        <w:t xml:space="preserve"> inaugure l’humanité nouvelle, conforme à la volonté du Père.</w:t>
      </w:r>
    </w:p>
    <w:p w:rsidR="0078692A" w:rsidRDefault="0078692A" w:rsidP="00CE697F">
      <w:pPr>
        <w:spacing w:after="0"/>
        <w:jc w:val="both"/>
        <w:rPr>
          <w:i/>
          <w:sz w:val="28"/>
          <w:szCs w:val="28"/>
        </w:rPr>
      </w:pPr>
    </w:p>
    <w:p w:rsidR="0078692A" w:rsidRDefault="0078692A" w:rsidP="00CE697F">
      <w:pPr>
        <w:spacing w:after="0"/>
        <w:jc w:val="both"/>
        <w:rPr>
          <w:b/>
          <w:sz w:val="28"/>
          <w:szCs w:val="28"/>
        </w:rPr>
      </w:pPr>
      <w:r>
        <w:rPr>
          <w:b/>
          <w:sz w:val="28"/>
          <w:szCs w:val="28"/>
        </w:rPr>
        <w:t>Prière des Fidèles</w:t>
      </w:r>
    </w:p>
    <w:p w:rsidR="00FE4E79" w:rsidRPr="00FE4E79" w:rsidRDefault="00FE4E79" w:rsidP="00CE697F">
      <w:pPr>
        <w:spacing w:after="0"/>
        <w:jc w:val="both"/>
        <w:rPr>
          <w:i/>
          <w:sz w:val="32"/>
          <w:szCs w:val="32"/>
        </w:rPr>
      </w:pPr>
      <w:r w:rsidRPr="00FE4E79">
        <w:rPr>
          <w:i/>
          <w:sz w:val="32"/>
          <w:szCs w:val="32"/>
        </w:rPr>
        <w:t>Frères et sœurs, que la parole de Dieu soit notre force et notre soutien dans la prière. Adressons au Père nos supplications, pour tous les hommes.</w:t>
      </w:r>
    </w:p>
    <w:p w:rsidR="00FE4E79" w:rsidRPr="00FE4E79" w:rsidRDefault="00FE4E79" w:rsidP="00CE697F">
      <w:pPr>
        <w:spacing w:after="0"/>
        <w:jc w:val="both"/>
        <w:rPr>
          <w:i/>
          <w:sz w:val="18"/>
          <w:szCs w:val="18"/>
        </w:rPr>
      </w:pPr>
    </w:p>
    <w:p w:rsidR="00FE4E79" w:rsidRPr="00FE4E79" w:rsidRDefault="00FE4E79" w:rsidP="00FE4E79">
      <w:pPr>
        <w:rPr>
          <w:rFonts w:cs="Times New Roman"/>
          <w:sz w:val="28"/>
          <w:szCs w:val="28"/>
        </w:rPr>
      </w:pPr>
      <w:r w:rsidRPr="00FE4E79">
        <w:rPr>
          <w:rFonts w:cs="Times New Roman"/>
          <w:sz w:val="28"/>
          <w:szCs w:val="28"/>
        </w:rPr>
        <w:t>1/ En ce temps de carême, que nous puissions nous inscrire davantage dans  la démarche de conversion proposée par l’Évangile. Qu’elle nous rapproche de Toi et  nous fasse trouver dans ta Parole, refuge, courage et force. Seigneur, nous te prions.</w:t>
      </w:r>
      <w:r w:rsidR="00852BA4">
        <w:rPr>
          <w:rFonts w:cs="Times New Roman"/>
          <w:sz w:val="28"/>
          <w:szCs w:val="28"/>
        </w:rPr>
        <w:t xml:space="preserve"> R/</w:t>
      </w:r>
    </w:p>
    <w:p w:rsidR="00FE4E79" w:rsidRPr="00FE4E79" w:rsidRDefault="00852BA4" w:rsidP="00FE4E79">
      <w:pPr>
        <w:rPr>
          <w:rFonts w:cs="Times New Roman"/>
          <w:b/>
          <w:sz w:val="28"/>
          <w:szCs w:val="28"/>
        </w:rPr>
      </w:pPr>
      <w:r>
        <w:rPr>
          <w:rFonts w:cs="Times New Roman"/>
          <w:b/>
          <w:sz w:val="28"/>
          <w:szCs w:val="28"/>
        </w:rPr>
        <w:t xml:space="preserve">R/  </w:t>
      </w:r>
      <w:r w:rsidR="00FE4E79" w:rsidRPr="00FE4E79">
        <w:rPr>
          <w:rFonts w:cs="Times New Roman"/>
          <w:b/>
          <w:sz w:val="28"/>
          <w:szCs w:val="28"/>
        </w:rPr>
        <w:t>Entends nos prières, entends nos voix, entends nos prières, monter vers toi !</w:t>
      </w:r>
    </w:p>
    <w:p w:rsidR="00FE4E79" w:rsidRPr="00FE4E79" w:rsidRDefault="00FE4E79" w:rsidP="00FE4E79">
      <w:pPr>
        <w:rPr>
          <w:rFonts w:cs="Times New Roman"/>
          <w:sz w:val="28"/>
          <w:szCs w:val="28"/>
        </w:rPr>
      </w:pPr>
      <w:r w:rsidRPr="00FE4E79">
        <w:rPr>
          <w:rFonts w:cs="Times New Roman"/>
          <w:sz w:val="28"/>
          <w:szCs w:val="28"/>
        </w:rPr>
        <w:t>2/ Les richesses de notre planète continuent d’être inégalement partagées. Accorde à celles et ceux qui les exploitent, la conscience du partage équitable et de  la charité. Seigneur, nous te prions.</w:t>
      </w:r>
      <w:r w:rsidR="00852BA4">
        <w:rPr>
          <w:rFonts w:cs="Times New Roman"/>
          <w:sz w:val="28"/>
          <w:szCs w:val="28"/>
        </w:rPr>
        <w:t xml:space="preserve"> R/</w:t>
      </w:r>
    </w:p>
    <w:p w:rsidR="00FE4E79" w:rsidRDefault="00FE4E79" w:rsidP="00FE4E79">
      <w:pPr>
        <w:rPr>
          <w:rFonts w:cs="Times New Roman"/>
          <w:sz w:val="28"/>
          <w:szCs w:val="28"/>
        </w:rPr>
      </w:pPr>
      <w:r w:rsidRPr="00FE4E79">
        <w:rPr>
          <w:rFonts w:cs="Times New Roman"/>
          <w:sz w:val="28"/>
          <w:szCs w:val="28"/>
        </w:rPr>
        <w:t>3/ L’Eucharistie constitue le lieu d’expression du don du Fils de Dieu aux hommes. Nourris par elle notre foi, fais grandir notre espérance et consolide notre  fraternité et amour spiri</w:t>
      </w:r>
      <w:r>
        <w:rPr>
          <w:rFonts w:cs="Times New Roman"/>
          <w:sz w:val="28"/>
          <w:szCs w:val="28"/>
        </w:rPr>
        <w:t>tuels. Seigneur, nous te prions</w:t>
      </w:r>
      <w:r w:rsidR="00852BA4">
        <w:rPr>
          <w:rFonts w:cs="Times New Roman"/>
          <w:sz w:val="28"/>
          <w:szCs w:val="28"/>
        </w:rPr>
        <w:t>. R/</w:t>
      </w:r>
    </w:p>
    <w:p w:rsidR="00FE4E79" w:rsidRDefault="00FE4E79" w:rsidP="00FE4E79">
      <w:pPr>
        <w:rPr>
          <w:rFonts w:cs="Times New Roman"/>
          <w:sz w:val="28"/>
          <w:szCs w:val="28"/>
        </w:rPr>
      </w:pPr>
    </w:p>
    <w:p w:rsidR="0078692A" w:rsidRPr="00852BA4" w:rsidRDefault="00852BA4" w:rsidP="00852BA4">
      <w:pPr>
        <w:rPr>
          <w:rFonts w:cs="Times New Roman"/>
          <w:i/>
          <w:sz w:val="32"/>
          <w:szCs w:val="32"/>
        </w:rPr>
      </w:pPr>
      <w:r>
        <w:rPr>
          <w:rFonts w:cs="Times New Roman"/>
          <w:i/>
          <w:sz w:val="32"/>
          <w:szCs w:val="32"/>
        </w:rPr>
        <w:lastRenderedPageBreak/>
        <w:t>Loué sois-tu, Dieu d’amour et de vie, toi qui exauces la prière de ton peuple, par Jésus, le Christ, notre Seigneur qui règne avec toi et l’Esprit Saint, pour les siècles des siècles.</w:t>
      </w:r>
    </w:p>
    <w:p w:rsidR="0078692A" w:rsidRPr="00FE4E79" w:rsidRDefault="0078692A" w:rsidP="0078692A">
      <w:pPr>
        <w:spacing w:after="0"/>
        <w:rPr>
          <w:i/>
          <w:sz w:val="28"/>
          <w:szCs w:val="28"/>
        </w:rPr>
      </w:pPr>
      <w:r>
        <w:rPr>
          <w:b/>
          <w:sz w:val="28"/>
          <w:szCs w:val="28"/>
        </w:rPr>
        <w:t xml:space="preserve">Communion : Pourquoi ces poings fermés ?                                                                    </w:t>
      </w:r>
      <w:r w:rsidRPr="00FE4E79">
        <w:rPr>
          <w:i/>
          <w:sz w:val="28"/>
          <w:szCs w:val="28"/>
        </w:rPr>
        <w:t>Ce chant sera repris chaque dimanche de ce Carême.</w:t>
      </w:r>
    </w:p>
    <w:p w:rsidR="0078692A" w:rsidRPr="00FE4E79" w:rsidRDefault="0078692A" w:rsidP="0078692A">
      <w:pPr>
        <w:spacing w:after="0"/>
        <w:rPr>
          <w:i/>
          <w:sz w:val="28"/>
          <w:szCs w:val="28"/>
        </w:rPr>
      </w:pPr>
    </w:p>
    <w:p w:rsidR="0078692A" w:rsidRDefault="0078692A" w:rsidP="0078692A">
      <w:pPr>
        <w:pStyle w:val="Couplets"/>
        <w:numPr>
          <w:ilvl w:val="0"/>
          <w:numId w:val="1"/>
        </w:numPr>
        <w:jc w:val="both"/>
        <w:rPr>
          <w:rFonts w:asciiTheme="minorHAnsi" w:hAnsiTheme="minorHAnsi"/>
          <w:sz w:val="28"/>
        </w:rPr>
      </w:pPr>
      <w:r>
        <w:rPr>
          <w:rFonts w:asciiTheme="minorHAnsi" w:hAnsiTheme="minorHAnsi"/>
          <w:sz w:val="28"/>
        </w:rPr>
        <w:t>Pourquoi ces poings fermés et ce mépris qui vous enchaîne ?</w:t>
      </w:r>
    </w:p>
    <w:p w:rsidR="0078692A" w:rsidRDefault="0078692A" w:rsidP="0078692A">
      <w:pPr>
        <w:pStyle w:val="Couplets"/>
        <w:ind w:left="720"/>
        <w:jc w:val="both"/>
        <w:rPr>
          <w:rFonts w:asciiTheme="minorHAnsi" w:hAnsiTheme="minorHAnsi"/>
          <w:sz w:val="28"/>
        </w:rPr>
      </w:pPr>
      <w:r>
        <w:rPr>
          <w:rFonts w:asciiTheme="minorHAnsi" w:hAnsiTheme="minorHAnsi"/>
          <w:sz w:val="28"/>
        </w:rPr>
        <w:t>Réconciliez-vous !</w:t>
      </w:r>
    </w:p>
    <w:p w:rsidR="0078692A" w:rsidRDefault="0078692A" w:rsidP="0078692A">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78692A" w:rsidRDefault="0078692A" w:rsidP="0078692A">
      <w:pPr>
        <w:pStyle w:val="Couplets"/>
        <w:ind w:left="720"/>
        <w:jc w:val="both"/>
        <w:rPr>
          <w:rFonts w:asciiTheme="minorHAnsi" w:hAnsiTheme="minorHAnsi"/>
          <w:sz w:val="28"/>
        </w:rPr>
      </w:pPr>
      <w:r>
        <w:rPr>
          <w:rFonts w:asciiTheme="minorHAnsi" w:hAnsiTheme="minorHAnsi"/>
          <w:sz w:val="28"/>
        </w:rPr>
        <w:t>Alors, vous serez libres, libres d’aimer et de vivre en frères.</w:t>
      </w:r>
    </w:p>
    <w:p w:rsidR="0078692A" w:rsidRDefault="0078692A" w:rsidP="0078692A">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vous serez libres, libres d’aimer et de vivre en frères.</w:t>
      </w:r>
    </w:p>
    <w:p w:rsidR="0078692A" w:rsidRDefault="0078692A" w:rsidP="0078692A">
      <w:pPr>
        <w:pStyle w:val="Couplets"/>
        <w:jc w:val="both"/>
        <w:rPr>
          <w:rFonts w:asciiTheme="minorHAnsi" w:hAnsiTheme="minorHAnsi"/>
          <w:b/>
          <w:sz w:val="28"/>
        </w:rPr>
      </w:pPr>
    </w:p>
    <w:p w:rsidR="0078692A" w:rsidRDefault="0078692A" w:rsidP="0078692A">
      <w:pPr>
        <w:pStyle w:val="Couplets"/>
        <w:numPr>
          <w:ilvl w:val="0"/>
          <w:numId w:val="1"/>
        </w:numPr>
        <w:jc w:val="both"/>
        <w:rPr>
          <w:rFonts w:asciiTheme="minorHAnsi" w:hAnsiTheme="minorHAnsi"/>
          <w:sz w:val="28"/>
        </w:rPr>
      </w:pPr>
      <w:r>
        <w:rPr>
          <w:rFonts w:asciiTheme="minorHAnsi" w:hAnsiTheme="minorHAnsi"/>
          <w:sz w:val="28"/>
        </w:rPr>
        <w:t>Pourquoi ces murs dressés et cette peur les uns des autres ?</w:t>
      </w:r>
    </w:p>
    <w:p w:rsidR="0078692A" w:rsidRDefault="0078692A" w:rsidP="0078692A">
      <w:pPr>
        <w:pStyle w:val="Couplets"/>
        <w:ind w:left="720"/>
        <w:jc w:val="both"/>
        <w:rPr>
          <w:rFonts w:asciiTheme="minorHAnsi" w:hAnsiTheme="minorHAnsi"/>
          <w:sz w:val="28"/>
        </w:rPr>
      </w:pPr>
      <w:r>
        <w:rPr>
          <w:rFonts w:asciiTheme="minorHAnsi" w:hAnsiTheme="minorHAnsi"/>
          <w:sz w:val="28"/>
        </w:rPr>
        <w:t>Réconciliez-vous !</w:t>
      </w:r>
    </w:p>
    <w:p w:rsidR="0078692A" w:rsidRDefault="0078692A" w:rsidP="0078692A">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78692A" w:rsidRDefault="0078692A" w:rsidP="0078692A">
      <w:pPr>
        <w:pStyle w:val="Couplets"/>
        <w:ind w:left="720"/>
        <w:jc w:val="both"/>
        <w:rPr>
          <w:rFonts w:asciiTheme="minorHAnsi" w:hAnsiTheme="minorHAnsi"/>
          <w:sz w:val="28"/>
        </w:rPr>
      </w:pPr>
      <w:r>
        <w:rPr>
          <w:rFonts w:asciiTheme="minorHAnsi" w:hAnsiTheme="minorHAnsi"/>
          <w:sz w:val="28"/>
        </w:rPr>
        <w:t>Alors vous verrez naître, de proche en proche, une paix nouvelle.</w:t>
      </w:r>
    </w:p>
    <w:p w:rsidR="00FE4E79" w:rsidRDefault="0078692A" w:rsidP="00852BA4">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vous verrez naître, de proche en proche, une paix nouvelle.</w:t>
      </w:r>
    </w:p>
    <w:p w:rsidR="00852BA4" w:rsidRDefault="00852BA4" w:rsidP="00852BA4">
      <w:pPr>
        <w:pStyle w:val="Couplets"/>
        <w:jc w:val="both"/>
        <w:rPr>
          <w:rFonts w:asciiTheme="minorHAnsi" w:hAnsiTheme="minorHAnsi"/>
          <w:b/>
          <w:sz w:val="28"/>
        </w:rPr>
      </w:pPr>
    </w:p>
    <w:p w:rsidR="00852BA4" w:rsidRDefault="00852BA4" w:rsidP="00852BA4">
      <w:pPr>
        <w:pStyle w:val="Couplets"/>
        <w:jc w:val="both"/>
        <w:rPr>
          <w:rFonts w:asciiTheme="minorHAnsi" w:hAnsiTheme="minorHAnsi"/>
          <w:b/>
          <w:sz w:val="28"/>
        </w:rPr>
      </w:pPr>
    </w:p>
    <w:p w:rsidR="00852BA4" w:rsidRPr="00852BA4" w:rsidRDefault="00852BA4" w:rsidP="00852BA4">
      <w:pPr>
        <w:pStyle w:val="Couplets"/>
        <w:jc w:val="both"/>
        <w:rPr>
          <w:rFonts w:asciiTheme="minorHAnsi" w:hAnsiTheme="minorHAnsi"/>
          <w:b/>
          <w:sz w:val="28"/>
        </w:rPr>
      </w:pPr>
    </w:p>
    <w:p w:rsidR="0078692A" w:rsidRDefault="0078692A" w:rsidP="0078692A">
      <w:pPr>
        <w:spacing w:after="0"/>
        <w:rPr>
          <w:b/>
          <w:sz w:val="28"/>
          <w:szCs w:val="28"/>
        </w:rPr>
      </w:pPr>
      <w:r>
        <w:rPr>
          <w:b/>
          <w:sz w:val="28"/>
          <w:szCs w:val="28"/>
        </w:rPr>
        <w:t>Prière au Seigneur Jésus, le nouvel Adam.</w:t>
      </w:r>
    </w:p>
    <w:p w:rsidR="0078692A" w:rsidRDefault="0078692A" w:rsidP="0078692A">
      <w:pPr>
        <w:spacing w:after="0"/>
        <w:jc w:val="both"/>
        <w:rPr>
          <w:i/>
          <w:sz w:val="28"/>
          <w:szCs w:val="28"/>
        </w:rPr>
      </w:pPr>
      <w:r>
        <w:rPr>
          <w:i/>
          <w:sz w:val="28"/>
          <w:szCs w:val="28"/>
        </w:rPr>
        <w:t>Seigneur Jésus, dans le désert, ton obéissance, ton amour nous sauvent déjà et ils nous sauvent à chaque instant de notre vie. Tu nous as aimés à grands prix !</w:t>
      </w:r>
    </w:p>
    <w:p w:rsidR="0078692A" w:rsidRDefault="0078692A" w:rsidP="0078692A">
      <w:pPr>
        <w:spacing w:after="0"/>
        <w:jc w:val="both"/>
        <w:rPr>
          <w:i/>
          <w:sz w:val="28"/>
          <w:szCs w:val="28"/>
        </w:rPr>
      </w:pPr>
      <w:r>
        <w:rPr>
          <w:i/>
          <w:sz w:val="28"/>
          <w:szCs w:val="28"/>
        </w:rPr>
        <w:t>A lire l’</w:t>
      </w:r>
      <w:r w:rsidR="009C1539">
        <w:rPr>
          <w:i/>
          <w:sz w:val="28"/>
          <w:szCs w:val="28"/>
        </w:rPr>
        <w:t>éva</w:t>
      </w:r>
      <w:r>
        <w:rPr>
          <w:i/>
          <w:sz w:val="28"/>
          <w:szCs w:val="28"/>
        </w:rPr>
        <w:t>ngile d’au</w:t>
      </w:r>
      <w:r w:rsidR="009C1539">
        <w:rPr>
          <w:i/>
          <w:sz w:val="28"/>
          <w:szCs w:val="28"/>
        </w:rPr>
        <w:t>jourd’hui, ta victoire semble avoir été facile mais, sous cette victoire, il y a ta Passion. Ta Passion, ta Pâque, présentes au cœur de chaque eucharistie.</w:t>
      </w:r>
    </w:p>
    <w:p w:rsidR="009C1539" w:rsidRDefault="009C1539" w:rsidP="0078692A">
      <w:pPr>
        <w:spacing w:after="0"/>
        <w:jc w:val="both"/>
        <w:rPr>
          <w:i/>
          <w:sz w:val="28"/>
          <w:szCs w:val="28"/>
        </w:rPr>
      </w:pPr>
      <w:r>
        <w:rPr>
          <w:i/>
          <w:sz w:val="28"/>
          <w:szCs w:val="28"/>
        </w:rPr>
        <w:t>Aujourd’hui encore, entraîne-nous dans cette Pâque, Jésus, tenté et victorieux, Jésus, le crucifié ressuscité !</w:t>
      </w:r>
    </w:p>
    <w:p w:rsidR="009C1539" w:rsidRDefault="009C1539" w:rsidP="0078692A">
      <w:pPr>
        <w:spacing w:after="0"/>
        <w:jc w:val="both"/>
        <w:rPr>
          <w:i/>
          <w:sz w:val="28"/>
          <w:szCs w:val="28"/>
        </w:rPr>
      </w:pPr>
      <w:r>
        <w:rPr>
          <w:i/>
          <w:sz w:val="28"/>
          <w:szCs w:val="28"/>
        </w:rPr>
        <w:t>Par ton jeûne au désert, délivre-nous. De ceux qui s’égarent, prends pitié. Par ton combat victorieux, délivre-nous. De ceux qui sont tentés, prends pitié. Par ta parole de vérité, délivre-nous. De ceux qui doutent, prends pitié. Par ta fidélité envers le Père, délivre-nous. De ceux qui sont partis loin de lui, prends pitié.  Par ta miséricorde et ton pardon, ô Jésus-Christ, par ta fidélité à te laisser conduire par l’Esprit, délivre-nous, prends pitié.</w:t>
      </w:r>
    </w:p>
    <w:p w:rsidR="00CE697F" w:rsidRPr="00852BA4" w:rsidRDefault="009C1539" w:rsidP="00852BA4">
      <w:pPr>
        <w:spacing w:after="0"/>
        <w:jc w:val="right"/>
        <w:rPr>
          <w:sz w:val="24"/>
          <w:szCs w:val="24"/>
        </w:rPr>
      </w:pPr>
      <w:r>
        <w:rPr>
          <w:i/>
          <w:sz w:val="28"/>
          <w:szCs w:val="28"/>
        </w:rPr>
        <w:tab/>
      </w:r>
      <w:r w:rsidRPr="00852BA4">
        <w:rPr>
          <w:sz w:val="24"/>
          <w:szCs w:val="24"/>
        </w:rPr>
        <w:t>Sœur Marie-Pierre FAURE</w:t>
      </w:r>
    </w:p>
    <w:p w:rsidR="00FB24E6" w:rsidRPr="00FB24E6" w:rsidRDefault="00FB24E6" w:rsidP="00FB24E6">
      <w:pPr>
        <w:spacing w:after="0"/>
        <w:jc w:val="both"/>
        <w:rPr>
          <w:sz w:val="28"/>
          <w:szCs w:val="28"/>
        </w:rPr>
      </w:pPr>
      <w:bookmarkStart w:id="0" w:name="_GoBack"/>
      <w:bookmarkEnd w:id="0"/>
    </w:p>
    <w:sectPr w:rsidR="00FB24E6" w:rsidRPr="00FB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97F45"/>
    <w:multiLevelType w:val="hybridMultilevel"/>
    <w:tmpl w:val="13701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4C"/>
    <w:rsid w:val="0012464C"/>
    <w:rsid w:val="00782528"/>
    <w:rsid w:val="0078692A"/>
    <w:rsid w:val="00852BA4"/>
    <w:rsid w:val="009C1539"/>
    <w:rsid w:val="00CE697F"/>
    <w:rsid w:val="00F154C9"/>
    <w:rsid w:val="00FB24E6"/>
    <w:rsid w:val="00FE4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B24E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B24E6"/>
    <w:rPr>
      <w:rFonts w:ascii="Garamond" w:eastAsia="Times New Roman" w:hAnsi="Garamond" w:cs="Times New Roman"/>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B24E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B24E6"/>
    <w:rPr>
      <w:rFonts w:ascii="Garamond" w:eastAsia="Times New Roman" w:hAnsi="Garamond" w:cs="Times New Roman"/>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2017-03-02T14:13:00Z</dcterms:created>
  <dcterms:modified xsi:type="dcterms:W3CDTF">2017-03-02T14:13:00Z</dcterms:modified>
</cp:coreProperties>
</file>