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63" w:rsidRPr="001F37D3" w:rsidRDefault="007829BC">
      <w:pPr>
        <w:rPr>
          <w:i/>
          <w:sz w:val="28"/>
          <w:szCs w:val="28"/>
        </w:rPr>
      </w:pPr>
      <w:bookmarkStart w:id="0" w:name="_GoBack"/>
      <w:bookmarkEnd w:id="0"/>
      <w:r w:rsidRPr="001F37D3">
        <w:rPr>
          <w:i/>
          <w:noProof/>
          <w:sz w:val="28"/>
          <w:szCs w:val="28"/>
          <w:lang w:eastAsia="fr-FR"/>
        </w:rPr>
        <w:drawing>
          <wp:anchor distT="0" distB="0" distL="114300" distR="114300" simplePos="0" relativeHeight="251659264" behindDoc="0" locked="0" layoutInCell="1" allowOverlap="1" wp14:anchorId="530E79A3" wp14:editId="6D5D426C">
            <wp:simplePos x="0" y="0"/>
            <wp:positionH relativeFrom="column">
              <wp:posOffset>88900</wp:posOffset>
            </wp:positionH>
            <wp:positionV relativeFrom="paragraph">
              <wp:posOffset>323215</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1F37D3">
        <w:rPr>
          <w:i/>
          <w:sz w:val="28"/>
          <w:szCs w:val="28"/>
        </w:rPr>
        <w:tab/>
      </w:r>
      <w:r w:rsidRPr="001F37D3">
        <w:rPr>
          <w:i/>
          <w:sz w:val="28"/>
          <w:szCs w:val="28"/>
        </w:rPr>
        <w:tab/>
      </w:r>
      <w:r w:rsidRPr="001F37D3">
        <w:rPr>
          <w:i/>
          <w:sz w:val="28"/>
          <w:szCs w:val="28"/>
        </w:rPr>
        <w:tab/>
      </w:r>
      <w:r w:rsidRPr="001F37D3">
        <w:rPr>
          <w:i/>
          <w:sz w:val="28"/>
          <w:szCs w:val="28"/>
        </w:rPr>
        <w:tab/>
      </w:r>
      <w:r w:rsidRPr="001F37D3">
        <w:rPr>
          <w:i/>
          <w:sz w:val="28"/>
          <w:szCs w:val="28"/>
        </w:rPr>
        <w:tab/>
      </w:r>
      <w:r w:rsidRPr="001F37D3">
        <w:rPr>
          <w:i/>
          <w:sz w:val="28"/>
          <w:szCs w:val="28"/>
        </w:rPr>
        <w:tab/>
      </w:r>
      <w:r w:rsidRPr="001F37D3">
        <w:rPr>
          <w:i/>
          <w:sz w:val="28"/>
          <w:szCs w:val="28"/>
        </w:rPr>
        <w:tab/>
      </w:r>
    </w:p>
    <w:p w:rsidR="007829BC" w:rsidRPr="007829BC" w:rsidRDefault="007829BC">
      <w:pPr>
        <w:rPr>
          <w:i/>
        </w:rPr>
      </w:pPr>
    </w:p>
    <w:p w:rsidR="007829BC" w:rsidRDefault="007829BC"/>
    <w:p w:rsidR="007829BC" w:rsidRDefault="007829BC" w:rsidP="007829BC">
      <w:pPr>
        <w:jc w:val="center"/>
        <w:rPr>
          <w:sz w:val="28"/>
          <w:szCs w:val="28"/>
        </w:rPr>
      </w:pPr>
      <w:r>
        <w:rPr>
          <w:sz w:val="28"/>
          <w:szCs w:val="28"/>
        </w:rPr>
        <w:t>15 janvier 2017</w:t>
      </w:r>
    </w:p>
    <w:p w:rsidR="007829BC" w:rsidRDefault="007829BC" w:rsidP="007829BC">
      <w:pPr>
        <w:jc w:val="center"/>
        <w:rPr>
          <w:sz w:val="28"/>
          <w:szCs w:val="28"/>
        </w:rPr>
      </w:pPr>
      <w:r>
        <w:rPr>
          <w:sz w:val="28"/>
          <w:szCs w:val="28"/>
        </w:rPr>
        <w:t>2</w:t>
      </w:r>
      <w:r w:rsidRPr="007829BC">
        <w:rPr>
          <w:sz w:val="28"/>
          <w:szCs w:val="28"/>
          <w:vertAlign w:val="superscript"/>
        </w:rPr>
        <w:t>ème</w:t>
      </w:r>
      <w:r>
        <w:rPr>
          <w:sz w:val="28"/>
          <w:szCs w:val="28"/>
        </w:rPr>
        <w:t xml:space="preserve"> dimanche Année A</w:t>
      </w:r>
    </w:p>
    <w:p w:rsidR="007829BC" w:rsidRDefault="007829BC" w:rsidP="007829BC">
      <w:pPr>
        <w:jc w:val="center"/>
        <w:rPr>
          <w:sz w:val="28"/>
          <w:szCs w:val="28"/>
        </w:rPr>
      </w:pPr>
    </w:p>
    <w:p w:rsidR="007829BC" w:rsidRDefault="007829BC" w:rsidP="007829BC">
      <w:pPr>
        <w:jc w:val="center"/>
        <w:rPr>
          <w:i/>
          <w:sz w:val="44"/>
          <w:szCs w:val="44"/>
        </w:rPr>
      </w:pPr>
      <w:r>
        <w:rPr>
          <w:i/>
          <w:sz w:val="44"/>
          <w:szCs w:val="44"/>
        </w:rPr>
        <w:t>C’est lui !</w:t>
      </w:r>
    </w:p>
    <w:p w:rsidR="007829BC" w:rsidRDefault="007829BC" w:rsidP="007829BC">
      <w:pPr>
        <w:spacing w:after="0"/>
        <w:jc w:val="both"/>
        <w:rPr>
          <w:i/>
          <w:sz w:val="28"/>
          <w:szCs w:val="28"/>
        </w:rPr>
      </w:pPr>
    </w:p>
    <w:p w:rsidR="00C520DA" w:rsidRPr="001F37D3" w:rsidRDefault="00C520DA" w:rsidP="007829BC">
      <w:pPr>
        <w:spacing w:after="0"/>
        <w:jc w:val="both"/>
        <w:rPr>
          <w:i/>
          <w:sz w:val="32"/>
          <w:szCs w:val="32"/>
        </w:rPr>
      </w:pPr>
      <w:r w:rsidRPr="001F37D3">
        <w:rPr>
          <w:i/>
          <w:sz w:val="32"/>
          <w:szCs w:val="32"/>
        </w:rPr>
        <w:t>Nous retrouverons dimanche prochain Matthieu dans l’évangile de l’Année A. Aujourd’hui, tout en renouant avec le temps ordinaire, nous sommes encore proches de ce que disait l’Écriture durant l’Avent et Noël. D’une part, avec Isaïe indiquant que le Serviteur de Dieu sera « lumière des nations ». D’autre part, avec l’extrait de l’évangile de Jean dans lequel Jean-Baptiste désigne Jésus comme « l’Agneau de Dieu », celui qui « baptise dans l’Esprit Saint », le « Fils de Dieu ». Cette universalité du salut est également présente dans la 2</w:t>
      </w:r>
      <w:r w:rsidRPr="001F37D3">
        <w:rPr>
          <w:i/>
          <w:sz w:val="32"/>
          <w:szCs w:val="32"/>
          <w:vertAlign w:val="superscript"/>
        </w:rPr>
        <w:t>ème</w:t>
      </w:r>
      <w:r w:rsidRPr="001F37D3">
        <w:rPr>
          <w:i/>
          <w:sz w:val="32"/>
          <w:szCs w:val="32"/>
        </w:rPr>
        <w:t xml:space="preserve"> lecture, constituée du début de la 1</w:t>
      </w:r>
      <w:r w:rsidRPr="001F37D3">
        <w:rPr>
          <w:i/>
          <w:sz w:val="32"/>
          <w:szCs w:val="32"/>
          <w:vertAlign w:val="superscript"/>
        </w:rPr>
        <w:t>ère</w:t>
      </w:r>
      <w:r w:rsidRPr="001F37D3">
        <w:rPr>
          <w:i/>
          <w:sz w:val="32"/>
          <w:szCs w:val="32"/>
        </w:rPr>
        <w:t xml:space="preserve"> lettre de St Paul apôtre aux Corinthiens, que nous méditerons pendant sept dimanches.</w:t>
      </w:r>
    </w:p>
    <w:p w:rsidR="005D65FB" w:rsidRPr="001F37D3" w:rsidRDefault="005D65FB" w:rsidP="007829BC">
      <w:pPr>
        <w:spacing w:after="0"/>
        <w:jc w:val="both"/>
        <w:rPr>
          <w:i/>
          <w:sz w:val="32"/>
          <w:szCs w:val="32"/>
        </w:rPr>
      </w:pPr>
    </w:p>
    <w:p w:rsidR="005D65FB" w:rsidRPr="005D65FB" w:rsidRDefault="005D65FB" w:rsidP="005D65FB">
      <w:pPr>
        <w:pStyle w:val="Titredechant"/>
        <w:rPr>
          <w:sz w:val="28"/>
        </w:rPr>
      </w:pPr>
      <w:bookmarkStart w:id="1" w:name="_Toc387929546"/>
      <w:r w:rsidRPr="005D65FB">
        <w:rPr>
          <w:sz w:val="28"/>
        </w:rPr>
        <w:t>Un homme au cœur de feu</w:t>
      </w:r>
      <w:bookmarkEnd w:id="1"/>
    </w:p>
    <w:p w:rsidR="005D65FB" w:rsidRPr="005D65FB" w:rsidRDefault="005D65FB" w:rsidP="005D65FB">
      <w:pPr>
        <w:rPr>
          <w:sz w:val="18"/>
          <w:szCs w:val="18"/>
        </w:rPr>
      </w:pPr>
    </w:p>
    <w:p w:rsidR="005D65FB" w:rsidRPr="005D65FB" w:rsidRDefault="005D65FB" w:rsidP="001F37D3">
      <w:pPr>
        <w:pStyle w:val="Couplets"/>
        <w:rPr>
          <w:rFonts w:asciiTheme="minorHAnsi" w:hAnsiTheme="minorHAnsi"/>
          <w:sz w:val="28"/>
        </w:rPr>
      </w:pPr>
      <w:r w:rsidRPr="005D65FB">
        <w:rPr>
          <w:rFonts w:asciiTheme="minorHAnsi" w:hAnsiTheme="minorHAnsi"/>
          <w:sz w:val="28"/>
        </w:rPr>
        <w:t>1. Un homme au cœur de feu</w:t>
      </w:r>
      <w:r w:rsidRPr="005D65FB">
        <w:rPr>
          <w:rFonts w:asciiTheme="minorHAnsi" w:hAnsiTheme="minorHAnsi"/>
          <w:sz w:val="28"/>
        </w:rPr>
        <w:br/>
      </w:r>
      <w:r>
        <w:rPr>
          <w:rFonts w:asciiTheme="minorHAnsi" w:hAnsiTheme="minorHAnsi"/>
          <w:sz w:val="28"/>
        </w:rPr>
        <w:t xml:space="preserve">    </w:t>
      </w:r>
      <w:r w:rsidRPr="005D65FB">
        <w:rPr>
          <w:rFonts w:asciiTheme="minorHAnsi" w:hAnsiTheme="minorHAnsi"/>
          <w:sz w:val="28"/>
        </w:rPr>
        <w:t>Qui est venu du Père et qui retourne à lui,</w:t>
      </w:r>
      <w:r w:rsidRPr="005D65FB">
        <w:rPr>
          <w:rFonts w:asciiTheme="minorHAnsi" w:hAnsiTheme="minorHAnsi"/>
          <w:sz w:val="28"/>
        </w:rPr>
        <w:br/>
      </w:r>
      <w:r>
        <w:rPr>
          <w:rFonts w:asciiTheme="minorHAnsi" w:hAnsiTheme="minorHAnsi"/>
          <w:sz w:val="28"/>
        </w:rPr>
        <w:t xml:space="preserve">    </w:t>
      </w:r>
      <w:r w:rsidRPr="005D65FB">
        <w:rPr>
          <w:rFonts w:asciiTheme="minorHAnsi" w:hAnsiTheme="minorHAnsi"/>
          <w:sz w:val="28"/>
        </w:rPr>
        <w:t>Jésus, le Premier Né,</w:t>
      </w:r>
      <w:r w:rsidRPr="005D65FB">
        <w:rPr>
          <w:rFonts w:asciiTheme="minorHAnsi" w:hAnsiTheme="minorHAnsi"/>
          <w:sz w:val="28"/>
        </w:rPr>
        <w:br/>
      </w:r>
      <w:r>
        <w:rPr>
          <w:rFonts w:asciiTheme="minorHAnsi" w:hAnsiTheme="minorHAnsi"/>
          <w:sz w:val="28"/>
        </w:rPr>
        <w:t xml:space="preserve">   </w:t>
      </w:r>
      <w:r w:rsidRPr="005D65FB">
        <w:rPr>
          <w:rFonts w:asciiTheme="minorHAnsi" w:hAnsiTheme="minorHAnsi"/>
          <w:sz w:val="28"/>
        </w:rPr>
        <w:t xml:space="preserve"> homme au cœur de feu</w:t>
      </w:r>
      <w:r w:rsidRPr="005D65FB">
        <w:rPr>
          <w:rFonts w:asciiTheme="minorHAnsi" w:hAnsiTheme="minorHAnsi"/>
          <w:sz w:val="28"/>
        </w:rPr>
        <w:br/>
      </w:r>
      <w:r>
        <w:rPr>
          <w:rFonts w:asciiTheme="minorHAnsi" w:hAnsiTheme="minorHAnsi"/>
          <w:sz w:val="28"/>
        </w:rPr>
        <w:t xml:space="preserve">  </w:t>
      </w:r>
      <w:r w:rsidR="001F37D3">
        <w:rPr>
          <w:rFonts w:asciiTheme="minorHAnsi" w:hAnsiTheme="minorHAnsi"/>
          <w:sz w:val="28"/>
        </w:rPr>
        <w:t xml:space="preserve"> </w:t>
      </w:r>
      <w:r>
        <w:rPr>
          <w:rFonts w:asciiTheme="minorHAnsi" w:hAnsiTheme="minorHAnsi"/>
          <w:sz w:val="28"/>
        </w:rPr>
        <w:t xml:space="preserve"> </w:t>
      </w:r>
      <w:r w:rsidRPr="005D65FB">
        <w:rPr>
          <w:rFonts w:asciiTheme="minorHAnsi" w:hAnsiTheme="minorHAnsi"/>
          <w:sz w:val="28"/>
        </w:rPr>
        <w:t>Nous invite à le suivre en son retournement,</w:t>
      </w:r>
      <w:r w:rsidRPr="005D65FB">
        <w:rPr>
          <w:rFonts w:asciiTheme="minorHAnsi" w:hAnsiTheme="minorHAnsi"/>
          <w:sz w:val="28"/>
        </w:rPr>
        <w:br/>
      </w:r>
      <w:r>
        <w:rPr>
          <w:rFonts w:asciiTheme="minorHAnsi" w:hAnsiTheme="minorHAnsi"/>
          <w:sz w:val="28"/>
        </w:rPr>
        <w:t xml:space="preserve">  </w:t>
      </w:r>
      <w:r w:rsidR="001F37D3">
        <w:rPr>
          <w:rFonts w:asciiTheme="minorHAnsi" w:hAnsiTheme="minorHAnsi"/>
          <w:sz w:val="28"/>
        </w:rPr>
        <w:t xml:space="preserve"> </w:t>
      </w:r>
      <w:r>
        <w:rPr>
          <w:rFonts w:asciiTheme="minorHAnsi" w:hAnsiTheme="minorHAnsi"/>
          <w:sz w:val="28"/>
        </w:rPr>
        <w:t xml:space="preserve"> </w:t>
      </w:r>
      <w:r w:rsidRPr="005D65FB">
        <w:rPr>
          <w:rFonts w:asciiTheme="minorHAnsi" w:hAnsiTheme="minorHAnsi"/>
          <w:sz w:val="28"/>
        </w:rPr>
        <w:t>Jusqu'à renaître au jour irradiant de Pâque.</w:t>
      </w:r>
      <w:r w:rsidRPr="005D65FB">
        <w:rPr>
          <w:rFonts w:asciiTheme="minorHAnsi" w:hAnsiTheme="minorHAnsi"/>
          <w:sz w:val="28"/>
        </w:rPr>
        <w:br/>
      </w:r>
      <w:r w:rsidR="001F37D3">
        <w:rPr>
          <w:rFonts w:asciiTheme="minorHAnsi" w:hAnsiTheme="minorHAnsi"/>
          <w:sz w:val="28"/>
        </w:rPr>
        <w:t xml:space="preserve"> </w:t>
      </w:r>
      <w:r>
        <w:rPr>
          <w:rFonts w:asciiTheme="minorHAnsi" w:hAnsiTheme="minorHAnsi"/>
          <w:sz w:val="28"/>
        </w:rPr>
        <w:t xml:space="preserve">   </w:t>
      </w:r>
      <w:r w:rsidRPr="005D65FB">
        <w:rPr>
          <w:rFonts w:asciiTheme="minorHAnsi" w:hAnsiTheme="minorHAnsi"/>
          <w:sz w:val="28"/>
        </w:rPr>
        <w:t>Jésus, le Premier-Né, nous invite à le suivre…</w:t>
      </w:r>
    </w:p>
    <w:p w:rsidR="001F37D3" w:rsidRDefault="001F37D3" w:rsidP="001F37D3">
      <w:pPr>
        <w:pStyle w:val="Refrain"/>
        <w:rPr>
          <w:rFonts w:asciiTheme="minorHAnsi" w:hAnsiTheme="minorHAnsi"/>
          <w:b w:val="0"/>
          <w:sz w:val="18"/>
          <w:szCs w:val="18"/>
        </w:rPr>
      </w:pPr>
    </w:p>
    <w:p w:rsidR="001F37D3" w:rsidRDefault="001F37D3" w:rsidP="001F37D3">
      <w:pPr>
        <w:pStyle w:val="Refrain"/>
        <w:rPr>
          <w:rFonts w:asciiTheme="minorHAnsi" w:hAnsiTheme="minorHAnsi"/>
          <w:b w:val="0"/>
          <w:sz w:val="18"/>
          <w:szCs w:val="18"/>
        </w:rPr>
      </w:pPr>
    </w:p>
    <w:p w:rsidR="005D65FB" w:rsidRPr="001F37D3" w:rsidRDefault="005D65FB" w:rsidP="001F37D3">
      <w:pPr>
        <w:pStyle w:val="Refrain"/>
        <w:rPr>
          <w:rFonts w:asciiTheme="minorHAnsi" w:hAnsiTheme="minorHAnsi"/>
          <w:sz w:val="28"/>
        </w:rPr>
      </w:pPr>
      <w:r w:rsidRPr="001F37D3">
        <w:rPr>
          <w:rFonts w:asciiTheme="minorHAnsi" w:hAnsiTheme="minorHAnsi"/>
          <w:sz w:val="28"/>
        </w:rPr>
        <w:t xml:space="preserve">  R/  Pour la gloire de Dieu et sa haute louange,</w:t>
      </w:r>
    </w:p>
    <w:p w:rsidR="005D65FB" w:rsidRPr="001F37D3" w:rsidRDefault="001F37D3" w:rsidP="001F37D3">
      <w:pPr>
        <w:pStyle w:val="Refrain"/>
        <w:rPr>
          <w:rFonts w:asciiTheme="minorHAnsi" w:hAnsiTheme="minorHAnsi"/>
          <w:sz w:val="28"/>
        </w:rPr>
      </w:pPr>
      <w:r>
        <w:rPr>
          <w:rFonts w:asciiTheme="minorHAnsi" w:hAnsiTheme="minorHAnsi"/>
          <w:sz w:val="28"/>
        </w:rPr>
        <w:t xml:space="preserve">       </w:t>
      </w:r>
      <w:r w:rsidR="005D65FB" w:rsidRPr="001F37D3">
        <w:rPr>
          <w:rFonts w:asciiTheme="minorHAnsi" w:hAnsiTheme="minorHAnsi"/>
          <w:sz w:val="28"/>
        </w:rPr>
        <w:t xml:space="preserve"> Pour la gloire de Dieu et le salut du monde!</w:t>
      </w:r>
    </w:p>
    <w:p w:rsidR="005D65FB" w:rsidRPr="005D65FB" w:rsidRDefault="005D65FB" w:rsidP="005D65FB">
      <w:pPr>
        <w:pStyle w:val="Couplets"/>
        <w:rPr>
          <w:rFonts w:asciiTheme="minorHAnsi" w:hAnsiTheme="minorHAnsi"/>
          <w:sz w:val="28"/>
        </w:rPr>
      </w:pPr>
    </w:p>
    <w:p w:rsidR="005D65FB" w:rsidRPr="005D65FB" w:rsidRDefault="005D65FB" w:rsidP="005D65FB">
      <w:pPr>
        <w:pStyle w:val="Couplets"/>
        <w:rPr>
          <w:rFonts w:asciiTheme="minorHAnsi" w:hAnsiTheme="minorHAnsi"/>
          <w:sz w:val="28"/>
        </w:rPr>
      </w:pPr>
      <w:r w:rsidRPr="005D65FB">
        <w:rPr>
          <w:rFonts w:asciiTheme="minorHAnsi" w:hAnsiTheme="minorHAnsi"/>
          <w:sz w:val="28"/>
        </w:rPr>
        <w:lastRenderedPageBreak/>
        <w:t>2. Un homme sous l'Esprit,</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À l'œuvre au sein du monde en mal d'enfantement,</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Jésus, Maître et Seigneur,</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Un homme sous l'Esprit</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Nous invite à le suivre au rang des serviteurs,</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À servir aux chantiers où il poursuit sa Pâque.</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Jésus, Maître et Seigneur, nous invite à le suivre…</w:t>
      </w:r>
      <w:r w:rsidR="001F37D3">
        <w:rPr>
          <w:rFonts w:asciiTheme="minorHAnsi" w:hAnsiTheme="minorHAnsi"/>
          <w:sz w:val="28"/>
        </w:rPr>
        <w:t>R/</w:t>
      </w:r>
    </w:p>
    <w:p w:rsidR="005D65FB" w:rsidRPr="005D65FB" w:rsidRDefault="005D65FB" w:rsidP="005D65FB">
      <w:pPr>
        <w:pStyle w:val="Couplets"/>
        <w:rPr>
          <w:rFonts w:asciiTheme="minorHAnsi" w:hAnsiTheme="minorHAnsi"/>
          <w:sz w:val="28"/>
        </w:rPr>
      </w:pPr>
    </w:p>
    <w:p w:rsidR="005D65FB" w:rsidRDefault="005D65FB" w:rsidP="005D65FB">
      <w:pPr>
        <w:pStyle w:val="Couplets"/>
        <w:rPr>
          <w:rFonts w:asciiTheme="minorHAnsi" w:hAnsiTheme="minorHAnsi"/>
          <w:sz w:val="28"/>
        </w:rPr>
      </w:pPr>
      <w:r w:rsidRPr="005D65FB">
        <w:rPr>
          <w:rFonts w:asciiTheme="minorHAnsi" w:hAnsiTheme="minorHAnsi"/>
          <w:sz w:val="28"/>
        </w:rPr>
        <w:t>3. Un homme épris de Dieu,</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Le Fils obéissant jusqu'à mourir en croix,</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Jésus, le Bien-Aimé,</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Un homme épris de Dieu</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Nous invite à le suivre en son abaissement,</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À marcher au chemin orienté vers Pâque.</w:t>
      </w:r>
      <w:r w:rsidRPr="005D65FB">
        <w:rPr>
          <w:rFonts w:asciiTheme="minorHAnsi" w:hAnsiTheme="minorHAnsi"/>
          <w:sz w:val="28"/>
        </w:rPr>
        <w:br/>
      </w:r>
      <w:r w:rsidR="001F37D3">
        <w:rPr>
          <w:rFonts w:asciiTheme="minorHAnsi" w:hAnsiTheme="minorHAnsi"/>
          <w:sz w:val="28"/>
        </w:rPr>
        <w:t xml:space="preserve">    </w:t>
      </w:r>
      <w:r w:rsidRPr="005D65FB">
        <w:rPr>
          <w:rFonts w:asciiTheme="minorHAnsi" w:hAnsiTheme="minorHAnsi"/>
          <w:sz w:val="28"/>
        </w:rPr>
        <w:t>Jésus, le Bien-Aimé, nous invite à le suivre…</w:t>
      </w:r>
      <w:r w:rsidR="001F37D3">
        <w:rPr>
          <w:rFonts w:asciiTheme="minorHAnsi" w:hAnsiTheme="minorHAnsi"/>
          <w:sz w:val="28"/>
        </w:rPr>
        <w:t>R/</w:t>
      </w:r>
    </w:p>
    <w:p w:rsidR="001F37D3" w:rsidRDefault="001F37D3" w:rsidP="005D65FB">
      <w:pPr>
        <w:pStyle w:val="Couplets"/>
        <w:rPr>
          <w:rFonts w:asciiTheme="minorHAnsi" w:hAnsiTheme="minorHAnsi"/>
          <w:sz w:val="28"/>
        </w:rPr>
      </w:pPr>
    </w:p>
    <w:p w:rsidR="001F37D3" w:rsidRDefault="001F37D3" w:rsidP="005D65FB">
      <w:pPr>
        <w:pStyle w:val="Couplets"/>
        <w:rPr>
          <w:rFonts w:asciiTheme="minorHAnsi" w:hAnsiTheme="minorHAnsi"/>
          <w:b/>
          <w:sz w:val="32"/>
          <w:szCs w:val="32"/>
        </w:rPr>
      </w:pPr>
      <w:r>
        <w:rPr>
          <w:rFonts w:asciiTheme="minorHAnsi" w:hAnsiTheme="minorHAnsi"/>
          <w:b/>
          <w:sz w:val="32"/>
          <w:szCs w:val="32"/>
        </w:rPr>
        <w:t>1</w:t>
      </w:r>
      <w:r w:rsidRPr="001F37D3">
        <w:rPr>
          <w:rFonts w:asciiTheme="minorHAnsi" w:hAnsiTheme="minorHAnsi"/>
          <w:b/>
          <w:sz w:val="32"/>
          <w:szCs w:val="32"/>
          <w:vertAlign w:val="superscript"/>
        </w:rPr>
        <w:t>ère</w:t>
      </w:r>
      <w:r>
        <w:rPr>
          <w:rFonts w:asciiTheme="minorHAnsi" w:hAnsiTheme="minorHAnsi"/>
          <w:b/>
          <w:sz w:val="32"/>
          <w:szCs w:val="32"/>
        </w:rPr>
        <w:t xml:space="preserve"> Lecture : Is 49, 3. 5-6</w:t>
      </w:r>
    </w:p>
    <w:p w:rsidR="001F37D3" w:rsidRDefault="001F37D3" w:rsidP="001F37D3">
      <w:pPr>
        <w:pStyle w:val="Couplets"/>
        <w:jc w:val="both"/>
        <w:rPr>
          <w:rFonts w:asciiTheme="minorHAnsi" w:hAnsiTheme="minorHAnsi"/>
          <w:i/>
          <w:sz w:val="28"/>
        </w:rPr>
      </w:pPr>
      <w:r>
        <w:rPr>
          <w:rFonts w:asciiTheme="minorHAnsi" w:hAnsiTheme="minorHAnsi"/>
          <w:i/>
          <w:sz w:val="28"/>
        </w:rPr>
        <w:t>Israël, peuple de Dieu, Serviteur de Dieu, est aussi choisi pour être lumière des nations. Par lui, Dieu veut bénir tous les peuples. Une espérance qui s’accomplira en Jésus.</w:t>
      </w:r>
    </w:p>
    <w:p w:rsidR="001F37D3" w:rsidRDefault="001F37D3" w:rsidP="001F37D3">
      <w:pPr>
        <w:pStyle w:val="Couplets"/>
        <w:jc w:val="both"/>
        <w:rPr>
          <w:rFonts w:asciiTheme="minorHAnsi" w:hAnsiTheme="minorHAnsi"/>
          <w:i/>
          <w:sz w:val="28"/>
        </w:rPr>
      </w:pPr>
    </w:p>
    <w:p w:rsidR="001F37D3" w:rsidRDefault="001F37D3" w:rsidP="001F37D3">
      <w:pPr>
        <w:pStyle w:val="Couplets"/>
        <w:jc w:val="both"/>
        <w:rPr>
          <w:rFonts w:asciiTheme="minorHAnsi" w:hAnsiTheme="minorHAnsi"/>
          <w:b/>
          <w:sz w:val="32"/>
          <w:szCs w:val="32"/>
        </w:rPr>
      </w:pPr>
      <w:r>
        <w:rPr>
          <w:rFonts w:asciiTheme="minorHAnsi" w:hAnsiTheme="minorHAnsi"/>
          <w:b/>
          <w:sz w:val="32"/>
          <w:szCs w:val="32"/>
        </w:rPr>
        <w:t>Psaume 39</w:t>
      </w:r>
    </w:p>
    <w:p w:rsidR="001F37D3" w:rsidRDefault="001F37D3" w:rsidP="001F37D3">
      <w:pPr>
        <w:pStyle w:val="Couplets"/>
        <w:jc w:val="both"/>
        <w:rPr>
          <w:rFonts w:asciiTheme="minorHAnsi" w:hAnsiTheme="minorHAnsi"/>
          <w:i/>
          <w:sz w:val="28"/>
        </w:rPr>
      </w:pPr>
      <w:r>
        <w:rPr>
          <w:rFonts w:asciiTheme="minorHAnsi" w:hAnsiTheme="minorHAnsi"/>
          <w:i/>
          <w:sz w:val="28"/>
        </w:rPr>
        <w:t>Or que le Seigneur attend de ses serviteurs, c’est l’offrande du cœur. Redisons-lui notre amour, notre foi.</w:t>
      </w:r>
    </w:p>
    <w:p w:rsidR="001F37D3" w:rsidRPr="00A74007" w:rsidRDefault="001F37D3" w:rsidP="001F37D3">
      <w:pPr>
        <w:pStyle w:val="Couplets"/>
        <w:jc w:val="both"/>
        <w:rPr>
          <w:rFonts w:asciiTheme="minorHAnsi" w:hAnsiTheme="minorHAnsi"/>
          <w:i/>
          <w:sz w:val="18"/>
          <w:szCs w:val="18"/>
        </w:rPr>
      </w:pPr>
    </w:p>
    <w:p w:rsidR="001F37D3" w:rsidRDefault="001F37D3" w:rsidP="001F37D3">
      <w:pPr>
        <w:pStyle w:val="Couplets"/>
        <w:jc w:val="both"/>
        <w:rPr>
          <w:rFonts w:asciiTheme="minorHAnsi" w:hAnsiTheme="minorHAnsi"/>
          <w:b/>
          <w:sz w:val="28"/>
        </w:rPr>
      </w:pPr>
      <w:r>
        <w:rPr>
          <w:rFonts w:asciiTheme="minorHAnsi" w:hAnsiTheme="minorHAnsi"/>
          <w:b/>
          <w:sz w:val="28"/>
        </w:rPr>
        <w:t>Me voici Seigneur, je viens faire ta volonté.</w:t>
      </w:r>
    </w:p>
    <w:p w:rsidR="001F37D3" w:rsidRPr="00A74007" w:rsidRDefault="001F37D3" w:rsidP="001F37D3">
      <w:pPr>
        <w:pStyle w:val="Couplets"/>
        <w:jc w:val="both"/>
        <w:rPr>
          <w:rFonts w:asciiTheme="minorHAnsi" w:hAnsiTheme="minorHAnsi"/>
          <w:b/>
          <w:sz w:val="18"/>
          <w:szCs w:val="18"/>
        </w:rPr>
      </w:pPr>
    </w:p>
    <w:p w:rsidR="001F37D3" w:rsidRDefault="001F37D3" w:rsidP="001F37D3">
      <w:pPr>
        <w:pStyle w:val="Couplets"/>
        <w:jc w:val="both"/>
        <w:rPr>
          <w:rFonts w:asciiTheme="minorHAnsi" w:hAnsiTheme="minorHAnsi"/>
          <w:sz w:val="28"/>
        </w:rPr>
      </w:pPr>
      <w:r>
        <w:rPr>
          <w:rFonts w:asciiTheme="minorHAnsi" w:hAnsiTheme="minorHAnsi"/>
          <w:sz w:val="28"/>
        </w:rPr>
        <w:t>D’un grand espoir j’espérais le Seigneur :</w:t>
      </w:r>
    </w:p>
    <w:p w:rsidR="001F37D3" w:rsidRDefault="001F37D3" w:rsidP="001F37D3">
      <w:pPr>
        <w:pStyle w:val="Couplets"/>
        <w:jc w:val="both"/>
        <w:rPr>
          <w:rFonts w:asciiTheme="minorHAnsi" w:hAnsiTheme="minorHAnsi"/>
          <w:sz w:val="28"/>
        </w:rPr>
      </w:pPr>
      <w:r>
        <w:rPr>
          <w:rFonts w:asciiTheme="minorHAnsi" w:hAnsiTheme="minorHAnsi"/>
          <w:sz w:val="28"/>
        </w:rPr>
        <w:t>Il s’est penché vers moi.</w:t>
      </w:r>
    </w:p>
    <w:p w:rsidR="001F37D3" w:rsidRDefault="001F37D3" w:rsidP="001F37D3">
      <w:pPr>
        <w:pStyle w:val="Couplets"/>
        <w:jc w:val="both"/>
        <w:rPr>
          <w:rFonts w:asciiTheme="minorHAnsi" w:hAnsiTheme="minorHAnsi"/>
          <w:sz w:val="28"/>
        </w:rPr>
      </w:pPr>
      <w:r>
        <w:rPr>
          <w:rFonts w:asciiTheme="minorHAnsi" w:hAnsiTheme="minorHAnsi"/>
          <w:sz w:val="28"/>
        </w:rPr>
        <w:t>Dans ma bouche il a mis un chant nouveau,</w:t>
      </w:r>
    </w:p>
    <w:p w:rsidR="001F37D3" w:rsidRDefault="001F37D3" w:rsidP="001F37D3">
      <w:pPr>
        <w:pStyle w:val="Couplets"/>
        <w:jc w:val="both"/>
        <w:rPr>
          <w:rFonts w:asciiTheme="minorHAnsi" w:hAnsiTheme="minorHAnsi"/>
          <w:sz w:val="28"/>
        </w:rPr>
      </w:pPr>
      <w:r>
        <w:rPr>
          <w:rFonts w:asciiTheme="minorHAnsi" w:hAnsiTheme="minorHAnsi"/>
          <w:sz w:val="28"/>
        </w:rPr>
        <w:t>Une louange à notre Dieu</w:t>
      </w:r>
      <w:r w:rsidR="00A74007">
        <w:rPr>
          <w:rFonts w:asciiTheme="minorHAnsi" w:hAnsiTheme="minorHAnsi"/>
          <w:sz w:val="28"/>
        </w:rPr>
        <w:t>.</w:t>
      </w:r>
    </w:p>
    <w:p w:rsidR="00A74007" w:rsidRPr="00A74007" w:rsidRDefault="00A74007" w:rsidP="001F37D3">
      <w:pPr>
        <w:pStyle w:val="Couplets"/>
        <w:jc w:val="both"/>
        <w:rPr>
          <w:rFonts w:asciiTheme="minorHAnsi" w:hAnsiTheme="minorHAnsi"/>
          <w:sz w:val="18"/>
          <w:szCs w:val="18"/>
        </w:rPr>
      </w:pPr>
    </w:p>
    <w:p w:rsidR="00A74007" w:rsidRDefault="00A74007" w:rsidP="001F37D3">
      <w:pPr>
        <w:pStyle w:val="Couplets"/>
        <w:jc w:val="both"/>
        <w:rPr>
          <w:rFonts w:asciiTheme="minorHAnsi" w:hAnsiTheme="minorHAnsi"/>
          <w:sz w:val="28"/>
        </w:rPr>
      </w:pPr>
      <w:r>
        <w:rPr>
          <w:rFonts w:asciiTheme="minorHAnsi" w:hAnsiTheme="minorHAnsi"/>
          <w:sz w:val="28"/>
        </w:rPr>
        <w:t>Tu ne voulais ni offrande ni sacrifice,</w:t>
      </w:r>
    </w:p>
    <w:p w:rsidR="00A74007" w:rsidRDefault="00A74007" w:rsidP="001F37D3">
      <w:pPr>
        <w:pStyle w:val="Couplets"/>
        <w:jc w:val="both"/>
        <w:rPr>
          <w:rFonts w:asciiTheme="minorHAnsi" w:hAnsiTheme="minorHAnsi"/>
          <w:sz w:val="28"/>
        </w:rPr>
      </w:pPr>
      <w:r>
        <w:rPr>
          <w:rFonts w:asciiTheme="minorHAnsi" w:hAnsiTheme="minorHAnsi"/>
          <w:sz w:val="28"/>
        </w:rPr>
        <w:t>Tu as ouvert mes oreilles ;</w:t>
      </w:r>
    </w:p>
    <w:p w:rsidR="00A74007" w:rsidRDefault="00A74007" w:rsidP="001F37D3">
      <w:pPr>
        <w:pStyle w:val="Couplets"/>
        <w:jc w:val="both"/>
        <w:rPr>
          <w:rFonts w:asciiTheme="minorHAnsi" w:hAnsiTheme="minorHAnsi"/>
          <w:sz w:val="28"/>
        </w:rPr>
      </w:pPr>
      <w:r>
        <w:rPr>
          <w:rFonts w:asciiTheme="minorHAnsi" w:hAnsiTheme="minorHAnsi"/>
          <w:sz w:val="28"/>
        </w:rPr>
        <w:t>Tu ne demandais ni holocauste ni victime,</w:t>
      </w:r>
    </w:p>
    <w:p w:rsidR="00A74007" w:rsidRDefault="00A74007" w:rsidP="001F37D3">
      <w:pPr>
        <w:pStyle w:val="Couplets"/>
        <w:jc w:val="both"/>
        <w:rPr>
          <w:rFonts w:asciiTheme="minorHAnsi" w:hAnsiTheme="minorHAnsi"/>
          <w:sz w:val="28"/>
        </w:rPr>
      </w:pPr>
      <w:r>
        <w:rPr>
          <w:rFonts w:asciiTheme="minorHAnsi" w:hAnsiTheme="minorHAnsi"/>
          <w:sz w:val="28"/>
        </w:rPr>
        <w:t>Alors j’ai dit : « Voici, je viens. »</w:t>
      </w:r>
    </w:p>
    <w:p w:rsidR="00A74007" w:rsidRDefault="00A74007" w:rsidP="001F37D3">
      <w:pPr>
        <w:pStyle w:val="Couplets"/>
        <w:jc w:val="both"/>
        <w:rPr>
          <w:rFonts w:asciiTheme="minorHAnsi" w:hAnsiTheme="minorHAnsi"/>
          <w:sz w:val="28"/>
        </w:rPr>
      </w:pPr>
    </w:p>
    <w:p w:rsidR="00A74007" w:rsidRDefault="00A74007" w:rsidP="001F37D3">
      <w:pPr>
        <w:pStyle w:val="Couplets"/>
        <w:jc w:val="both"/>
        <w:rPr>
          <w:rFonts w:asciiTheme="minorHAnsi" w:hAnsiTheme="minorHAnsi"/>
          <w:sz w:val="28"/>
        </w:rPr>
      </w:pPr>
      <w:r>
        <w:rPr>
          <w:rFonts w:asciiTheme="minorHAnsi" w:hAnsiTheme="minorHAnsi"/>
          <w:sz w:val="28"/>
        </w:rPr>
        <w:t>« Dans le livre, est écrit pour moi</w:t>
      </w:r>
    </w:p>
    <w:p w:rsidR="00A74007" w:rsidRDefault="00A74007" w:rsidP="00A74007">
      <w:pPr>
        <w:pStyle w:val="Couplets"/>
        <w:rPr>
          <w:rFonts w:asciiTheme="minorHAnsi" w:hAnsiTheme="minorHAnsi"/>
          <w:sz w:val="28"/>
        </w:rPr>
      </w:pPr>
      <w:r>
        <w:rPr>
          <w:rFonts w:asciiTheme="minorHAnsi" w:hAnsiTheme="minorHAnsi"/>
          <w:sz w:val="28"/>
        </w:rPr>
        <w:t>Ce que tu veux que je fasse.</w:t>
      </w:r>
      <w:r>
        <w:rPr>
          <w:rFonts w:asciiTheme="minorHAnsi" w:hAnsiTheme="minorHAnsi"/>
          <w:sz w:val="28"/>
        </w:rPr>
        <w:br/>
        <w:t>Mon Dieu, voilà ce que j’aime :</w:t>
      </w:r>
    </w:p>
    <w:p w:rsidR="00A74007" w:rsidRDefault="00A74007" w:rsidP="00A74007">
      <w:pPr>
        <w:pStyle w:val="Couplets"/>
        <w:rPr>
          <w:rFonts w:asciiTheme="minorHAnsi" w:hAnsiTheme="minorHAnsi"/>
          <w:sz w:val="28"/>
        </w:rPr>
      </w:pPr>
      <w:r>
        <w:rPr>
          <w:rFonts w:asciiTheme="minorHAnsi" w:hAnsiTheme="minorHAnsi"/>
          <w:sz w:val="28"/>
        </w:rPr>
        <w:t>Ta loi me tient aux entrailles. »</w:t>
      </w:r>
    </w:p>
    <w:p w:rsidR="00A74007" w:rsidRDefault="00A74007" w:rsidP="00A74007">
      <w:pPr>
        <w:pStyle w:val="Couplets"/>
        <w:rPr>
          <w:rFonts w:asciiTheme="minorHAnsi" w:hAnsiTheme="minorHAnsi"/>
          <w:sz w:val="28"/>
        </w:rPr>
      </w:pPr>
      <w:r>
        <w:rPr>
          <w:rFonts w:asciiTheme="minorHAnsi" w:hAnsiTheme="minorHAnsi"/>
          <w:sz w:val="28"/>
        </w:rPr>
        <w:lastRenderedPageBreak/>
        <w:t>Vois, je ne retiens pas mes lèvres,</w:t>
      </w:r>
    </w:p>
    <w:p w:rsidR="00A74007" w:rsidRDefault="00A74007" w:rsidP="00A74007">
      <w:pPr>
        <w:pStyle w:val="Couplets"/>
        <w:rPr>
          <w:rFonts w:asciiTheme="minorHAnsi" w:hAnsiTheme="minorHAnsi"/>
          <w:sz w:val="28"/>
        </w:rPr>
      </w:pPr>
      <w:r>
        <w:rPr>
          <w:rFonts w:asciiTheme="minorHAnsi" w:hAnsiTheme="minorHAnsi"/>
          <w:sz w:val="28"/>
        </w:rPr>
        <w:t>Seigneur, tu le sais.</w:t>
      </w:r>
    </w:p>
    <w:p w:rsidR="00A74007" w:rsidRDefault="00A74007" w:rsidP="00A74007">
      <w:pPr>
        <w:pStyle w:val="Couplets"/>
        <w:rPr>
          <w:rFonts w:asciiTheme="minorHAnsi" w:hAnsiTheme="minorHAnsi"/>
          <w:sz w:val="28"/>
        </w:rPr>
      </w:pPr>
      <w:r>
        <w:rPr>
          <w:rFonts w:asciiTheme="minorHAnsi" w:hAnsiTheme="minorHAnsi"/>
          <w:sz w:val="28"/>
        </w:rPr>
        <w:t>J’ai dit ton amour et ta vérité</w:t>
      </w:r>
    </w:p>
    <w:p w:rsidR="00A74007" w:rsidRDefault="00A74007" w:rsidP="00A74007">
      <w:pPr>
        <w:pStyle w:val="Couplets"/>
        <w:rPr>
          <w:rFonts w:asciiTheme="minorHAnsi" w:hAnsiTheme="minorHAnsi"/>
          <w:sz w:val="28"/>
        </w:rPr>
      </w:pPr>
      <w:r>
        <w:rPr>
          <w:rFonts w:asciiTheme="minorHAnsi" w:hAnsiTheme="minorHAnsi"/>
          <w:sz w:val="28"/>
        </w:rPr>
        <w:t>À la grande assemblée.</w:t>
      </w:r>
    </w:p>
    <w:p w:rsidR="00A74007" w:rsidRDefault="00A74007" w:rsidP="00A74007">
      <w:pPr>
        <w:pStyle w:val="Couplets"/>
        <w:rPr>
          <w:rFonts w:asciiTheme="minorHAnsi" w:hAnsiTheme="minorHAnsi"/>
          <w:sz w:val="28"/>
        </w:rPr>
      </w:pPr>
    </w:p>
    <w:p w:rsidR="00A74007" w:rsidRDefault="00A74007" w:rsidP="00A74007">
      <w:pPr>
        <w:pStyle w:val="Couplets"/>
        <w:rPr>
          <w:rFonts w:asciiTheme="minorHAnsi" w:hAnsiTheme="minorHAnsi"/>
          <w:sz w:val="28"/>
        </w:rPr>
      </w:pPr>
      <w:r>
        <w:rPr>
          <w:rFonts w:asciiTheme="minorHAnsi" w:hAnsiTheme="minorHAnsi"/>
          <w:sz w:val="28"/>
        </w:rPr>
        <w:t>« A vous, la grâce et la paix,</w:t>
      </w:r>
    </w:p>
    <w:p w:rsidR="00A74007" w:rsidRDefault="00A74007" w:rsidP="00A74007">
      <w:pPr>
        <w:pStyle w:val="Couplets"/>
        <w:rPr>
          <w:rFonts w:asciiTheme="minorHAnsi" w:hAnsiTheme="minorHAnsi"/>
          <w:sz w:val="28"/>
        </w:rPr>
      </w:pPr>
      <w:r>
        <w:rPr>
          <w:rFonts w:asciiTheme="minorHAnsi" w:hAnsiTheme="minorHAnsi"/>
          <w:sz w:val="28"/>
        </w:rPr>
        <w:t>De la part de Dieu, notre Père</w:t>
      </w:r>
    </w:p>
    <w:p w:rsidR="00A74007" w:rsidRDefault="00A74007" w:rsidP="00A74007">
      <w:pPr>
        <w:pStyle w:val="Couplets"/>
        <w:rPr>
          <w:rFonts w:asciiTheme="minorHAnsi" w:hAnsiTheme="minorHAnsi"/>
          <w:sz w:val="28"/>
        </w:rPr>
      </w:pPr>
      <w:r>
        <w:rPr>
          <w:rFonts w:asciiTheme="minorHAnsi" w:hAnsiTheme="minorHAnsi"/>
          <w:sz w:val="28"/>
        </w:rPr>
        <w:t>Et du Seigneur Jésus Christ »</w:t>
      </w:r>
    </w:p>
    <w:p w:rsidR="00A74007" w:rsidRDefault="00A74007" w:rsidP="00A74007">
      <w:pPr>
        <w:pStyle w:val="Couplets"/>
        <w:rPr>
          <w:rFonts w:asciiTheme="minorHAnsi" w:hAnsiTheme="minorHAnsi"/>
          <w:sz w:val="28"/>
        </w:rPr>
      </w:pPr>
    </w:p>
    <w:p w:rsidR="00A74007" w:rsidRDefault="00A74007" w:rsidP="00A74007">
      <w:pPr>
        <w:pStyle w:val="Couplets"/>
        <w:rPr>
          <w:rFonts w:asciiTheme="minorHAnsi" w:hAnsiTheme="minorHAnsi"/>
          <w:b/>
          <w:sz w:val="32"/>
          <w:szCs w:val="32"/>
        </w:rPr>
      </w:pPr>
      <w:r>
        <w:rPr>
          <w:rFonts w:asciiTheme="minorHAnsi" w:hAnsiTheme="minorHAnsi"/>
          <w:b/>
          <w:sz w:val="32"/>
          <w:szCs w:val="32"/>
        </w:rPr>
        <w:t>Acclamation</w:t>
      </w:r>
    </w:p>
    <w:p w:rsidR="00A74007" w:rsidRDefault="00A74007" w:rsidP="00A74007">
      <w:pPr>
        <w:pStyle w:val="Couplets"/>
        <w:rPr>
          <w:rFonts w:asciiTheme="minorHAnsi" w:hAnsiTheme="minorHAnsi"/>
          <w:sz w:val="28"/>
        </w:rPr>
      </w:pPr>
      <w:r>
        <w:rPr>
          <w:rFonts w:asciiTheme="minorHAnsi" w:hAnsiTheme="minorHAnsi"/>
          <w:sz w:val="28"/>
        </w:rPr>
        <w:t>Alléluia !</w:t>
      </w:r>
    </w:p>
    <w:p w:rsidR="00A74007" w:rsidRDefault="00A74007" w:rsidP="00A74007">
      <w:pPr>
        <w:pStyle w:val="Couplets"/>
        <w:rPr>
          <w:rFonts w:asciiTheme="minorHAnsi" w:hAnsiTheme="minorHAnsi"/>
          <w:sz w:val="28"/>
        </w:rPr>
      </w:pPr>
      <w:r>
        <w:rPr>
          <w:rFonts w:asciiTheme="minorHAnsi" w:hAnsiTheme="minorHAnsi"/>
          <w:sz w:val="28"/>
        </w:rPr>
        <w:t>Aujourd’hui, le ciel s’est ouvert,</w:t>
      </w:r>
    </w:p>
    <w:p w:rsidR="00A74007" w:rsidRDefault="00A74007" w:rsidP="00A74007">
      <w:pPr>
        <w:pStyle w:val="Couplets"/>
        <w:rPr>
          <w:rFonts w:asciiTheme="minorHAnsi" w:hAnsiTheme="minorHAnsi"/>
          <w:sz w:val="28"/>
        </w:rPr>
      </w:pPr>
      <w:r>
        <w:rPr>
          <w:rFonts w:asciiTheme="minorHAnsi" w:hAnsiTheme="minorHAnsi"/>
          <w:sz w:val="28"/>
        </w:rPr>
        <w:t>L’Esprit descend sur Jésus,</w:t>
      </w:r>
    </w:p>
    <w:p w:rsidR="00A74007" w:rsidRDefault="00A74007" w:rsidP="00A74007">
      <w:pPr>
        <w:pStyle w:val="Couplets"/>
        <w:rPr>
          <w:rFonts w:asciiTheme="minorHAnsi" w:hAnsiTheme="minorHAnsi"/>
          <w:sz w:val="28"/>
        </w:rPr>
      </w:pPr>
      <w:r>
        <w:rPr>
          <w:rFonts w:asciiTheme="minorHAnsi" w:hAnsiTheme="minorHAnsi"/>
          <w:sz w:val="28"/>
        </w:rPr>
        <w:t>Et la voix du Père domine les eaux :</w:t>
      </w:r>
    </w:p>
    <w:p w:rsidR="00A74007" w:rsidRDefault="00A74007" w:rsidP="00A74007">
      <w:pPr>
        <w:pStyle w:val="Couplets"/>
        <w:rPr>
          <w:rFonts w:asciiTheme="minorHAnsi" w:hAnsiTheme="minorHAnsi"/>
          <w:sz w:val="28"/>
        </w:rPr>
      </w:pPr>
      <w:r>
        <w:rPr>
          <w:rFonts w:asciiTheme="minorHAnsi" w:hAnsiTheme="minorHAnsi"/>
          <w:sz w:val="28"/>
        </w:rPr>
        <w:t>« Celui-ci est mon Fils bien-aimé ! »</w:t>
      </w:r>
    </w:p>
    <w:p w:rsidR="00A74007" w:rsidRDefault="00A74007" w:rsidP="00A74007">
      <w:pPr>
        <w:pStyle w:val="Couplets"/>
        <w:rPr>
          <w:rFonts w:asciiTheme="minorHAnsi" w:hAnsiTheme="minorHAnsi"/>
          <w:sz w:val="28"/>
        </w:rPr>
      </w:pPr>
    </w:p>
    <w:p w:rsidR="00A74007" w:rsidRDefault="00A74007" w:rsidP="00A74007">
      <w:pPr>
        <w:pStyle w:val="Couplets"/>
        <w:rPr>
          <w:rFonts w:asciiTheme="minorHAnsi" w:hAnsiTheme="minorHAnsi"/>
          <w:b/>
          <w:sz w:val="32"/>
          <w:szCs w:val="32"/>
        </w:rPr>
      </w:pPr>
      <w:r>
        <w:rPr>
          <w:rFonts w:asciiTheme="minorHAnsi" w:hAnsiTheme="minorHAnsi"/>
          <w:b/>
          <w:sz w:val="32"/>
          <w:szCs w:val="32"/>
        </w:rPr>
        <w:t>Évangile : Jn 1, 29-34</w:t>
      </w:r>
    </w:p>
    <w:p w:rsidR="00A74007" w:rsidRPr="00A74007" w:rsidRDefault="0047469E" w:rsidP="00A74007">
      <w:pPr>
        <w:pStyle w:val="Couplets"/>
        <w:rPr>
          <w:rFonts w:asciiTheme="minorHAnsi" w:hAnsiTheme="minorHAnsi"/>
          <w:i/>
          <w:sz w:val="28"/>
        </w:rPr>
      </w:pPr>
      <w:r>
        <w:rPr>
          <w:rFonts w:asciiTheme="minorHAnsi" w:hAnsiTheme="minorHAnsi"/>
          <w:i/>
          <w:sz w:val="28"/>
        </w:rPr>
        <w:t>Jean Baptiste désigne Jésus comme « l’Agneau de Dieu qui enlève le péché du monde » : c’est là toute la mission du Sauveur, en qui habite l’Esprit Saint.</w:t>
      </w:r>
    </w:p>
    <w:p w:rsidR="0047469E" w:rsidRDefault="0047469E" w:rsidP="00AC4C6E">
      <w:pPr>
        <w:pStyle w:val="Couplets"/>
        <w:jc w:val="both"/>
        <w:rPr>
          <w:rFonts w:asciiTheme="minorHAnsi" w:hAnsiTheme="minorHAnsi"/>
          <w:sz w:val="28"/>
        </w:rPr>
      </w:pPr>
    </w:p>
    <w:p w:rsidR="00AC4C6E" w:rsidRPr="00AC4C6E" w:rsidRDefault="00AC4C6E" w:rsidP="00AC4C6E">
      <w:pPr>
        <w:pStyle w:val="Couplets"/>
        <w:jc w:val="both"/>
        <w:rPr>
          <w:rFonts w:asciiTheme="minorHAnsi" w:hAnsiTheme="minorHAnsi"/>
          <w:b/>
          <w:sz w:val="32"/>
          <w:szCs w:val="32"/>
        </w:rPr>
      </w:pPr>
      <w:r>
        <w:rPr>
          <w:rFonts w:asciiTheme="minorHAnsi" w:hAnsiTheme="minorHAnsi"/>
          <w:b/>
          <w:sz w:val="32"/>
          <w:szCs w:val="32"/>
        </w:rPr>
        <w:t>Prière des Fidèles</w:t>
      </w:r>
    </w:p>
    <w:p w:rsidR="0047469E" w:rsidRDefault="0047469E" w:rsidP="0047469E">
      <w:pPr>
        <w:pStyle w:val="Couplets"/>
        <w:ind w:firstLine="708"/>
        <w:jc w:val="both"/>
        <w:rPr>
          <w:rFonts w:asciiTheme="minorHAnsi" w:hAnsiTheme="minorHAnsi"/>
          <w:sz w:val="28"/>
        </w:rPr>
      </w:pPr>
    </w:p>
    <w:p w:rsidR="0047469E" w:rsidRDefault="0047469E" w:rsidP="0047469E">
      <w:pPr>
        <w:pStyle w:val="Couplets"/>
        <w:ind w:firstLine="708"/>
        <w:jc w:val="both"/>
        <w:rPr>
          <w:rFonts w:asciiTheme="minorHAnsi" w:hAnsiTheme="minorHAnsi"/>
          <w:sz w:val="28"/>
        </w:rPr>
      </w:pPr>
    </w:p>
    <w:p w:rsidR="00A74007" w:rsidRPr="0047469E" w:rsidRDefault="0047469E" w:rsidP="001F37D3">
      <w:pPr>
        <w:pStyle w:val="Couplets"/>
        <w:jc w:val="both"/>
        <w:rPr>
          <w:rFonts w:asciiTheme="minorHAnsi" w:hAnsiTheme="minorHAnsi"/>
          <w:b/>
          <w:sz w:val="32"/>
          <w:szCs w:val="32"/>
        </w:rPr>
      </w:pPr>
      <w:r>
        <w:rPr>
          <w:rFonts w:asciiTheme="minorHAnsi" w:hAnsiTheme="minorHAnsi"/>
          <w:b/>
          <w:sz w:val="32"/>
          <w:szCs w:val="32"/>
        </w:rPr>
        <w:t>Communion</w:t>
      </w:r>
    </w:p>
    <w:p w:rsidR="00A74007" w:rsidRPr="001F37D3" w:rsidRDefault="00A74007" w:rsidP="001F37D3">
      <w:pPr>
        <w:pStyle w:val="Couplets"/>
        <w:jc w:val="both"/>
        <w:rPr>
          <w:rFonts w:asciiTheme="minorHAnsi" w:hAnsiTheme="minorHAnsi"/>
          <w:sz w:val="28"/>
        </w:rPr>
      </w:pPr>
    </w:p>
    <w:p w:rsidR="0047469E" w:rsidRPr="00A117B4" w:rsidRDefault="0047469E" w:rsidP="0047469E">
      <w:pPr>
        <w:pStyle w:val="Titredechant"/>
        <w:rPr>
          <w:szCs w:val="24"/>
        </w:rPr>
      </w:pPr>
      <w:bookmarkStart w:id="2" w:name="_Toc387929430"/>
      <w:r>
        <w:rPr>
          <w:szCs w:val="24"/>
        </w:rPr>
        <w:t>Devenez ce que vous recevez – V</w:t>
      </w:r>
      <w:r w:rsidRPr="007D06F3">
        <w:rPr>
          <w:smallCaps w:val="0"/>
          <w:szCs w:val="24"/>
        </w:rPr>
        <w:t>erbe de Vie</w:t>
      </w:r>
      <w:bookmarkEnd w:id="2"/>
    </w:p>
    <w:p w:rsidR="0047469E" w:rsidRPr="00A117B4" w:rsidRDefault="0047469E" w:rsidP="0047469E">
      <w:pPr>
        <w:rPr>
          <w:szCs w:val="24"/>
        </w:rPr>
      </w:pPr>
    </w:p>
    <w:p w:rsidR="0047469E" w:rsidRPr="0047469E" w:rsidRDefault="0047469E" w:rsidP="0047469E">
      <w:pPr>
        <w:pStyle w:val="Refrain"/>
        <w:rPr>
          <w:rFonts w:asciiTheme="minorHAnsi" w:hAnsiTheme="minorHAnsi"/>
          <w:sz w:val="28"/>
        </w:rPr>
      </w:pPr>
      <w:r w:rsidRPr="0047469E">
        <w:rPr>
          <w:rFonts w:asciiTheme="minorHAnsi" w:hAnsiTheme="minorHAnsi"/>
          <w:sz w:val="28"/>
        </w:rPr>
        <w:t>Devenez ce que vous recevez, devenez le corps du Christ,</w:t>
      </w:r>
    </w:p>
    <w:p w:rsidR="0047469E" w:rsidRPr="0047469E" w:rsidRDefault="0047469E" w:rsidP="0047469E">
      <w:pPr>
        <w:pStyle w:val="Refrain"/>
        <w:rPr>
          <w:rFonts w:asciiTheme="minorHAnsi" w:hAnsiTheme="minorHAnsi"/>
          <w:sz w:val="28"/>
        </w:rPr>
      </w:pPr>
      <w:r w:rsidRPr="0047469E">
        <w:rPr>
          <w:rFonts w:asciiTheme="minorHAnsi" w:hAnsiTheme="minorHAnsi"/>
          <w:sz w:val="28"/>
        </w:rPr>
        <w:t>Devenez ce que vous recevez, vous êtes le corps du Christ.</w:t>
      </w:r>
    </w:p>
    <w:p w:rsidR="0047469E" w:rsidRPr="0047469E" w:rsidRDefault="0047469E" w:rsidP="0047469E">
      <w:pPr>
        <w:pStyle w:val="Refrain"/>
        <w:rPr>
          <w:rFonts w:asciiTheme="minorHAnsi" w:hAnsiTheme="minorHAnsi"/>
          <w:sz w:val="28"/>
        </w:rPr>
      </w:pPr>
    </w:p>
    <w:p w:rsidR="0047469E" w:rsidRPr="0047469E" w:rsidRDefault="0047469E" w:rsidP="0047469E">
      <w:pPr>
        <w:pStyle w:val="Couplets"/>
        <w:rPr>
          <w:rFonts w:asciiTheme="minorHAnsi" w:hAnsiTheme="minorHAnsi"/>
          <w:sz w:val="28"/>
        </w:rPr>
      </w:pPr>
      <w:r w:rsidRPr="0047469E">
        <w:rPr>
          <w:rFonts w:asciiTheme="minorHAnsi" w:hAnsiTheme="minorHAnsi"/>
          <w:sz w:val="28"/>
        </w:rPr>
        <w:t>1.</w:t>
      </w:r>
      <w:r w:rsidRPr="0047469E">
        <w:rPr>
          <w:rFonts w:asciiTheme="minorHAnsi" w:hAnsiTheme="minorHAnsi"/>
          <w:sz w:val="28"/>
        </w:rPr>
        <w:tab/>
        <w:t xml:space="preserve">Baptisés en un seul Esprit, </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Nous ne formons qu’un seul corps ;</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 xml:space="preserve">Abreuvés de l’unique Esprit, </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Nous n’avons qu’un seul Dieu et Père.</w:t>
      </w:r>
    </w:p>
    <w:p w:rsidR="0047469E" w:rsidRPr="0047469E" w:rsidRDefault="0047469E" w:rsidP="0047469E">
      <w:pPr>
        <w:pStyle w:val="Couplets"/>
        <w:rPr>
          <w:rFonts w:asciiTheme="minorHAnsi" w:hAnsiTheme="minorHAnsi"/>
          <w:sz w:val="28"/>
        </w:rPr>
      </w:pPr>
    </w:p>
    <w:p w:rsidR="0047469E" w:rsidRPr="0047469E" w:rsidRDefault="0047469E" w:rsidP="0047469E">
      <w:pPr>
        <w:pStyle w:val="Couplets"/>
        <w:rPr>
          <w:rFonts w:asciiTheme="minorHAnsi" w:hAnsiTheme="minorHAnsi"/>
          <w:sz w:val="28"/>
        </w:rPr>
      </w:pPr>
      <w:r w:rsidRPr="0047469E">
        <w:rPr>
          <w:rFonts w:asciiTheme="minorHAnsi" w:hAnsiTheme="minorHAnsi"/>
          <w:sz w:val="28"/>
        </w:rPr>
        <w:t>2.</w:t>
      </w:r>
      <w:r w:rsidRPr="0047469E">
        <w:rPr>
          <w:rFonts w:asciiTheme="minorHAnsi" w:hAnsiTheme="minorHAnsi"/>
          <w:sz w:val="28"/>
        </w:rPr>
        <w:tab/>
        <w:t xml:space="preserve">Rassasiés par le pain de Vie, </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Nous n’avons qu’un seul cœur et qu’une âme ;</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 xml:space="preserve">Fortifiés par l’amour du Christ, </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Nous pouvons aimer comme il aime.</w:t>
      </w:r>
    </w:p>
    <w:p w:rsidR="0047469E" w:rsidRPr="0047469E" w:rsidRDefault="0047469E" w:rsidP="0047469E">
      <w:pPr>
        <w:pStyle w:val="Couplets"/>
        <w:rPr>
          <w:rFonts w:asciiTheme="minorHAnsi" w:hAnsiTheme="minorHAnsi"/>
          <w:sz w:val="28"/>
        </w:rPr>
      </w:pPr>
    </w:p>
    <w:p w:rsidR="0047469E" w:rsidRPr="0047469E" w:rsidRDefault="0047469E" w:rsidP="0047469E">
      <w:pPr>
        <w:pStyle w:val="Couplets"/>
        <w:rPr>
          <w:rFonts w:asciiTheme="minorHAnsi" w:hAnsiTheme="minorHAnsi"/>
          <w:sz w:val="28"/>
        </w:rPr>
      </w:pPr>
    </w:p>
    <w:p w:rsidR="0047469E" w:rsidRPr="0047469E" w:rsidRDefault="0047469E" w:rsidP="0047469E">
      <w:pPr>
        <w:pStyle w:val="Couplets"/>
        <w:rPr>
          <w:rFonts w:asciiTheme="minorHAnsi" w:hAnsiTheme="minorHAnsi"/>
          <w:sz w:val="28"/>
        </w:rPr>
      </w:pPr>
      <w:r>
        <w:rPr>
          <w:rFonts w:asciiTheme="minorHAnsi" w:hAnsiTheme="minorHAnsi"/>
          <w:sz w:val="28"/>
        </w:rPr>
        <w:t>3.</w:t>
      </w:r>
      <w:r w:rsidRPr="0047469E">
        <w:rPr>
          <w:rFonts w:asciiTheme="minorHAnsi" w:hAnsiTheme="minorHAnsi"/>
          <w:sz w:val="28"/>
        </w:rPr>
        <w:tab/>
        <w:t>Rassemblés à la même table,</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Nous formons un peuple nouveau :</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Bienheureux sont les invités</w:t>
      </w:r>
    </w:p>
    <w:p w:rsidR="0047469E" w:rsidRDefault="0047469E" w:rsidP="0047469E">
      <w:pPr>
        <w:pStyle w:val="Couplets"/>
        <w:ind w:firstLine="708"/>
        <w:rPr>
          <w:rFonts w:asciiTheme="minorHAnsi" w:hAnsiTheme="minorHAnsi"/>
          <w:sz w:val="28"/>
        </w:rPr>
      </w:pPr>
      <w:r w:rsidRPr="0047469E">
        <w:rPr>
          <w:rFonts w:asciiTheme="minorHAnsi" w:hAnsiTheme="minorHAnsi"/>
          <w:sz w:val="28"/>
        </w:rPr>
        <w:t>Au festin des noces éternelles.</w:t>
      </w:r>
    </w:p>
    <w:p w:rsidR="0047469E" w:rsidRPr="0047469E" w:rsidRDefault="0047469E" w:rsidP="0047469E">
      <w:pPr>
        <w:pStyle w:val="Couplets"/>
        <w:ind w:firstLine="708"/>
        <w:rPr>
          <w:rFonts w:asciiTheme="minorHAnsi" w:hAnsiTheme="minorHAnsi"/>
          <w:sz w:val="28"/>
        </w:rPr>
      </w:pPr>
    </w:p>
    <w:p w:rsidR="0047469E" w:rsidRPr="0047469E" w:rsidRDefault="0047469E" w:rsidP="0047469E">
      <w:pPr>
        <w:pStyle w:val="Couplets"/>
        <w:rPr>
          <w:rFonts w:asciiTheme="minorHAnsi" w:hAnsiTheme="minorHAnsi"/>
          <w:sz w:val="28"/>
        </w:rPr>
      </w:pPr>
      <w:r>
        <w:rPr>
          <w:rFonts w:asciiTheme="minorHAnsi" w:hAnsiTheme="minorHAnsi"/>
          <w:sz w:val="28"/>
        </w:rPr>
        <w:t>4.</w:t>
      </w:r>
      <w:r w:rsidRPr="0047469E">
        <w:rPr>
          <w:rFonts w:asciiTheme="minorHAnsi" w:hAnsiTheme="minorHAnsi"/>
          <w:sz w:val="28"/>
        </w:rPr>
        <w:tab/>
        <w:t>Envoyés par l’Esprit de Dieu</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Et comblés de dons spirituels,</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Nous marchons dans l’amour du Christ,</w:t>
      </w:r>
    </w:p>
    <w:p w:rsidR="0047469E" w:rsidRPr="0047469E" w:rsidRDefault="0047469E" w:rsidP="0047469E">
      <w:pPr>
        <w:pStyle w:val="Couplets"/>
        <w:ind w:firstLine="708"/>
        <w:rPr>
          <w:rFonts w:asciiTheme="minorHAnsi" w:hAnsiTheme="minorHAnsi"/>
          <w:sz w:val="28"/>
        </w:rPr>
      </w:pPr>
      <w:r w:rsidRPr="0047469E">
        <w:rPr>
          <w:rFonts w:asciiTheme="minorHAnsi" w:hAnsiTheme="minorHAnsi"/>
          <w:sz w:val="28"/>
        </w:rPr>
        <w:t>Annonçant la Bonne Nouvelle.</w:t>
      </w:r>
    </w:p>
    <w:p w:rsidR="005D65FB" w:rsidRDefault="005D65FB" w:rsidP="0047469E">
      <w:pPr>
        <w:rPr>
          <w:sz w:val="28"/>
          <w:szCs w:val="28"/>
        </w:rPr>
      </w:pPr>
    </w:p>
    <w:p w:rsidR="00E2394B" w:rsidRDefault="00E2394B" w:rsidP="0047469E">
      <w:pPr>
        <w:rPr>
          <w:sz w:val="28"/>
          <w:szCs w:val="28"/>
        </w:rPr>
      </w:pPr>
    </w:p>
    <w:p w:rsidR="00E2394B" w:rsidRDefault="00E2394B" w:rsidP="0047469E">
      <w:pPr>
        <w:rPr>
          <w:sz w:val="28"/>
          <w:szCs w:val="28"/>
        </w:rPr>
      </w:pPr>
    </w:p>
    <w:p w:rsidR="00E2394B" w:rsidRPr="0047469E" w:rsidRDefault="00E2394B" w:rsidP="0047469E">
      <w:pPr>
        <w:rPr>
          <w:sz w:val="28"/>
          <w:szCs w:val="28"/>
        </w:rPr>
      </w:pPr>
    </w:p>
    <w:p w:rsidR="005D65FB" w:rsidRPr="00AC4C6E" w:rsidRDefault="0047469E" w:rsidP="00AC4C6E">
      <w:pPr>
        <w:jc w:val="both"/>
        <w:rPr>
          <w:b/>
          <w:sz w:val="28"/>
          <w:szCs w:val="28"/>
        </w:rPr>
      </w:pPr>
      <w:bookmarkStart w:id="3" w:name="V"/>
      <w:r w:rsidRPr="00AC4C6E">
        <w:rPr>
          <w:b/>
          <w:sz w:val="28"/>
          <w:szCs w:val="28"/>
        </w:rPr>
        <w:t>Prière à l’apôtre Paul</w:t>
      </w:r>
    </w:p>
    <w:p w:rsidR="0047469E" w:rsidRDefault="0047469E" w:rsidP="0047469E">
      <w:pPr>
        <w:jc w:val="both"/>
        <w:rPr>
          <w:sz w:val="28"/>
          <w:szCs w:val="28"/>
        </w:rPr>
      </w:pPr>
      <w:r>
        <w:rPr>
          <w:sz w:val="28"/>
          <w:szCs w:val="28"/>
        </w:rPr>
        <w:t>Apôtre Paul, ta vocation, tu la connais et tu la redis  aux Corinthiens</w:t>
      </w:r>
      <w:r w:rsidR="00AC4C6E">
        <w:rPr>
          <w:sz w:val="28"/>
          <w:szCs w:val="28"/>
        </w:rPr>
        <w:t> : la liturgie en témoigne. Tu as aimé cette vocation unique. Tu as cru en elle. Chaque jour, tu l’as reçue de Dieu.</w:t>
      </w:r>
    </w:p>
    <w:p w:rsidR="00AC4C6E" w:rsidRDefault="00AC4C6E" w:rsidP="0047469E">
      <w:pPr>
        <w:jc w:val="both"/>
        <w:rPr>
          <w:sz w:val="28"/>
          <w:szCs w:val="28"/>
        </w:rPr>
      </w:pPr>
      <w:r>
        <w:rPr>
          <w:sz w:val="28"/>
          <w:szCs w:val="28"/>
        </w:rPr>
        <w:t>Prie pour que je reconnaisse l’appel que Dieu ne cesse de m’adresser. Qu’il soit ma force. Qu’il soit ma joie. Pas de comparaison entre ta vocation et la nôtre : je le sais ! Mais le Seigneur me donne une place dans son Église.</w:t>
      </w:r>
    </w:p>
    <w:p w:rsidR="00AC4C6E" w:rsidRDefault="00AC4C6E" w:rsidP="0047469E">
      <w:pPr>
        <w:jc w:val="both"/>
        <w:rPr>
          <w:sz w:val="28"/>
          <w:szCs w:val="28"/>
        </w:rPr>
      </w:pPr>
      <w:r>
        <w:rPr>
          <w:sz w:val="28"/>
          <w:szCs w:val="28"/>
        </w:rPr>
        <w:t>Prie pour que je la découvre, que je la redécouvre. Que ma vie s’en illumine. Si j’ai trahi ma vocation, que l’espérance soit la plus forte ; que je me tourne vers lui, mon Dieu et que je prie :</w:t>
      </w:r>
    </w:p>
    <w:p w:rsidR="00AC4C6E" w:rsidRDefault="00AC4C6E" w:rsidP="00AC4C6E">
      <w:pPr>
        <w:spacing w:after="0"/>
        <w:jc w:val="center"/>
        <w:rPr>
          <w:i/>
          <w:sz w:val="28"/>
          <w:szCs w:val="28"/>
        </w:rPr>
      </w:pPr>
      <w:r>
        <w:rPr>
          <w:i/>
          <w:sz w:val="28"/>
          <w:szCs w:val="28"/>
        </w:rPr>
        <w:t>« Appelle-moi, Seigneur !</w:t>
      </w:r>
    </w:p>
    <w:p w:rsidR="00AC4C6E" w:rsidRDefault="00AC4C6E" w:rsidP="00AC4C6E">
      <w:pPr>
        <w:spacing w:after="0"/>
        <w:jc w:val="center"/>
        <w:rPr>
          <w:i/>
          <w:sz w:val="28"/>
          <w:szCs w:val="28"/>
        </w:rPr>
      </w:pPr>
      <w:r>
        <w:rPr>
          <w:i/>
          <w:sz w:val="28"/>
          <w:szCs w:val="28"/>
        </w:rPr>
        <w:t>Fais-moi entendre ta voix,</w:t>
      </w:r>
    </w:p>
    <w:p w:rsidR="00AC4C6E" w:rsidRDefault="00AC4C6E" w:rsidP="00AC4C6E">
      <w:pPr>
        <w:spacing w:after="0"/>
        <w:jc w:val="center"/>
        <w:rPr>
          <w:i/>
          <w:sz w:val="28"/>
          <w:szCs w:val="28"/>
        </w:rPr>
      </w:pPr>
      <w:r>
        <w:rPr>
          <w:i/>
          <w:sz w:val="28"/>
          <w:szCs w:val="28"/>
        </w:rPr>
        <w:t>Ta voix qui m’appelle par mon nom,</w:t>
      </w:r>
    </w:p>
    <w:p w:rsidR="00AC4C6E" w:rsidRDefault="00AC4C6E" w:rsidP="00AC4C6E">
      <w:pPr>
        <w:spacing w:after="0"/>
        <w:jc w:val="center"/>
        <w:rPr>
          <w:i/>
          <w:sz w:val="28"/>
          <w:szCs w:val="28"/>
        </w:rPr>
      </w:pPr>
      <w:r>
        <w:rPr>
          <w:i/>
          <w:sz w:val="28"/>
          <w:szCs w:val="28"/>
        </w:rPr>
        <w:t>Seigneur, je te répondrai. »</w:t>
      </w:r>
    </w:p>
    <w:p w:rsidR="00AC4C6E" w:rsidRDefault="00AC4C6E" w:rsidP="00AC4C6E">
      <w:pPr>
        <w:spacing w:after="0"/>
        <w:jc w:val="center"/>
        <w:rPr>
          <w:i/>
          <w:sz w:val="28"/>
          <w:szCs w:val="28"/>
        </w:rPr>
      </w:pPr>
    </w:p>
    <w:p w:rsidR="00AC4C6E" w:rsidRPr="00AC4C6E" w:rsidRDefault="00AC4C6E" w:rsidP="00AC4C6E">
      <w:pPr>
        <w:pStyle w:val="Titredechant"/>
        <w:jc w:val="right"/>
        <w:rPr>
          <w:rFonts w:asciiTheme="minorHAnsi" w:hAnsiTheme="minorHAnsi"/>
        </w:rPr>
      </w:pPr>
      <w:r>
        <w:t>Sœur Marie-Pierre FAURE</w:t>
      </w:r>
    </w:p>
    <w:bookmarkEnd w:id="3"/>
    <w:p w:rsidR="005D65FB" w:rsidRPr="005D65FB" w:rsidRDefault="005D65FB" w:rsidP="007829BC">
      <w:pPr>
        <w:spacing w:after="0"/>
        <w:jc w:val="both"/>
        <w:rPr>
          <w:sz w:val="28"/>
          <w:szCs w:val="28"/>
        </w:rPr>
      </w:pPr>
    </w:p>
    <w:sectPr w:rsidR="005D65FB" w:rsidRPr="005D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2B"/>
    <w:rsid w:val="001F37D3"/>
    <w:rsid w:val="00402F2E"/>
    <w:rsid w:val="00424F63"/>
    <w:rsid w:val="0047469E"/>
    <w:rsid w:val="005D65FB"/>
    <w:rsid w:val="006736F8"/>
    <w:rsid w:val="007829BC"/>
    <w:rsid w:val="007B304A"/>
    <w:rsid w:val="00A74007"/>
    <w:rsid w:val="00AC4C6E"/>
    <w:rsid w:val="00C520DA"/>
    <w:rsid w:val="00E2394B"/>
    <w:rsid w:val="00F64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5D65FB"/>
    <w:rPr>
      <w:smallCaps w:val="0"/>
      <w:lang w:eastAsia="fr-FR"/>
    </w:rPr>
  </w:style>
  <w:style w:type="character" w:customStyle="1" w:styleId="CoupletsCar">
    <w:name w:val="Couplets Car"/>
    <w:link w:val="Couplets"/>
    <w:locked/>
    <w:rsid w:val="005D65F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F37D3"/>
    <w:rPr>
      <w:b/>
    </w:rPr>
  </w:style>
  <w:style w:type="character" w:customStyle="1" w:styleId="RefrainCar">
    <w:name w:val="Refrain Car"/>
    <w:link w:val="Refrain"/>
    <w:locked/>
    <w:rsid w:val="001F37D3"/>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5D65FB"/>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D65FB"/>
    <w:rPr>
      <w:rFonts w:ascii="Garamond" w:eastAsia="Times New Roman" w:hAnsi="Garamond" w:cs="Times New Roman"/>
      <w:smallCaps/>
      <w:sz w:val="24"/>
      <w:szCs w:val="28"/>
    </w:rPr>
  </w:style>
  <w:style w:type="character" w:styleId="Lienhypertexte">
    <w:name w:val="Hyperlink"/>
    <w:uiPriority w:val="99"/>
    <w:unhideWhenUsed/>
    <w:rsid w:val="005D65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5D65FB"/>
    <w:rPr>
      <w:smallCaps w:val="0"/>
      <w:lang w:eastAsia="fr-FR"/>
    </w:rPr>
  </w:style>
  <w:style w:type="character" w:customStyle="1" w:styleId="CoupletsCar">
    <w:name w:val="Couplets Car"/>
    <w:link w:val="Couplets"/>
    <w:locked/>
    <w:rsid w:val="005D65F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F37D3"/>
    <w:rPr>
      <w:b/>
    </w:rPr>
  </w:style>
  <w:style w:type="character" w:customStyle="1" w:styleId="RefrainCar">
    <w:name w:val="Refrain Car"/>
    <w:link w:val="Refrain"/>
    <w:locked/>
    <w:rsid w:val="001F37D3"/>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5D65FB"/>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D65FB"/>
    <w:rPr>
      <w:rFonts w:ascii="Garamond" w:eastAsia="Times New Roman" w:hAnsi="Garamond" w:cs="Times New Roman"/>
      <w:smallCaps/>
      <w:sz w:val="24"/>
      <w:szCs w:val="28"/>
    </w:rPr>
  </w:style>
  <w:style w:type="character" w:styleId="Lienhypertexte">
    <w:name w:val="Hyperlink"/>
    <w:uiPriority w:val="99"/>
    <w:unhideWhenUsed/>
    <w:rsid w:val="005D65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488F-C921-4543-A805-BDE51DEE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2017-01-12T10:32:00Z</dcterms:created>
  <dcterms:modified xsi:type="dcterms:W3CDTF">2017-01-12T10:32:00Z</dcterms:modified>
</cp:coreProperties>
</file>