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E58C" w14:textId="4C6785F3" w:rsidR="00E1691A" w:rsidRPr="003718A8" w:rsidRDefault="00E1691A" w:rsidP="00E1691A">
      <w:pPr>
        <w:jc w:val="center"/>
        <w:rPr>
          <w:sz w:val="28"/>
          <w:szCs w:val="28"/>
        </w:rPr>
      </w:pPr>
      <w:r w:rsidRPr="003718A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40A2D79" wp14:editId="4A0A2CBF">
            <wp:simplePos x="0" y="0"/>
            <wp:positionH relativeFrom="margin">
              <wp:posOffset>-321945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8A8" w:rsidRPr="003718A8">
        <w:rPr>
          <w:sz w:val="28"/>
          <w:szCs w:val="28"/>
        </w:rPr>
        <w:t>Église</w:t>
      </w:r>
      <w:r w:rsidRPr="003718A8">
        <w:rPr>
          <w:sz w:val="28"/>
          <w:szCs w:val="28"/>
        </w:rPr>
        <w:t xml:space="preserve"> S</w:t>
      </w:r>
      <w:r w:rsidR="003718A8">
        <w:rPr>
          <w:sz w:val="28"/>
          <w:szCs w:val="28"/>
        </w:rPr>
        <w:t>ain</w:t>
      </w:r>
      <w:r w:rsidRPr="003718A8">
        <w:rPr>
          <w:sz w:val="28"/>
          <w:szCs w:val="28"/>
        </w:rPr>
        <w:t>t</w:t>
      </w:r>
      <w:r w:rsidR="003718A8">
        <w:rPr>
          <w:sz w:val="28"/>
          <w:szCs w:val="28"/>
        </w:rPr>
        <w:t>-</w:t>
      </w:r>
      <w:r w:rsidRPr="003718A8">
        <w:rPr>
          <w:sz w:val="28"/>
          <w:szCs w:val="28"/>
        </w:rPr>
        <w:t>Joseph</w:t>
      </w:r>
    </w:p>
    <w:p w14:paraId="3C069476" w14:textId="0A685A7C" w:rsidR="00E1691A" w:rsidRPr="003718A8" w:rsidRDefault="00E1691A" w:rsidP="00E1691A">
      <w:pPr>
        <w:jc w:val="center"/>
        <w:rPr>
          <w:sz w:val="28"/>
          <w:szCs w:val="28"/>
        </w:rPr>
      </w:pPr>
      <w:r w:rsidRPr="003718A8">
        <w:rPr>
          <w:sz w:val="28"/>
          <w:szCs w:val="28"/>
        </w:rPr>
        <w:t>28 juin 2020</w:t>
      </w:r>
    </w:p>
    <w:p w14:paraId="6063F008" w14:textId="4B9EF257" w:rsidR="00E1691A" w:rsidRPr="003718A8" w:rsidRDefault="00E1691A" w:rsidP="00E1691A">
      <w:pPr>
        <w:spacing w:after="0" w:line="240" w:lineRule="auto"/>
        <w:jc w:val="center"/>
        <w:rPr>
          <w:sz w:val="36"/>
          <w:szCs w:val="36"/>
        </w:rPr>
      </w:pPr>
      <w:r w:rsidRPr="003718A8">
        <w:rPr>
          <w:sz w:val="36"/>
          <w:szCs w:val="36"/>
        </w:rPr>
        <w:t xml:space="preserve">Solennité de la naissance de </w:t>
      </w:r>
      <w:r w:rsidR="003718A8">
        <w:rPr>
          <w:sz w:val="36"/>
          <w:szCs w:val="36"/>
        </w:rPr>
        <w:t>sain</w:t>
      </w:r>
      <w:r w:rsidRPr="003718A8">
        <w:rPr>
          <w:sz w:val="36"/>
          <w:szCs w:val="36"/>
        </w:rPr>
        <w:t>t Jean Baptiste</w:t>
      </w:r>
    </w:p>
    <w:p w14:paraId="74955FAB" w14:textId="4ECE45BA" w:rsidR="00E1691A" w:rsidRPr="003718A8" w:rsidRDefault="00E1691A" w:rsidP="00E1691A">
      <w:pPr>
        <w:spacing w:after="0" w:line="240" w:lineRule="auto"/>
        <w:jc w:val="center"/>
        <w:rPr>
          <w:sz w:val="36"/>
          <w:szCs w:val="36"/>
        </w:rPr>
      </w:pPr>
      <w:r w:rsidRPr="003718A8">
        <w:rPr>
          <w:sz w:val="36"/>
          <w:szCs w:val="36"/>
        </w:rPr>
        <w:t>Fête patronale</w:t>
      </w:r>
    </w:p>
    <w:p w14:paraId="3CCCCA94" w14:textId="5A55E30F" w:rsidR="00E1691A" w:rsidRPr="003718A8" w:rsidRDefault="00E1691A" w:rsidP="00E1691A">
      <w:pPr>
        <w:spacing w:after="0" w:line="240" w:lineRule="auto"/>
        <w:jc w:val="center"/>
        <w:rPr>
          <w:sz w:val="36"/>
          <w:szCs w:val="36"/>
        </w:rPr>
      </w:pPr>
    </w:p>
    <w:p w14:paraId="2BF4A545" w14:textId="00C368AA" w:rsidR="00E1691A" w:rsidRPr="003718A8" w:rsidRDefault="00E1691A" w:rsidP="00E1691A">
      <w:pPr>
        <w:spacing w:after="0" w:line="240" w:lineRule="auto"/>
        <w:jc w:val="center"/>
        <w:rPr>
          <w:i/>
          <w:iCs/>
          <w:sz w:val="52"/>
          <w:szCs w:val="52"/>
        </w:rPr>
      </w:pPr>
      <w:r w:rsidRPr="003718A8">
        <w:rPr>
          <w:i/>
          <w:iCs/>
          <w:sz w:val="52"/>
          <w:szCs w:val="52"/>
        </w:rPr>
        <w:t>Jean est l’envoyé de Dieu,</w:t>
      </w:r>
      <w:r w:rsidR="003718A8">
        <w:rPr>
          <w:i/>
          <w:iCs/>
          <w:sz w:val="52"/>
          <w:szCs w:val="52"/>
        </w:rPr>
        <w:br/>
      </w:r>
      <w:r w:rsidRPr="003718A8">
        <w:rPr>
          <w:i/>
          <w:iCs/>
          <w:sz w:val="52"/>
          <w:szCs w:val="52"/>
        </w:rPr>
        <w:t>le témoin de sa lumière</w:t>
      </w:r>
    </w:p>
    <w:p w14:paraId="71AAF3F2" w14:textId="465D716A" w:rsidR="00E1691A" w:rsidRPr="003718A8" w:rsidRDefault="00E1691A" w:rsidP="00E1691A">
      <w:pPr>
        <w:spacing w:after="0" w:line="240" w:lineRule="auto"/>
        <w:jc w:val="center"/>
        <w:rPr>
          <w:i/>
          <w:iCs/>
          <w:sz w:val="52"/>
          <w:szCs w:val="52"/>
        </w:rPr>
      </w:pPr>
    </w:p>
    <w:p w14:paraId="12AD9A95" w14:textId="6392FEF9" w:rsidR="00E1691A" w:rsidRPr="003718A8" w:rsidRDefault="00E1691A" w:rsidP="00E1691A">
      <w:pPr>
        <w:spacing w:after="0" w:line="240" w:lineRule="auto"/>
        <w:jc w:val="both"/>
        <w:rPr>
          <w:i/>
          <w:iCs/>
          <w:sz w:val="32"/>
          <w:szCs w:val="32"/>
        </w:rPr>
      </w:pPr>
      <w:r w:rsidRPr="003718A8">
        <w:rPr>
          <w:i/>
          <w:iCs/>
          <w:sz w:val="32"/>
          <w:szCs w:val="32"/>
        </w:rPr>
        <w:t>Il y eut un homme, envoyé par Dieu. Son nom était Jean. Il était venu comme témoin, pour rendre témoignage à la lumière et préparer au Seigneur un peuple capable de l’accueillir.</w:t>
      </w:r>
    </w:p>
    <w:p w14:paraId="645AA751" w14:textId="77777777" w:rsidR="00E1691A" w:rsidRPr="003718A8" w:rsidRDefault="00E1691A" w:rsidP="00E1691A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BA3D9B0" w14:textId="77777777" w:rsidR="00E1691A" w:rsidRPr="003718A8" w:rsidRDefault="00E1691A" w:rsidP="00E1691A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B908AAD" w14:textId="26CA363C" w:rsidR="00E1691A" w:rsidRPr="003718A8" w:rsidRDefault="00E1691A" w:rsidP="00E1691A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3718A8">
        <w:rPr>
          <w:b/>
          <w:bCs/>
          <w:color w:val="808080" w:themeColor="background1" w:themeShade="80"/>
          <w:sz w:val="32"/>
          <w:szCs w:val="32"/>
        </w:rPr>
        <w:t>CHANT D’</w:t>
      </w:r>
      <w:r w:rsidR="003718A8" w:rsidRPr="003718A8">
        <w:rPr>
          <w:b/>
          <w:bCs/>
          <w:color w:val="808080" w:themeColor="background1" w:themeShade="80"/>
          <w:sz w:val="32"/>
          <w:szCs w:val="32"/>
        </w:rPr>
        <w:t>ENTRÉE</w:t>
      </w:r>
    </w:p>
    <w:p w14:paraId="12FC92F5" w14:textId="373C4FED" w:rsidR="00155930" w:rsidRPr="003718A8" w:rsidRDefault="003718A8" w:rsidP="00155930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3718A8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Église</w:t>
      </w:r>
      <w:r w:rsidR="00155930" w:rsidRPr="003718A8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du Seigneur</w:t>
      </w:r>
    </w:p>
    <w:p w14:paraId="7E9E76E0" w14:textId="77777777" w:rsidR="00155930" w:rsidRPr="003718A8" w:rsidRDefault="00155930" w:rsidP="00155930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20436038" w14:textId="77777777" w:rsidR="00155930" w:rsidRPr="003718A8" w:rsidRDefault="00155930" w:rsidP="00155930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 xml:space="preserve">Peuple de Dieu, cité de l’Emmanuel, </w:t>
      </w:r>
    </w:p>
    <w:p w14:paraId="53CF0D19" w14:textId="77777777" w:rsidR="00155930" w:rsidRPr="003718A8" w:rsidRDefault="00155930" w:rsidP="00155930">
      <w:pPr>
        <w:pStyle w:val="Refrain"/>
        <w:rPr>
          <w:rFonts w:asciiTheme="minorHAnsi" w:hAnsiTheme="minorHAnsi" w:cstheme="minorHAnsi"/>
          <w:sz w:val="32"/>
          <w:szCs w:val="32"/>
        </w:rPr>
      </w:pPr>
      <w:proofErr w:type="gramStart"/>
      <w:r w:rsidRPr="003718A8">
        <w:rPr>
          <w:rFonts w:asciiTheme="minorHAnsi" w:hAnsiTheme="minorHAnsi" w:cstheme="minorHAnsi"/>
          <w:sz w:val="32"/>
          <w:szCs w:val="32"/>
        </w:rPr>
        <w:t>peuple</w:t>
      </w:r>
      <w:proofErr w:type="gramEnd"/>
      <w:r w:rsidRPr="003718A8">
        <w:rPr>
          <w:rFonts w:asciiTheme="minorHAnsi" w:hAnsiTheme="minorHAnsi" w:cstheme="minorHAnsi"/>
          <w:sz w:val="32"/>
          <w:szCs w:val="32"/>
        </w:rPr>
        <w:t xml:space="preserve"> de Dieu, sauvé dans le sang du Christ, </w:t>
      </w:r>
    </w:p>
    <w:p w14:paraId="34BFE678" w14:textId="77777777" w:rsidR="003718A8" w:rsidRDefault="00155930" w:rsidP="00155930">
      <w:pPr>
        <w:pStyle w:val="Refrain"/>
        <w:rPr>
          <w:rFonts w:asciiTheme="minorHAnsi" w:hAnsiTheme="minorHAnsi" w:cstheme="minorHAnsi"/>
          <w:sz w:val="32"/>
          <w:szCs w:val="32"/>
        </w:rPr>
      </w:pPr>
      <w:proofErr w:type="gramStart"/>
      <w:r w:rsidRPr="003718A8">
        <w:rPr>
          <w:rFonts w:asciiTheme="minorHAnsi" w:hAnsiTheme="minorHAnsi" w:cstheme="minorHAnsi"/>
          <w:sz w:val="32"/>
          <w:szCs w:val="32"/>
        </w:rPr>
        <w:t>peuple</w:t>
      </w:r>
      <w:proofErr w:type="gramEnd"/>
      <w:r w:rsidRPr="003718A8">
        <w:rPr>
          <w:rFonts w:asciiTheme="minorHAnsi" w:hAnsiTheme="minorHAnsi" w:cstheme="minorHAnsi"/>
          <w:sz w:val="32"/>
          <w:szCs w:val="32"/>
        </w:rPr>
        <w:t xml:space="preserve"> de baptisés, Église du Seigneur,</w:t>
      </w:r>
    </w:p>
    <w:p w14:paraId="4936603B" w14:textId="5D8A2C8E" w:rsidR="00155930" w:rsidRPr="003718A8" w:rsidRDefault="00155930" w:rsidP="00155930">
      <w:pPr>
        <w:pStyle w:val="Refrain"/>
        <w:rPr>
          <w:rFonts w:asciiTheme="minorHAnsi" w:hAnsiTheme="minorHAnsi" w:cstheme="minorHAnsi"/>
          <w:sz w:val="32"/>
          <w:szCs w:val="32"/>
        </w:rPr>
      </w:pPr>
      <w:proofErr w:type="gramStart"/>
      <w:r w:rsidRPr="003718A8">
        <w:rPr>
          <w:rFonts w:asciiTheme="minorHAnsi" w:hAnsiTheme="minorHAnsi" w:cstheme="minorHAnsi"/>
          <w:sz w:val="32"/>
          <w:szCs w:val="32"/>
        </w:rPr>
        <w:t>louange</w:t>
      </w:r>
      <w:proofErr w:type="gramEnd"/>
      <w:r w:rsidRPr="003718A8">
        <w:rPr>
          <w:rFonts w:asciiTheme="minorHAnsi" w:hAnsiTheme="minorHAnsi" w:cstheme="minorHAnsi"/>
          <w:sz w:val="32"/>
          <w:szCs w:val="32"/>
        </w:rPr>
        <w:t xml:space="preserve"> à toi</w:t>
      </w:r>
      <w:r w:rsidR="003718A8">
        <w:rPr>
          <w:rFonts w:asciiTheme="minorHAnsi" w:hAnsiTheme="minorHAnsi" w:cstheme="minorHAnsi"/>
          <w:sz w:val="32"/>
          <w:szCs w:val="32"/>
        </w:rPr>
        <w:t> !</w:t>
      </w:r>
    </w:p>
    <w:p w14:paraId="4616A3B4" w14:textId="77777777" w:rsidR="00155930" w:rsidRPr="003718A8" w:rsidRDefault="00155930" w:rsidP="00155930">
      <w:pPr>
        <w:ind w:left="685" w:hanging="425"/>
        <w:rPr>
          <w:rFonts w:cstheme="minorHAnsi"/>
          <w:color w:val="000000"/>
          <w:szCs w:val="24"/>
        </w:rPr>
      </w:pPr>
    </w:p>
    <w:p w14:paraId="6D931C49" w14:textId="77777777" w:rsidR="00155930" w:rsidRPr="003718A8" w:rsidRDefault="00155930" w:rsidP="00155930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</w:rPr>
        <w:t>1.</w:t>
      </w:r>
      <w:r w:rsidRPr="003718A8">
        <w:rPr>
          <w:rFonts w:asciiTheme="minorHAnsi" w:hAnsiTheme="minorHAnsi" w:cstheme="minorHAnsi"/>
          <w:sz w:val="28"/>
        </w:rPr>
        <w:tab/>
        <w:t>Peuple choisi pour être ami de Dieu, rappelle-toi l’Alliance avec Moïse, et la promesse faite à ceux qui croient dans le Seigneur.</w:t>
      </w:r>
    </w:p>
    <w:p w14:paraId="3FB10BF0" w14:textId="77777777" w:rsidR="00155930" w:rsidRPr="003718A8" w:rsidRDefault="00155930" w:rsidP="00155930">
      <w:pPr>
        <w:pStyle w:val="Couplets"/>
        <w:rPr>
          <w:rFonts w:asciiTheme="minorHAnsi" w:hAnsiTheme="minorHAnsi" w:cstheme="minorHAnsi"/>
          <w:sz w:val="28"/>
        </w:rPr>
      </w:pPr>
    </w:p>
    <w:p w14:paraId="5B605707" w14:textId="41A07058" w:rsidR="00155930" w:rsidRPr="003718A8" w:rsidRDefault="00155930" w:rsidP="008A150F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2.</w:t>
      </w:r>
      <w:r w:rsidRPr="003718A8">
        <w:rPr>
          <w:rFonts w:asciiTheme="minorHAnsi" w:hAnsiTheme="minorHAnsi" w:cstheme="minorHAnsi"/>
          <w:sz w:val="28"/>
        </w:rPr>
        <w:tab/>
        <w:t>Peuple choisi pour être ami de Dieu, rappelle-toi l’annonce du Baptiste : « Dieu va venir, prépare le chemin, change ton cœur</w:t>
      </w:r>
      <w:r w:rsidR="003718A8">
        <w:rPr>
          <w:rFonts w:asciiTheme="minorHAnsi" w:hAnsiTheme="minorHAnsi" w:cstheme="minorHAnsi"/>
          <w:sz w:val="28"/>
        </w:rPr>
        <w:t> »</w:t>
      </w:r>
    </w:p>
    <w:p w14:paraId="19F77DDD" w14:textId="77777777" w:rsidR="00155930" w:rsidRPr="003718A8" w:rsidRDefault="00155930" w:rsidP="00155930">
      <w:pPr>
        <w:pStyle w:val="Couplets"/>
        <w:rPr>
          <w:rFonts w:asciiTheme="minorHAnsi" w:hAnsiTheme="minorHAnsi" w:cstheme="minorHAnsi"/>
          <w:sz w:val="28"/>
        </w:rPr>
      </w:pPr>
    </w:p>
    <w:p w14:paraId="46A4445A" w14:textId="4302C040" w:rsidR="00155930" w:rsidRPr="003718A8" w:rsidRDefault="00155930" w:rsidP="00155930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8.</w:t>
      </w:r>
      <w:r w:rsidRPr="003718A8">
        <w:rPr>
          <w:rFonts w:asciiTheme="minorHAnsi" w:hAnsiTheme="minorHAnsi" w:cstheme="minorHAnsi"/>
          <w:sz w:val="28"/>
        </w:rPr>
        <w:tab/>
        <w:t>Peuple choisi pour être ami de Dieu, rappelle-toi l’effort de ceux qui luttent pour plus d’amour, de paix, de charité dans l’univers.</w:t>
      </w:r>
    </w:p>
    <w:p w14:paraId="26DF0BF6" w14:textId="77777777" w:rsidR="00155930" w:rsidRPr="003718A8" w:rsidRDefault="00155930" w:rsidP="00155930">
      <w:pPr>
        <w:pStyle w:val="Couplets"/>
        <w:rPr>
          <w:rFonts w:asciiTheme="minorHAnsi" w:hAnsiTheme="minorHAnsi" w:cstheme="minorHAnsi"/>
          <w:sz w:val="28"/>
        </w:rPr>
      </w:pPr>
    </w:p>
    <w:p w14:paraId="55DA98FC" w14:textId="2CA2BDAD" w:rsidR="00155930" w:rsidRPr="003718A8" w:rsidRDefault="00155930" w:rsidP="00155930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9.</w:t>
      </w:r>
      <w:r w:rsidRPr="003718A8">
        <w:rPr>
          <w:rFonts w:asciiTheme="minorHAnsi" w:hAnsiTheme="minorHAnsi" w:cstheme="minorHAnsi"/>
          <w:sz w:val="28"/>
        </w:rPr>
        <w:tab/>
        <w:t>Peuple choisi pour être ami de Dieu, rappelle-toi ta marche d’espérance vers le Royaume où cesse toute peur, près du Seigneur.</w:t>
      </w:r>
    </w:p>
    <w:p w14:paraId="74DB3D05" w14:textId="19C0F143" w:rsidR="008A150F" w:rsidRPr="003718A8" w:rsidRDefault="008A150F" w:rsidP="00E1691A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19F46857" w14:textId="77777777" w:rsidR="008A150F" w:rsidRPr="003718A8" w:rsidRDefault="008A150F" w:rsidP="00E1691A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5518AA99" w14:textId="4D0DFD62" w:rsidR="00656D06" w:rsidRPr="003718A8" w:rsidRDefault="00656D06" w:rsidP="00656D06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3718A8">
        <w:rPr>
          <w:rFonts w:asciiTheme="minorHAnsi" w:hAnsiTheme="minorHAnsi" w:cstheme="minorHAnsi"/>
          <w:b/>
          <w:bCs/>
          <w:sz w:val="28"/>
        </w:rPr>
        <w:t>1</w:t>
      </w:r>
      <w:r w:rsidRPr="003718A8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 w:rsidRPr="003718A8">
        <w:rPr>
          <w:rFonts w:asciiTheme="minorHAnsi" w:hAnsiTheme="minorHAnsi" w:cstheme="minorHAnsi"/>
          <w:b/>
          <w:bCs/>
          <w:sz w:val="28"/>
        </w:rPr>
        <w:t xml:space="preserve"> Lecture : Is 49, 1-6</w:t>
      </w:r>
    </w:p>
    <w:p w14:paraId="2CBE640E" w14:textId="04876422" w:rsidR="00656D06" w:rsidRPr="003718A8" w:rsidRDefault="003718A8" w:rsidP="00583EB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3718A8">
        <w:rPr>
          <w:rFonts w:asciiTheme="minorHAnsi" w:hAnsiTheme="minorHAnsi" w:cstheme="minorHAnsi"/>
          <w:i/>
          <w:iCs/>
          <w:sz w:val="28"/>
        </w:rPr>
        <w:t>Écoutez</w:t>
      </w:r>
      <w:r w:rsidR="00656D06" w:rsidRPr="003718A8">
        <w:rPr>
          <w:rFonts w:asciiTheme="minorHAnsi" w:hAnsiTheme="minorHAnsi" w:cstheme="minorHAnsi"/>
          <w:i/>
          <w:iCs/>
          <w:sz w:val="28"/>
        </w:rPr>
        <w:t>-moi, îles lointaines</w:t>
      </w:r>
      <w:r>
        <w:rPr>
          <w:rFonts w:asciiTheme="minorHAnsi" w:hAnsiTheme="minorHAnsi" w:cstheme="minorHAnsi"/>
          <w:i/>
          <w:iCs/>
          <w:sz w:val="28"/>
        </w:rPr>
        <w:t> !</w:t>
      </w:r>
      <w:r w:rsidR="00656D06" w:rsidRPr="003718A8">
        <w:rPr>
          <w:rFonts w:asciiTheme="minorHAnsi" w:hAnsiTheme="minorHAnsi" w:cstheme="minorHAnsi"/>
          <w:i/>
          <w:iCs/>
          <w:sz w:val="28"/>
        </w:rPr>
        <w:t xml:space="preserve"> Peuples éloignés, soyez attentifs</w:t>
      </w:r>
      <w:r>
        <w:rPr>
          <w:rFonts w:asciiTheme="minorHAnsi" w:hAnsiTheme="minorHAnsi" w:cstheme="minorHAnsi"/>
          <w:i/>
          <w:iCs/>
          <w:sz w:val="28"/>
        </w:rPr>
        <w:t> !</w:t>
      </w:r>
      <w:r w:rsidR="00656D06" w:rsidRPr="003718A8">
        <w:rPr>
          <w:rFonts w:asciiTheme="minorHAnsi" w:hAnsiTheme="minorHAnsi" w:cstheme="minorHAnsi"/>
          <w:i/>
          <w:iCs/>
          <w:sz w:val="28"/>
        </w:rPr>
        <w:t xml:space="preserve"> Maintenant, le Seigneur parle : « je fais de toi la lumière des nations pour que mon salut parvienne jusqu’aux extrémités de la terre. »</w:t>
      </w:r>
    </w:p>
    <w:p w14:paraId="14F27C89" w14:textId="77777777" w:rsidR="00300880" w:rsidRPr="003718A8" w:rsidRDefault="00300880" w:rsidP="00583EB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4362325E" w14:textId="29330B61" w:rsidR="00656D06" w:rsidRPr="003718A8" w:rsidRDefault="00656D06" w:rsidP="00656D06">
      <w:pPr>
        <w:pStyle w:val="Couplets"/>
        <w:rPr>
          <w:rFonts w:asciiTheme="minorHAnsi" w:hAnsiTheme="minorHAnsi" w:cstheme="minorHAnsi"/>
          <w:i/>
          <w:iCs/>
          <w:sz w:val="28"/>
        </w:rPr>
      </w:pPr>
    </w:p>
    <w:p w14:paraId="264849CD" w14:textId="5238989F" w:rsidR="00656D06" w:rsidRPr="003718A8" w:rsidRDefault="00656D06" w:rsidP="00656D06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3718A8">
        <w:rPr>
          <w:rFonts w:asciiTheme="minorHAnsi" w:hAnsiTheme="minorHAnsi" w:cstheme="minorHAnsi"/>
          <w:b/>
          <w:bCs/>
          <w:sz w:val="28"/>
        </w:rPr>
        <w:t>Psaume 138</w:t>
      </w:r>
      <w:r w:rsidR="006E7D07" w:rsidRPr="003718A8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043F243" w14:textId="29B1E0C3" w:rsidR="00583EB5" w:rsidRPr="003718A8" w:rsidRDefault="00583EB5" w:rsidP="00656D06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28086C50" w14:textId="2AE48F4F" w:rsidR="00583EB5" w:rsidRPr="003718A8" w:rsidRDefault="00583EB5" w:rsidP="00656D06">
      <w:pPr>
        <w:pStyle w:val="Couplets"/>
        <w:rPr>
          <w:rFonts w:asciiTheme="minorHAnsi" w:hAnsiTheme="minorHAnsi" w:cstheme="minorHAnsi"/>
          <w:b/>
          <w:bCs/>
          <w:sz w:val="32"/>
          <w:szCs w:val="32"/>
        </w:rPr>
      </w:pPr>
      <w:r w:rsidRPr="003718A8">
        <w:rPr>
          <w:rFonts w:asciiTheme="minorHAnsi" w:hAnsiTheme="minorHAnsi" w:cstheme="minorHAnsi"/>
          <w:b/>
          <w:bCs/>
          <w:sz w:val="32"/>
          <w:szCs w:val="32"/>
        </w:rPr>
        <w:t>Je te rends grâce, ô mon Dieu, pour tant de merveilles.</w:t>
      </w:r>
    </w:p>
    <w:p w14:paraId="1D5A8545" w14:textId="34B76B0E" w:rsidR="00583EB5" w:rsidRPr="003718A8" w:rsidRDefault="00583EB5" w:rsidP="00656D06">
      <w:pPr>
        <w:pStyle w:val="Couplets"/>
        <w:rPr>
          <w:rFonts w:asciiTheme="minorHAnsi" w:hAnsiTheme="minorHAnsi" w:cstheme="minorHAnsi"/>
          <w:b/>
          <w:bCs/>
          <w:sz w:val="16"/>
          <w:szCs w:val="16"/>
        </w:rPr>
      </w:pPr>
    </w:p>
    <w:p w14:paraId="7B92BA65" w14:textId="35C1245A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Tu me scrutes, Seigneur, et tu sais</w:t>
      </w:r>
      <w:r w:rsidR="003718A8">
        <w:rPr>
          <w:rFonts w:asciiTheme="minorHAnsi" w:hAnsiTheme="minorHAnsi" w:cstheme="minorHAnsi"/>
          <w:sz w:val="32"/>
          <w:szCs w:val="32"/>
        </w:rPr>
        <w:t> !</w:t>
      </w:r>
    </w:p>
    <w:p w14:paraId="62417AD4" w14:textId="76BA5ABC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Tu sais quand je m’assois, quand je me lève ;</w:t>
      </w:r>
    </w:p>
    <w:p w14:paraId="6637C326" w14:textId="3B367F7A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De très loin, tu pénètres mes pensées,</w:t>
      </w:r>
    </w:p>
    <w:p w14:paraId="34C54203" w14:textId="726EDDAE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Tous mes chemins te sont familiers.</w:t>
      </w:r>
    </w:p>
    <w:p w14:paraId="223B5AFE" w14:textId="5A1E82A3" w:rsidR="00583EB5" w:rsidRPr="003718A8" w:rsidRDefault="00583EB5" w:rsidP="00656D0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F86822D" w14:textId="77EC218C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C’est toi qui as créé mes reins,</w:t>
      </w:r>
    </w:p>
    <w:p w14:paraId="38CFF9F9" w14:textId="3A8CEDA7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Qui m’a tissé dans le ventre de ma mère.</w:t>
      </w:r>
    </w:p>
    <w:p w14:paraId="2B934D6F" w14:textId="5AD01563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Je reconnais devant toi le prodige,</w:t>
      </w:r>
    </w:p>
    <w:p w14:paraId="7BD16B2D" w14:textId="425090DC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L’être étonnant que je suis.</w:t>
      </w:r>
    </w:p>
    <w:p w14:paraId="27D22B81" w14:textId="44DBB6B3" w:rsidR="00583EB5" w:rsidRPr="003718A8" w:rsidRDefault="00583EB5" w:rsidP="00656D0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BFCCBC4" w14:textId="31B8A36E" w:rsidR="00583EB5" w:rsidRPr="003718A8" w:rsidRDefault="003718A8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Étonnantes</w:t>
      </w:r>
      <w:r w:rsidR="00583EB5" w:rsidRPr="003718A8">
        <w:rPr>
          <w:rFonts w:asciiTheme="minorHAnsi" w:hAnsiTheme="minorHAnsi" w:cstheme="minorHAnsi"/>
          <w:sz w:val="32"/>
          <w:szCs w:val="32"/>
        </w:rPr>
        <w:t xml:space="preserve"> sont tes œuvres, </w:t>
      </w:r>
    </w:p>
    <w:p w14:paraId="0E35DFEB" w14:textId="3D0E05C1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 xml:space="preserve">Toute mon âme le sait. </w:t>
      </w:r>
    </w:p>
    <w:p w14:paraId="5DFFA27D" w14:textId="4266956B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Mes os n’étaient pas cachés pour toi</w:t>
      </w:r>
    </w:p>
    <w:p w14:paraId="747F0FFF" w14:textId="0F5A9295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Quand j’étais façonné dans le secret.</w:t>
      </w:r>
    </w:p>
    <w:p w14:paraId="20B60B2A" w14:textId="35A047D8" w:rsidR="00583EB5" w:rsidRPr="003718A8" w:rsidRDefault="00583EB5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60F10C86" w14:textId="77777777" w:rsidR="00300880" w:rsidRPr="003718A8" w:rsidRDefault="00300880" w:rsidP="00656D06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DC53BFB" w14:textId="5D7ABAF9" w:rsidR="00583EB5" w:rsidRPr="003718A8" w:rsidRDefault="00583EB5" w:rsidP="00656D06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3718A8">
        <w:rPr>
          <w:rFonts w:asciiTheme="minorHAnsi" w:hAnsiTheme="minorHAnsi" w:cstheme="minorHAnsi"/>
          <w:b/>
          <w:bCs/>
          <w:sz w:val="28"/>
        </w:rPr>
        <w:t>2</w:t>
      </w:r>
      <w:r w:rsidRPr="003718A8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 w:rsidRPr="003718A8"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 w:rsidRPr="003718A8">
        <w:rPr>
          <w:rFonts w:asciiTheme="minorHAnsi" w:hAnsiTheme="minorHAnsi" w:cstheme="minorHAnsi"/>
          <w:b/>
          <w:bCs/>
          <w:sz w:val="28"/>
        </w:rPr>
        <w:t>Ac</w:t>
      </w:r>
      <w:proofErr w:type="spellEnd"/>
      <w:r w:rsidRPr="003718A8">
        <w:rPr>
          <w:rFonts w:asciiTheme="minorHAnsi" w:hAnsiTheme="minorHAnsi" w:cstheme="minorHAnsi"/>
          <w:b/>
          <w:bCs/>
          <w:sz w:val="28"/>
        </w:rPr>
        <w:t xml:space="preserve"> 13, 22-26</w:t>
      </w:r>
    </w:p>
    <w:p w14:paraId="4863C117" w14:textId="0A87ED09" w:rsidR="00583EB5" w:rsidRPr="003718A8" w:rsidRDefault="00583EB5" w:rsidP="00656D06">
      <w:pPr>
        <w:pStyle w:val="Couplets"/>
        <w:rPr>
          <w:rFonts w:asciiTheme="minorHAnsi" w:hAnsiTheme="minorHAnsi" w:cstheme="minorHAnsi"/>
          <w:i/>
          <w:iCs/>
          <w:sz w:val="28"/>
        </w:rPr>
      </w:pPr>
      <w:r w:rsidRPr="003718A8">
        <w:rPr>
          <w:rFonts w:asciiTheme="minorHAnsi" w:hAnsiTheme="minorHAnsi" w:cstheme="minorHAnsi"/>
          <w:i/>
          <w:iCs/>
          <w:sz w:val="28"/>
        </w:rPr>
        <w:t>Au moment d’achever sa course, Jean le Baptiste disait : « Ce que vous pensez que je suis, je ne le sui</w:t>
      </w:r>
      <w:r w:rsidR="00300880" w:rsidRPr="003718A8">
        <w:rPr>
          <w:rFonts w:asciiTheme="minorHAnsi" w:hAnsiTheme="minorHAnsi" w:cstheme="minorHAnsi"/>
          <w:i/>
          <w:iCs/>
          <w:sz w:val="28"/>
        </w:rPr>
        <w:t xml:space="preserve">s </w:t>
      </w:r>
      <w:r w:rsidRPr="003718A8">
        <w:rPr>
          <w:rFonts w:asciiTheme="minorHAnsi" w:hAnsiTheme="minorHAnsi" w:cstheme="minorHAnsi"/>
          <w:i/>
          <w:iCs/>
          <w:sz w:val="28"/>
        </w:rPr>
        <w:t xml:space="preserve">pas. Mais le voici </w:t>
      </w:r>
      <w:r w:rsidR="00300880" w:rsidRPr="003718A8">
        <w:rPr>
          <w:rFonts w:asciiTheme="minorHAnsi" w:hAnsiTheme="minorHAnsi" w:cstheme="minorHAnsi"/>
          <w:i/>
          <w:iCs/>
          <w:sz w:val="28"/>
        </w:rPr>
        <w:t>qui vient après moi et je ne suis pas digne de retirer les sandales de ses pieds. »</w:t>
      </w:r>
    </w:p>
    <w:p w14:paraId="1B9D21A0" w14:textId="1A7A4F77" w:rsidR="00300880" w:rsidRPr="003718A8" w:rsidRDefault="00300880" w:rsidP="00656D06">
      <w:pPr>
        <w:pStyle w:val="Couplets"/>
        <w:rPr>
          <w:rFonts w:asciiTheme="minorHAnsi" w:hAnsiTheme="minorHAnsi" w:cstheme="minorHAnsi"/>
          <w:i/>
          <w:iCs/>
          <w:sz w:val="28"/>
        </w:rPr>
      </w:pPr>
    </w:p>
    <w:p w14:paraId="61475973" w14:textId="77777777" w:rsidR="00300880" w:rsidRPr="003718A8" w:rsidRDefault="00300880" w:rsidP="00656D06">
      <w:pPr>
        <w:pStyle w:val="Couplets"/>
        <w:rPr>
          <w:rFonts w:asciiTheme="minorHAnsi" w:hAnsiTheme="minorHAnsi" w:cstheme="minorHAnsi"/>
          <w:i/>
          <w:iCs/>
          <w:sz w:val="28"/>
        </w:rPr>
      </w:pPr>
    </w:p>
    <w:p w14:paraId="3C7572DA" w14:textId="4392EABE" w:rsidR="00300880" w:rsidRPr="003718A8" w:rsidRDefault="003718A8" w:rsidP="00656D06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3718A8">
        <w:rPr>
          <w:rFonts w:asciiTheme="minorHAnsi" w:hAnsiTheme="minorHAnsi" w:cstheme="minorHAnsi"/>
          <w:b/>
          <w:bCs/>
          <w:sz w:val="28"/>
        </w:rPr>
        <w:t>Évangile</w:t>
      </w:r>
      <w:r w:rsidR="00300880" w:rsidRPr="003718A8">
        <w:rPr>
          <w:rFonts w:asciiTheme="minorHAnsi" w:hAnsiTheme="minorHAnsi" w:cstheme="minorHAnsi"/>
          <w:b/>
          <w:bCs/>
          <w:sz w:val="28"/>
        </w:rPr>
        <w:t xml:space="preserve"> : </w:t>
      </w:r>
      <w:proofErr w:type="spellStart"/>
      <w:r w:rsidR="00300880" w:rsidRPr="003718A8">
        <w:rPr>
          <w:rFonts w:asciiTheme="minorHAnsi" w:hAnsiTheme="minorHAnsi" w:cstheme="minorHAnsi"/>
          <w:b/>
          <w:bCs/>
          <w:sz w:val="28"/>
        </w:rPr>
        <w:t>Lc</w:t>
      </w:r>
      <w:proofErr w:type="spellEnd"/>
      <w:r w:rsidR="00300880" w:rsidRPr="003718A8">
        <w:rPr>
          <w:rFonts w:asciiTheme="minorHAnsi" w:hAnsiTheme="minorHAnsi" w:cstheme="minorHAnsi"/>
          <w:b/>
          <w:bCs/>
          <w:sz w:val="28"/>
        </w:rPr>
        <w:t xml:space="preserve"> 1, 57-66. 80</w:t>
      </w:r>
    </w:p>
    <w:p w14:paraId="4AAC9B42" w14:textId="59EC4ED2" w:rsidR="00300880" w:rsidRPr="003718A8" w:rsidRDefault="00300880" w:rsidP="00656D06">
      <w:pPr>
        <w:pStyle w:val="Couplets"/>
        <w:rPr>
          <w:rFonts w:asciiTheme="minorHAnsi" w:hAnsiTheme="minorHAnsi" w:cstheme="minorHAnsi"/>
          <w:b/>
          <w:bCs/>
          <w:i/>
          <w:iCs/>
          <w:sz w:val="28"/>
        </w:rPr>
      </w:pPr>
      <w:r w:rsidRPr="003718A8"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5998C3DA" w14:textId="494A56BB" w:rsidR="00300880" w:rsidRPr="003718A8" w:rsidRDefault="00300880" w:rsidP="00300880">
      <w:pPr>
        <w:pStyle w:val="Couplets"/>
        <w:ind w:left="705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Toi, petit enfant, tu seras appelé prophète du Très-Haut : tu marcheras devant, en présence du Seigneur et tu prépareras ses chemins.</w:t>
      </w:r>
    </w:p>
    <w:p w14:paraId="43EE0FE9" w14:textId="230520EA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i/>
          <w:iCs/>
          <w:sz w:val="28"/>
        </w:rPr>
      </w:pPr>
      <w:r w:rsidRPr="003718A8"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16CC6F47" w14:textId="3BD5BF19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121106CA" w14:textId="093F8D16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66144594" w14:textId="32BE2EA2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2C81EA3E" w14:textId="664BC423" w:rsidR="00300880" w:rsidRPr="003718A8" w:rsidRDefault="003718A8" w:rsidP="00300880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3718A8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PRIÈRE</w:t>
      </w:r>
      <w:r w:rsidR="00300880" w:rsidRPr="003718A8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DES </w:t>
      </w:r>
      <w:r w:rsidRPr="003718A8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FIDÈLES</w:t>
      </w:r>
    </w:p>
    <w:p w14:paraId="58A1FF50" w14:textId="59CC764E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13E36ACD" w14:textId="46E23561" w:rsidR="00300880" w:rsidRPr="003718A8" w:rsidRDefault="00300880" w:rsidP="00300880">
      <w:pPr>
        <w:pStyle w:val="Couplets"/>
        <w:rPr>
          <w:rFonts w:asciiTheme="minorHAnsi" w:hAnsiTheme="minorHAnsi" w:cstheme="minorHAnsi"/>
          <w:i/>
          <w:iCs/>
          <w:sz w:val="32"/>
          <w:szCs w:val="32"/>
        </w:rPr>
      </w:pPr>
      <w:r w:rsidRPr="003718A8">
        <w:rPr>
          <w:rFonts w:asciiTheme="minorHAnsi" w:hAnsiTheme="minorHAnsi" w:cstheme="minorHAnsi"/>
          <w:i/>
          <w:iCs/>
          <w:sz w:val="32"/>
          <w:szCs w:val="32"/>
        </w:rPr>
        <w:t>Ouvrons nos cœurs pour une prière sincère en faveur de nos frères et sœurs. Pour eux, implorons la bonté du Seigneur :</w:t>
      </w:r>
    </w:p>
    <w:p w14:paraId="6F2696AA" w14:textId="341A2F95" w:rsidR="00300880" w:rsidRPr="003718A8" w:rsidRDefault="00300880" w:rsidP="00300880">
      <w:pPr>
        <w:pStyle w:val="Couplets"/>
        <w:rPr>
          <w:rFonts w:asciiTheme="minorHAnsi" w:hAnsiTheme="minorHAnsi" w:cstheme="minorHAnsi"/>
          <w:i/>
          <w:iCs/>
          <w:sz w:val="32"/>
          <w:szCs w:val="32"/>
        </w:rPr>
      </w:pPr>
    </w:p>
    <w:p w14:paraId="4AEF416B" w14:textId="77777777" w:rsidR="002071CA" w:rsidRPr="003718A8" w:rsidRDefault="002071CA" w:rsidP="00300880">
      <w:pPr>
        <w:pStyle w:val="Couplets"/>
        <w:rPr>
          <w:rFonts w:asciiTheme="minorHAnsi" w:hAnsiTheme="minorHAnsi" w:cstheme="minorHAnsi"/>
          <w:i/>
          <w:iCs/>
          <w:sz w:val="32"/>
          <w:szCs w:val="32"/>
        </w:rPr>
      </w:pPr>
    </w:p>
    <w:p w14:paraId="55FE1A39" w14:textId="7A9B37A9" w:rsidR="00300880" w:rsidRPr="003718A8" w:rsidRDefault="00300880" w:rsidP="002071CA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3718A8">
        <w:rPr>
          <w:rFonts w:asciiTheme="minorHAnsi" w:hAnsiTheme="minorHAnsi" w:cstheme="minorHAnsi"/>
          <w:i/>
          <w:iCs/>
          <w:sz w:val="32"/>
          <w:szCs w:val="32"/>
        </w:rPr>
        <w:t>Le pape François interpelle tous les baptisés pour qu’ils accueillent ceux qui fuient leur pays.</w:t>
      </w:r>
    </w:p>
    <w:p w14:paraId="2FB3363F" w14:textId="2B099C1E" w:rsidR="00300880" w:rsidRPr="003718A8" w:rsidRDefault="00300880" w:rsidP="002071CA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sz w:val="32"/>
          <w:szCs w:val="32"/>
        </w:rPr>
        <w:t>Pour que l’</w:t>
      </w:r>
      <w:r w:rsidR="003718A8" w:rsidRPr="003718A8">
        <w:rPr>
          <w:rFonts w:asciiTheme="minorHAnsi" w:hAnsiTheme="minorHAnsi" w:cstheme="minorHAnsi"/>
          <w:sz w:val="32"/>
          <w:szCs w:val="32"/>
        </w:rPr>
        <w:t>Église</w:t>
      </w:r>
      <w:r w:rsidRPr="003718A8">
        <w:rPr>
          <w:rFonts w:asciiTheme="minorHAnsi" w:hAnsiTheme="minorHAnsi" w:cstheme="minorHAnsi"/>
          <w:sz w:val="32"/>
          <w:szCs w:val="32"/>
        </w:rPr>
        <w:t xml:space="preserve"> soit un lieu ouvert et qu’elle manifeste l’amour du Seigneur envers tous les peuples, prions le Seigneur.</w:t>
      </w:r>
    </w:p>
    <w:p w14:paraId="0E33A1A8" w14:textId="6DCD5842" w:rsidR="00300880" w:rsidRPr="003718A8" w:rsidRDefault="00300880" w:rsidP="00300880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79BFDEF3" w14:textId="490ADF9E" w:rsidR="00300880" w:rsidRPr="003718A8" w:rsidRDefault="002071CA" w:rsidP="002071CA">
      <w:pPr>
        <w:pStyle w:val="Couplets"/>
        <w:ind w:firstLine="708"/>
        <w:rPr>
          <w:rFonts w:asciiTheme="minorHAnsi" w:hAnsiTheme="minorHAnsi" w:cstheme="minorHAnsi"/>
          <w:b/>
          <w:bCs/>
          <w:sz w:val="32"/>
          <w:szCs w:val="32"/>
        </w:rPr>
      </w:pPr>
      <w:r w:rsidRPr="003718A8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Pr="003718A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00880" w:rsidRPr="003718A8">
        <w:rPr>
          <w:rFonts w:asciiTheme="minorHAnsi" w:hAnsiTheme="minorHAnsi" w:cstheme="minorHAnsi"/>
          <w:b/>
          <w:bCs/>
          <w:sz w:val="32"/>
          <w:szCs w:val="32"/>
        </w:rPr>
        <w:t>Accueille, au creux de tes amins, la prière de tes enfants</w:t>
      </w:r>
    </w:p>
    <w:p w14:paraId="4BA0BA82" w14:textId="701FDBAD" w:rsidR="002071CA" w:rsidRPr="003718A8" w:rsidRDefault="002071CA" w:rsidP="002071CA">
      <w:pPr>
        <w:pStyle w:val="Couplets"/>
        <w:rPr>
          <w:rFonts w:asciiTheme="minorHAnsi" w:hAnsiTheme="minorHAnsi" w:cstheme="minorHAnsi"/>
          <w:b/>
          <w:bCs/>
          <w:sz w:val="32"/>
          <w:szCs w:val="32"/>
        </w:rPr>
      </w:pPr>
    </w:p>
    <w:p w14:paraId="113B5C82" w14:textId="240617F0" w:rsidR="002071CA" w:rsidRPr="003718A8" w:rsidRDefault="002071CA" w:rsidP="002071CA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i/>
          <w:iCs/>
          <w:sz w:val="32"/>
          <w:szCs w:val="32"/>
        </w:rPr>
        <w:t xml:space="preserve">Pour les envoyés du Seigneur </w:t>
      </w:r>
      <w:r w:rsidRPr="003718A8">
        <w:rPr>
          <w:rFonts w:asciiTheme="minorHAnsi" w:hAnsiTheme="minorHAnsi" w:cstheme="minorHAnsi"/>
          <w:sz w:val="32"/>
          <w:szCs w:val="32"/>
        </w:rPr>
        <w:t>qui connaissent la solitude ou le rejet afin qu’ils gardent l’espérance de rencontrer des hommes de bonne volonté, prions le Seigneur. R/</w:t>
      </w:r>
    </w:p>
    <w:p w14:paraId="2098AE9E" w14:textId="1C6FA257" w:rsidR="002071CA" w:rsidRPr="003718A8" w:rsidRDefault="002071CA" w:rsidP="002071CA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01B3AD44" w14:textId="5DDEFE96" w:rsidR="002071CA" w:rsidRPr="003718A8" w:rsidRDefault="002071CA" w:rsidP="002071CA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i/>
          <w:iCs/>
          <w:sz w:val="32"/>
          <w:szCs w:val="32"/>
        </w:rPr>
        <w:t xml:space="preserve">Pour les migrants, pour ceux qui sont déplacés, pour ceux qui attendent une hospitalité, </w:t>
      </w:r>
      <w:r w:rsidRPr="003718A8">
        <w:rPr>
          <w:rFonts w:asciiTheme="minorHAnsi" w:hAnsiTheme="minorHAnsi" w:cstheme="minorHAnsi"/>
          <w:sz w:val="32"/>
          <w:szCs w:val="32"/>
        </w:rPr>
        <w:t>afin qu’ils trouvent un accueil chaleureux et fraternel, prions le Seigneur. R/</w:t>
      </w:r>
    </w:p>
    <w:p w14:paraId="0FD6DFF7" w14:textId="77777777" w:rsidR="002071CA" w:rsidRPr="003718A8" w:rsidRDefault="002071CA" w:rsidP="002071CA">
      <w:pPr>
        <w:pStyle w:val="Paragraphedeliste"/>
        <w:rPr>
          <w:rFonts w:cstheme="minorHAnsi"/>
          <w:sz w:val="16"/>
          <w:szCs w:val="16"/>
          <w:vertAlign w:val="subscript"/>
        </w:rPr>
      </w:pPr>
    </w:p>
    <w:p w14:paraId="4ED9AD36" w14:textId="57AD81CF" w:rsidR="002071CA" w:rsidRPr="003718A8" w:rsidRDefault="002071CA" w:rsidP="002071CA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718A8">
        <w:rPr>
          <w:rFonts w:asciiTheme="minorHAnsi" w:hAnsiTheme="minorHAnsi" w:cstheme="minorHAnsi"/>
          <w:i/>
          <w:iCs/>
          <w:sz w:val="32"/>
          <w:szCs w:val="32"/>
        </w:rPr>
        <w:t xml:space="preserve">Pour les jeunes qui commencent un long temps de vacances, </w:t>
      </w:r>
      <w:r w:rsidRPr="003718A8">
        <w:rPr>
          <w:rFonts w:asciiTheme="minorHAnsi" w:hAnsiTheme="minorHAnsi" w:cstheme="minorHAnsi"/>
          <w:sz w:val="32"/>
          <w:szCs w:val="32"/>
        </w:rPr>
        <w:t>afin qu’ils sachent profiter de cette période pour grandir et se construire, prions le Seigneur. R/</w:t>
      </w:r>
    </w:p>
    <w:p w14:paraId="2AD4C5B6" w14:textId="77777777" w:rsidR="002071CA" w:rsidRPr="003718A8" w:rsidRDefault="002071CA" w:rsidP="002071CA">
      <w:pPr>
        <w:pStyle w:val="Paragraphedeliste"/>
        <w:rPr>
          <w:rFonts w:cstheme="minorHAnsi"/>
          <w:sz w:val="32"/>
          <w:szCs w:val="32"/>
        </w:rPr>
      </w:pPr>
    </w:p>
    <w:p w14:paraId="3659B72B" w14:textId="3FB1AFD5" w:rsidR="002071CA" w:rsidRPr="003718A8" w:rsidRDefault="002071CA" w:rsidP="002071CA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0B5B6559" w14:textId="2AB6F681" w:rsidR="002071CA" w:rsidRPr="003718A8" w:rsidRDefault="00053AB3" w:rsidP="002071CA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3718A8">
        <w:rPr>
          <w:rFonts w:asciiTheme="minorHAnsi" w:hAnsiTheme="minorHAnsi" w:cstheme="minorHAnsi"/>
          <w:i/>
          <w:iCs/>
          <w:sz w:val="32"/>
          <w:szCs w:val="32"/>
        </w:rPr>
        <w:t>Seigneur, toi qui te fais reconnaître dans tes envoyés, à l’image de Jean le Baptiste, écoute nos prières pour tous nos frères et accomplis tes promesses envers tous. Par Jésus, le Christ, notre Seigneur</w:t>
      </w:r>
      <w:r w:rsidRPr="003718A8">
        <w:rPr>
          <w:rFonts w:asciiTheme="minorHAnsi" w:hAnsiTheme="minorHAnsi" w:cstheme="minorHAnsi"/>
          <w:b/>
          <w:bCs/>
          <w:sz w:val="32"/>
          <w:szCs w:val="32"/>
        </w:rPr>
        <w:t>. – Amen</w:t>
      </w:r>
      <w:r w:rsidRPr="003718A8">
        <w:rPr>
          <w:rFonts w:asciiTheme="minorHAnsi" w:hAnsiTheme="minorHAnsi" w:cstheme="minorHAnsi"/>
          <w:i/>
          <w:iCs/>
          <w:sz w:val="32"/>
          <w:szCs w:val="32"/>
        </w:rPr>
        <w:t xml:space="preserve">. </w:t>
      </w:r>
    </w:p>
    <w:p w14:paraId="233421DE" w14:textId="7DA3EB9E" w:rsidR="00300880" w:rsidRPr="003718A8" w:rsidRDefault="00300880" w:rsidP="00300880">
      <w:pPr>
        <w:pStyle w:val="Couplets"/>
        <w:rPr>
          <w:rFonts w:asciiTheme="minorHAnsi" w:hAnsiTheme="minorHAnsi" w:cstheme="minorHAnsi"/>
          <w:i/>
          <w:iCs/>
          <w:sz w:val="32"/>
          <w:szCs w:val="32"/>
        </w:rPr>
      </w:pPr>
    </w:p>
    <w:p w14:paraId="1493149F" w14:textId="698AD3ED" w:rsidR="00053AB3" w:rsidRPr="003718A8" w:rsidRDefault="00053AB3" w:rsidP="00300880">
      <w:pPr>
        <w:pStyle w:val="Couplets"/>
        <w:rPr>
          <w:rFonts w:asciiTheme="minorHAnsi" w:hAnsiTheme="minorHAnsi" w:cstheme="minorHAnsi"/>
          <w:i/>
          <w:iCs/>
          <w:sz w:val="32"/>
          <w:szCs w:val="32"/>
        </w:rPr>
      </w:pPr>
    </w:p>
    <w:p w14:paraId="1D2BCB12" w14:textId="65815D20" w:rsidR="002071CA" w:rsidRPr="003718A8" w:rsidRDefault="00053AB3" w:rsidP="00155930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3718A8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</w:p>
    <w:p w14:paraId="6AB9AB3A" w14:textId="77777777" w:rsidR="00155930" w:rsidRPr="003718A8" w:rsidRDefault="00155930" w:rsidP="00155930">
      <w:pPr>
        <w:spacing w:after="0" w:line="240" w:lineRule="auto"/>
        <w:jc w:val="both"/>
        <w:rPr>
          <w:i/>
          <w:iCs/>
          <w:color w:val="808080" w:themeColor="background1" w:themeShade="80"/>
          <w:sz w:val="32"/>
          <w:szCs w:val="32"/>
        </w:rPr>
      </w:pPr>
      <w:r w:rsidRPr="003718A8">
        <w:rPr>
          <w:b/>
          <w:bCs/>
          <w:color w:val="808080" w:themeColor="background1" w:themeShade="80"/>
          <w:sz w:val="32"/>
          <w:szCs w:val="32"/>
        </w:rPr>
        <w:t>Si le Père vous appelle</w:t>
      </w:r>
      <w:r w:rsidRPr="003718A8">
        <w:rPr>
          <w:i/>
          <w:iCs/>
          <w:color w:val="808080" w:themeColor="background1" w:themeShade="80"/>
          <w:sz w:val="32"/>
          <w:szCs w:val="32"/>
        </w:rPr>
        <w:t xml:space="preserve"> </w:t>
      </w:r>
    </w:p>
    <w:p w14:paraId="6FEACE3F" w14:textId="77777777" w:rsidR="00155930" w:rsidRPr="003718A8" w:rsidRDefault="00155930" w:rsidP="00155930">
      <w:pPr>
        <w:spacing w:after="0" w:line="240" w:lineRule="auto"/>
        <w:jc w:val="both"/>
        <w:rPr>
          <w:i/>
          <w:iCs/>
          <w:color w:val="808080" w:themeColor="background1" w:themeShade="80"/>
          <w:sz w:val="32"/>
          <w:szCs w:val="32"/>
        </w:rPr>
      </w:pPr>
    </w:p>
    <w:p w14:paraId="1DF74299" w14:textId="77777777" w:rsidR="00155930" w:rsidRPr="003718A8" w:rsidRDefault="00155930" w:rsidP="00155930">
      <w:pPr>
        <w:pStyle w:val="Couplets"/>
        <w:rPr>
          <w:rFonts w:asciiTheme="minorHAnsi" w:hAnsiTheme="minorHAnsi" w:cstheme="minorHAnsi"/>
          <w:sz w:val="28"/>
        </w:rPr>
      </w:pPr>
      <w:r w:rsidRPr="003718A8">
        <w:t>1.</w:t>
      </w:r>
      <w:r w:rsidRPr="003718A8">
        <w:rPr>
          <w:rFonts w:asciiTheme="minorHAnsi" w:hAnsiTheme="minorHAnsi" w:cstheme="minorHAnsi"/>
          <w:sz w:val="28"/>
        </w:rPr>
        <w:tab/>
        <w:t xml:space="preserve">Si le Père vous appelle à aimer comme il vous aime, </w:t>
      </w:r>
    </w:p>
    <w:p w14:paraId="31C296DD" w14:textId="5FC7370A" w:rsidR="00155930" w:rsidRPr="003718A8" w:rsidRDefault="00155930" w:rsidP="00155930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3718A8">
        <w:rPr>
          <w:rFonts w:asciiTheme="minorHAnsi" w:hAnsiTheme="minorHAnsi" w:cstheme="minorHAnsi"/>
          <w:sz w:val="28"/>
        </w:rPr>
        <w:t>dans</w:t>
      </w:r>
      <w:proofErr w:type="gramEnd"/>
      <w:r w:rsidRPr="003718A8">
        <w:rPr>
          <w:rFonts w:asciiTheme="minorHAnsi" w:hAnsiTheme="minorHAnsi" w:cstheme="minorHAnsi"/>
          <w:sz w:val="28"/>
        </w:rPr>
        <w:t xml:space="preserve"> le feu de son Esprit, </w:t>
      </w:r>
      <w:r w:rsidRPr="003718A8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3718A8">
        <w:rPr>
          <w:rFonts w:asciiTheme="minorHAnsi" w:hAnsiTheme="minorHAnsi" w:cstheme="minorHAnsi"/>
          <w:sz w:val="28"/>
        </w:rPr>
        <w:t> !</w:t>
      </w:r>
    </w:p>
    <w:p w14:paraId="1122675E" w14:textId="77777777" w:rsidR="00155930" w:rsidRPr="003718A8" w:rsidRDefault="00155930" w:rsidP="0015593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 xml:space="preserve">Si le monde vous appelle à lui rendre une espérance, </w:t>
      </w:r>
    </w:p>
    <w:p w14:paraId="6FE434C5" w14:textId="65675FE3" w:rsidR="00155930" w:rsidRPr="003718A8" w:rsidRDefault="00155930" w:rsidP="00155930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3718A8">
        <w:rPr>
          <w:rFonts w:asciiTheme="minorHAnsi" w:hAnsiTheme="minorHAnsi" w:cstheme="minorHAnsi"/>
          <w:sz w:val="28"/>
        </w:rPr>
        <w:t>à</w:t>
      </w:r>
      <w:proofErr w:type="gramEnd"/>
      <w:r w:rsidRPr="003718A8">
        <w:rPr>
          <w:rFonts w:asciiTheme="minorHAnsi" w:hAnsiTheme="minorHAnsi" w:cstheme="minorHAnsi"/>
          <w:sz w:val="28"/>
        </w:rPr>
        <w:t xml:space="preserve"> lui dire son salut, </w:t>
      </w:r>
      <w:r w:rsidRPr="003718A8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3718A8">
        <w:rPr>
          <w:rFonts w:asciiTheme="minorHAnsi" w:hAnsiTheme="minorHAnsi" w:cstheme="minorHAnsi"/>
          <w:sz w:val="28"/>
        </w:rPr>
        <w:t> !</w:t>
      </w:r>
    </w:p>
    <w:p w14:paraId="20C96F8A" w14:textId="77777777" w:rsidR="00155930" w:rsidRPr="003718A8" w:rsidRDefault="00155930" w:rsidP="0015593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 xml:space="preserve">Si l’Église vous appelle à peiner pour le Royaume, </w:t>
      </w:r>
    </w:p>
    <w:p w14:paraId="6AC8D247" w14:textId="4459513A" w:rsidR="00155930" w:rsidRPr="003718A8" w:rsidRDefault="00155930" w:rsidP="00155930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3718A8">
        <w:rPr>
          <w:rFonts w:asciiTheme="minorHAnsi" w:hAnsiTheme="minorHAnsi" w:cstheme="minorHAnsi"/>
          <w:sz w:val="28"/>
        </w:rPr>
        <w:t>aux</w:t>
      </w:r>
      <w:proofErr w:type="gramEnd"/>
      <w:r w:rsidRPr="003718A8">
        <w:rPr>
          <w:rFonts w:asciiTheme="minorHAnsi" w:hAnsiTheme="minorHAnsi" w:cstheme="minorHAnsi"/>
          <w:sz w:val="28"/>
        </w:rPr>
        <w:t xml:space="preserve"> travaux de la moisson, </w:t>
      </w:r>
      <w:r w:rsidRPr="003718A8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3718A8">
        <w:rPr>
          <w:rFonts w:asciiTheme="minorHAnsi" w:hAnsiTheme="minorHAnsi" w:cstheme="minorHAnsi"/>
          <w:sz w:val="28"/>
        </w:rPr>
        <w:t> !</w:t>
      </w:r>
    </w:p>
    <w:p w14:paraId="3537E322" w14:textId="77777777" w:rsidR="00155930" w:rsidRPr="003718A8" w:rsidRDefault="00155930" w:rsidP="00155930">
      <w:pPr>
        <w:pStyle w:val="Refrain"/>
        <w:rPr>
          <w:rFonts w:asciiTheme="minorHAnsi" w:hAnsiTheme="minorHAnsi" w:cstheme="minorHAnsi"/>
          <w:sz w:val="28"/>
        </w:rPr>
      </w:pPr>
    </w:p>
    <w:p w14:paraId="3C115436" w14:textId="77777777" w:rsidR="00155930" w:rsidRPr="003718A8" w:rsidRDefault="00155930" w:rsidP="00155930">
      <w:pPr>
        <w:pStyle w:val="Refrain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R/</w:t>
      </w:r>
      <w:r w:rsidRPr="003718A8">
        <w:rPr>
          <w:rFonts w:asciiTheme="minorHAnsi" w:hAnsiTheme="minorHAnsi" w:cstheme="minorHAnsi"/>
          <w:sz w:val="28"/>
        </w:rPr>
        <w:tab/>
        <w:t xml:space="preserve">Tressaillez de joie, tressaillez de joie </w:t>
      </w:r>
    </w:p>
    <w:p w14:paraId="7FD872AE" w14:textId="77777777" w:rsidR="00155930" w:rsidRPr="003718A8" w:rsidRDefault="00155930" w:rsidP="00155930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3718A8">
        <w:rPr>
          <w:rFonts w:asciiTheme="minorHAnsi" w:hAnsiTheme="minorHAnsi" w:cstheme="minorHAnsi"/>
          <w:sz w:val="28"/>
        </w:rPr>
        <w:t>car</w:t>
      </w:r>
      <w:proofErr w:type="gramEnd"/>
      <w:r w:rsidRPr="003718A8">
        <w:rPr>
          <w:rFonts w:asciiTheme="minorHAnsi" w:hAnsiTheme="minorHAnsi" w:cstheme="minorHAnsi"/>
          <w:sz w:val="28"/>
        </w:rPr>
        <w:t xml:space="preserve"> vos noms sont inscrits pour toujours dans les cieux.</w:t>
      </w:r>
    </w:p>
    <w:p w14:paraId="2DB47FF6" w14:textId="77777777" w:rsidR="00155930" w:rsidRPr="003718A8" w:rsidRDefault="00155930" w:rsidP="00155930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009DD8DD" w14:textId="77777777" w:rsidR="00155930" w:rsidRPr="003718A8" w:rsidRDefault="00155930" w:rsidP="00155930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3718A8">
        <w:rPr>
          <w:rFonts w:asciiTheme="minorHAnsi" w:hAnsiTheme="minorHAnsi" w:cstheme="minorHAnsi"/>
          <w:sz w:val="28"/>
        </w:rPr>
        <w:t>car</w:t>
      </w:r>
      <w:proofErr w:type="gramEnd"/>
      <w:r w:rsidRPr="003718A8">
        <w:rPr>
          <w:rFonts w:asciiTheme="minorHAnsi" w:hAnsiTheme="minorHAnsi" w:cstheme="minorHAnsi"/>
          <w:sz w:val="28"/>
        </w:rPr>
        <w:t xml:space="preserve"> vos noms sont inscrits dans le cœur de Dieu.</w:t>
      </w:r>
    </w:p>
    <w:p w14:paraId="42953741" w14:textId="77777777" w:rsidR="00155930" w:rsidRPr="003718A8" w:rsidRDefault="00155930" w:rsidP="00155930">
      <w:pPr>
        <w:pStyle w:val="Refrain"/>
        <w:rPr>
          <w:rFonts w:asciiTheme="minorHAnsi" w:hAnsiTheme="minorHAnsi" w:cstheme="minorHAnsi"/>
          <w:sz w:val="28"/>
        </w:rPr>
      </w:pPr>
    </w:p>
    <w:p w14:paraId="460D4E73" w14:textId="5EC57A39" w:rsidR="00155930" w:rsidRPr="003718A8" w:rsidRDefault="00155930" w:rsidP="00155930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Si le Père vous appelle à la tâche des apôtres,</w:t>
      </w:r>
      <w:r w:rsidR="003718A8">
        <w:rPr>
          <w:rFonts w:asciiTheme="minorHAnsi" w:hAnsiTheme="minorHAnsi" w:cstheme="minorHAnsi"/>
          <w:sz w:val="28"/>
        </w:rPr>
        <w:br/>
      </w:r>
      <w:r w:rsidRPr="003718A8">
        <w:rPr>
          <w:rFonts w:asciiTheme="minorHAnsi" w:hAnsiTheme="minorHAnsi" w:cstheme="minorHAnsi"/>
          <w:sz w:val="28"/>
        </w:rPr>
        <w:t xml:space="preserve">en témoin du seul pasteur, </w:t>
      </w:r>
      <w:r w:rsidRPr="003718A8">
        <w:rPr>
          <w:rFonts w:asciiTheme="minorHAnsi" w:hAnsiTheme="minorHAnsi" w:cstheme="minorHAnsi"/>
          <w:b/>
          <w:bCs/>
          <w:sz w:val="28"/>
        </w:rPr>
        <w:t>Bienheureux êtes-vous</w:t>
      </w:r>
      <w:r w:rsidR="003718A8">
        <w:rPr>
          <w:rFonts w:asciiTheme="minorHAnsi" w:hAnsiTheme="minorHAnsi" w:cstheme="minorHAnsi"/>
          <w:b/>
          <w:bCs/>
          <w:sz w:val="28"/>
        </w:rPr>
        <w:t> !</w:t>
      </w:r>
      <w:r w:rsidR="003718A8">
        <w:rPr>
          <w:rFonts w:asciiTheme="minorHAnsi" w:hAnsiTheme="minorHAnsi" w:cstheme="minorHAnsi"/>
          <w:sz w:val="28"/>
        </w:rPr>
        <w:br/>
      </w:r>
      <w:r w:rsidRPr="003718A8">
        <w:rPr>
          <w:rFonts w:asciiTheme="minorHAnsi" w:hAnsiTheme="minorHAnsi" w:cstheme="minorHAnsi"/>
          <w:sz w:val="28"/>
        </w:rPr>
        <w:t>Si le monde vous appelle à lutter contre la haine</w:t>
      </w:r>
      <w:r w:rsidR="003718A8">
        <w:rPr>
          <w:rFonts w:asciiTheme="minorHAnsi" w:hAnsiTheme="minorHAnsi" w:cstheme="minorHAnsi"/>
          <w:sz w:val="28"/>
        </w:rPr>
        <w:br/>
      </w:r>
      <w:r w:rsidRPr="003718A8">
        <w:rPr>
          <w:rFonts w:asciiTheme="minorHAnsi" w:hAnsiTheme="minorHAnsi" w:cstheme="minorHAnsi"/>
          <w:sz w:val="28"/>
        </w:rPr>
        <w:t xml:space="preserve">pour la quête de la paix, </w:t>
      </w:r>
      <w:r w:rsidRPr="003718A8">
        <w:rPr>
          <w:rFonts w:asciiTheme="minorHAnsi" w:hAnsiTheme="minorHAnsi" w:cstheme="minorHAnsi"/>
          <w:b/>
          <w:bCs/>
          <w:sz w:val="28"/>
        </w:rPr>
        <w:t>Bienheureux êtes-vous</w:t>
      </w:r>
      <w:r w:rsidR="003718A8" w:rsidRPr="003718A8">
        <w:rPr>
          <w:rFonts w:asciiTheme="minorHAnsi" w:hAnsiTheme="minorHAnsi" w:cstheme="minorHAnsi"/>
          <w:b/>
          <w:bCs/>
          <w:sz w:val="28"/>
        </w:rPr>
        <w:t> !</w:t>
      </w:r>
    </w:p>
    <w:p w14:paraId="07876E9E" w14:textId="235FBCD0" w:rsidR="00155930" w:rsidRPr="003718A8" w:rsidRDefault="00155930" w:rsidP="003718A8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3718A8">
        <w:rPr>
          <w:rFonts w:asciiTheme="minorHAnsi" w:hAnsiTheme="minorHAnsi" w:cstheme="minorHAnsi"/>
          <w:sz w:val="28"/>
        </w:rPr>
        <w:t>Si l’Église vous appelle à tenir dans la prière</w:t>
      </w:r>
      <w:r w:rsidR="003718A8">
        <w:rPr>
          <w:rFonts w:asciiTheme="minorHAnsi" w:hAnsiTheme="minorHAnsi" w:cstheme="minorHAnsi"/>
          <w:sz w:val="28"/>
        </w:rPr>
        <w:br/>
      </w:r>
      <w:r w:rsidRPr="003718A8">
        <w:rPr>
          <w:rFonts w:asciiTheme="minorHAnsi" w:hAnsiTheme="minorHAnsi" w:cstheme="minorHAnsi"/>
          <w:sz w:val="28"/>
        </w:rPr>
        <w:t xml:space="preserve">au service des pécheurs, </w:t>
      </w:r>
      <w:r w:rsidRPr="003718A8">
        <w:rPr>
          <w:rFonts w:asciiTheme="minorHAnsi" w:hAnsiTheme="minorHAnsi" w:cstheme="minorHAnsi"/>
          <w:b/>
          <w:bCs/>
          <w:sz w:val="28"/>
        </w:rPr>
        <w:t>Bienheureux êtes-vous</w:t>
      </w:r>
      <w:r w:rsidR="003718A8">
        <w:rPr>
          <w:rFonts w:asciiTheme="minorHAnsi" w:hAnsiTheme="minorHAnsi" w:cstheme="minorHAnsi"/>
          <w:sz w:val="28"/>
        </w:rPr>
        <w:t> !</w:t>
      </w:r>
    </w:p>
    <w:p w14:paraId="161D8F52" w14:textId="070FF49D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0A27EAE1" w14:textId="386A63EC" w:rsidR="00300880" w:rsidRPr="003718A8" w:rsidRDefault="00300880" w:rsidP="00300880">
      <w:pPr>
        <w:pStyle w:val="Couplets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3BCB1363" w14:textId="2262A7CD" w:rsidR="00E1691A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3718A8">
        <w:rPr>
          <w:rFonts w:ascii="Bernard MT Condensed" w:hAnsi="Bernard MT Condensed" w:cstheme="minorHAnsi"/>
          <w:sz w:val="36"/>
          <w:szCs w:val="36"/>
        </w:rPr>
        <w:t>Gloire à toi</w:t>
      </w:r>
      <w:r w:rsidR="003718A8">
        <w:rPr>
          <w:rFonts w:ascii="Bernard MT Condensed" w:hAnsi="Bernard MT Condensed" w:cstheme="minorHAnsi"/>
          <w:sz w:val="36"/>
          <w:szCs w:val="36"/>
        </w:rPr>
        <w:t> !</w:t>
      </w:r>
    </w:p>
    <w:p w14:paraId="1F26B460" w14:textId="0D20CBD9" w:rsidR="008A150F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3718A8">
        <w:rPr>
          <w:rFonts w:ascii="Bernard MT Condensed" w:hAnsi="Bernard MT Condensed" w:cstheme="minorHAnsi"/>
          <w:sz w:val="36"/>
          <w:szCs w:val="36"/>
        </w:rPr>
        <w:t xml:space="preserve">Tu as jeté </w:t>
      </w:r>
    </w:p>
    <w:p w14:paraId="3E38F7D5" w14:textId="4E4A85FF" w:rsidR="008A150F" w:rsidRPr="003718A8" w:rsidRDefault="008A150F" w:rsidP="00E1691A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3718A8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ta</w:t>
      </w:r>
      <w:proofErr w:type="gramEnd"/>
      <w:r w:rsidRPr="003718A8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 croix</w:t>
      </w:r>
    </w:p>
    <w:p w14:paraId="1C036F0A" w14:textId="28003287" w:rsidR="008A150F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718A8">
        <w:rPr>
          <w:rFonts w:ascii="Bernard MT Condensed" w:hAnsi="Bernard MT Condensed" w:cstheme="minorHAnsi"/>
          <w:sz w:val="36"/>
          <w:szCs w:val="36"/>
        </w:rPr>
        <w:t>comme</w:t>
      </w:r>
      <w:proofErr w:type="gramEnd"/>
      <w:r w:rsidRPr="003718A8">
        <w:rPr>
          <w:rFonts w:ascii="Bernard MT Condensed" w:hAnsi="Bernard MT Condensed" w:cstheme="minorHAnsi"/>
          <w:sz w:val="36"/>
          <w:szCs w:val="36"/>
        </w:rPr>
        <w:t xml:space="preserve"> un pont </w:t>
      </w:r>
    </w:p>
    <w:p w14:paraId="2A9F35AB" w14:textId="7DE9DA1B" w:rsidR="008A150F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718A8">
        <w:rPr>
          <w:rFonts w:ascii="Bernard MT Condensed" w:hAnsi="Bernard MT Condensed" w:cstheme="minorHAnsi"/>
          <w:sz w:val="36"/>
          <w:szCs w:val="36"/>
        </w:rPr>
        <w:t>au</w:t>
      </w:r>
      <w:proofErr w:type="gramEnd"/>
      <w:r w:rsidRPr="003718A8">
        <w:rPr>
          <w:rFonts w:ascii="Bernard MT Condensed" w:hAnsi="Bernard MT Condensed" w:cstheme="minorHAnsi"/>
          <w:sz w:val="36"/>
          <w:szCs w:val="36"/>
        </w:rPr>
        <w:t>-dessus de la mort,</w:t>
      </w:r>
    </w:p>
    <w:p w14:paraId="0F614176" w14:textId="5AEB9DF3" w:rsidR="008A150F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718A8">
        <w:rPr>
          <w:rFonts w:ascii="Bernard MT Condensed" w:hAnsi="Bernard MT Condensed" w:cstheme="minorHAnsi"/>
          <w:sz w:val="36"/>
          <w:szCs w:val="36"/>
        </w:rPr>
        <w:t>pour</w:t>
      </w:r>
      <w:proofErr w:type="gramEnd"/>
      <w:r w:rsidRPr="003718A8">
        <w:rPr>
          <w:rFonts w:ascii="Bernard MT Condensed" w:hAnsi="Bernard MT Condensed" w:cstheme="minorHAnsi"/>
          <w:sz w:val="36"/>
          <w:szCs w:val="36"/>
        </w:rPr>
        <w:t xml:space="preserve"> que les hommes </w:t>
      </w:r>
    </w:p>
    <w:p w14:paraId="1C1767CB" w14:textId="05A7C560" w:rsidR="008A150F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718A8">
        <w:rPr>
          <w:rFonts w:ascii="Bernard MT Condensed" w:hAnsi="Bernard MT Condensed" w:cstheme="minorHAnsi"/>
          <w:sz w:val="36"/>
          <w:szCs w:val="36"/>
        </w:rPr>
        <w:t>y</w:t>
      </w:r>
      <w:proofErr w:type="gramEnd"/>
      <w:r w:rsidRPr="003718A8">
        <w:rPr>
          <w:rFonts w:ascii="Bernard MT Condensed" w:hAnsi="Bernard MT Condensed" w:cstheme="minorHAnsi"/>
          <w:sz w:val="36"/>
          <w:szCs w:val="36"/>
        </w:rPr>
        <w:t xml:space="preserve"> passent du pays</w:t>
      </w:r>
    </w:p>
    <w:p w14:paraId="31C1D5C7" w14:textId="77777777" w:rsidR="008A150F" w:rsidRPr="003718A8" w:rsidRDefault="008A150F" w:rsidP="00E1691A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718A8"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 w:rsidRPr="003718A8">
        <w:rPr>
          <w:rFonts w:ascii="Bernard MT Condensed" w:hAnsi="Bernard MT Condensed" w:cstheme="minorHAnsi"/>
          <w:sz w:val="36"/>
          <w:szCs w:val="36"/>
        </w:rPr>
        <w:t xml:space="preserve"> la mort à celui</w:t>
      </w:r>
    </w:p>
    <w:p w14:paraId="22018F0B" w14:textId="77777777" w:rsidR="004B7D57" w:rsidRPr="003718A8" w:rsidRDefault="008A150F" w:rsidP="004B7D57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718A8"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 w:rsidRPr="003718A8">
        <w:rPr>
          <w:rFonts w:ascii="Bernard MT Condensed" w:hAnsi="Bernard MT Condensed" w:cstheme="minorHAnsi"/>
          <w:sz w:val="36"/>
          <w:szCs w:val="36"/>
        </w:rPr>
        <w:t xml:space="preserve"> la vie.</w:t>
      </w:r>
    </w:p>
    <w:p w14:paraId="41091227" w14:textId="30D955D7" w:rsidR="00E1691A" w:rsidRPr="003718A8" w:rsidRDefault="008A150F" w:rsidP="004B7D57">
      <w:pPr>
        <w:pStyle w:val="Couplets"/>
      </w:pPr>
      <w:r w:rsidRPr="003718A8">
        <w:rPr>
          <w:rFonts w:asciiTheme="minorHAnsi" w:hAnsiTheme="minorHAnsi" w:cstheme="minorHAnsi"/>
          <w:sz w:val="28"/>
        </w:rPr>
        <w:t xml:space="preserve">St </w:t>
      </w:r>
      <w:proofErr w:type="spellStart"/>
      <w:proofErr w:type="gramStart"/>
      <w:r w:rsidRPr="003718A8">
        <w:rPr>
          <w:rFonts w:asciiTheme="minorHAnsi" w:hAnsiTheme="minorHAnsi" w:cstheme="minorHAnsi"/>
          <w:sz w:val="28"/>
        </w:rPr>
        <w:t>Ephrem</w:t>
      </w:r>
      <w:proofErr w:type="spellEnd"/>
      <w:r w:rsidRPr="003718A8">
        <w:rPr>
          <w:rFonts w:asciiTheme="minorHAnsi" w:hAnsiTheme="minorHAnsi" w:cstheme="minorHAnsi"/>
          <w:sz w:val="28"/>
        </w:rPr>
        <w:t xml:space="preserve">  (</w:t>
      </w:r>
      <w:proofErr w:type="gramEnd"/>
      <w:r w:rsidRPr="003718A8">
        <w:rPr>
          <w:rFonts w:asciiTheme="minorHAnsi" w:hAnsiTheme="minorHAnsi" w:cstheme="minorHAnsi"/>
          <w:sz w:val="28"/>
        </w:rPr>
        <w:t>306-373)</w:t>
      </w:r>
      <w:r w:rsidR="00E1691A" w:rsidRPr="003718A8">
        <w:br/>
      </w:r>
    </w:p>
    <w:p w14:paraId="2D43DB38" w14:textId="77777777" w:rsidR="001551F3" w:rsidRPr="003718A8" w:rsidRDefault="001551F3"/>
    <w:sectPr w:rsidR="001551F3" w:rsidRPr="0037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A4354"/>
    <w:multiLevelType w:val="hybridMultilevel"/>
    <w:tmpl w:val="CA12CAEA"/>
    <w:lvl w:ilvl="0" w:tplc="CF126A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51254"/>
    <w:multiLevelType w:val="hybridMultilevel"/>
    <w:tmpl w:val="6A32A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7BF"/>
    <w:multiLevelType w:val="hybridMultilevel"/>
    <w:tmpl w:val="33826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72D"/>
    <w:multiLevelType w:val="hybridMultilevel"/>
    <w:tmpl w:val="2BAE14D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A"/>
    <w:rsid w:val="00053AB3"/>
    <w:rsid w:val="001551F3"/>
    <w:rsid w:val="00155930"/>
    <w:rsid w:val="002071CA"/>
    <w:rsid w:val="00300880"/>
    <w:rsid w:val="003718A8"/>
    <w:rsid w:val="003D1CEA"/>
    <w:rsid w:val="0040126F"/>
    <w:rsid w:val="004B7D57"/>
    <w:rsid w:val="00583EB5"/>
    <w:rsid w:val="00656D06"/>
    <w:rsid w:val="006E7D07"/>
    <w:rsid w:val="007F1C60"/>
    <w:rsid w:val="008A150F"/>
    <w:rsid w:val="00B168B9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318E"/>
  <w15:docId w15:val="{CEC51716-BD2B-402A-9DD5-0841E7D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E1691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1691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1691A"/>
    <w:rPr>
      <w:b/>
    </w:rPr>
  </w:style>
  <w:style w:type="character" w:customStyle="1" w:styleId="RefrainCar">
    <w:name w:val="Refrain Car"/>
    <w:link w:val="Refrain"/>
    <w:locked/>
    <w:rsid w:val="00E1691A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0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</cp:lastModifiedBy>
  <cp:revision>2</cp:revision>
  <dcterms:created xsi:type="dcterms:W3CDTF">2020-06-25T12:51:00Z</dcterms:created>
  <dcterms:modified xsi:type="dcterms:W3CDTF">2020-06-25T12:51:00Z</dcterms:modified>
</cp:coreProperties>
</file>