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6D653" w14:textId="53335C32" w:rsidR="00957604" w:rsidRDefault="00A65311">
      <w:pPr>
        <w:pStyle w:val="Corpsdetexte"/>
        <w:spacing w:before="18" w:line="417" w:lineRule="auto"/>
        <w:ind w:left="4541" w:right="2734" w:firstLine="112"/>
      </w:pPr>
      <w:r>
        <w:rPr>
          <w:noProof/>
        </w:rPr>
        <w:drawing>
          <wp:anchor distT="0" distB="0" distL="0" distR="0" simplePos="0" relativeHeight="251658240" behindDoc="0" locked="0" layoutInCell="1" allowOverlap="1" wp14:anchorId="4271BCB6" wp14:editId="20617D44">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t>Église</w:t>
      </w:r>
      <w:r>
        <w:t xml:space="preserve"> St Joseph 2 novembre 2020</w:t>
      </w:r>
    </w:p>
    <w:p w14:paraId="45591315" w14:textId="77777777" w:rsidR="00957604" w:rsidRDefault="00A65311">
      <w:pPr>
        <w:spacing w:line="436" w:lineRule="exact"/>
        <w:ind w:left="3401"/>
        <w:rPr>
          <w:sz w:val="36"/>
        </w:rPr>
      </w:pPr>
      <w:r>
        <w:rPr>
          <w:sz w:val="36"/>
        </w:rPr>
        <w:t>Commémoration des</w:t>
      </w:r>
      <w:r>
        <w:rPr>
          <w:spacing w:val="-11"/>
          <w:sz w:val="36"/>
        </w:rPr>
        <w:t xml:space="preserve"> </w:t>
      </w:r>
      <w:r>
        <w:rPr>
          <w:sz w:val="36"/>
        </w:rPr>
        <w:t>défunts</w:t>
      </w:r>
    </w:p>
    <w:p w14:paraId="053DD9E2" w14:textId="77777777" w:rsidR="00957604" w:rsidRDefault="00957604">
      <w:pPr>
        <w:pStyle w:val="Corpsdetexte"/>
        <w:rPr>
          <w:sz w:val="20"/>
        </w:rPr>
      </w:pPr>
    </w:p>
    <w:p w14:paraId="30DC70FE" w14:textId="77777777" w:rsidR="00957604" w:rsidRDefault="00957604">
      <w:pPr>
        <w:pStyle w:val="Corpsdetexte"/>
        <w:rPr>
          <w:sz w:val="20"/>
        </w:rPr>
      </w:pPr>
    </w:p>
    <w:p w14:paraId="13E79B77" w14:textId="77777777" w:rsidR="00957604" w:rsidRDefault="00957604">
      <w:pPr>
        <w:pStyle w:val="Corpsdetexte"/>
        <w:rPr>
          <w:sz w:val="20"/>
        </w:rPr>
      </w:pPr>
    </w:p>
    <w:p w14:paraId="3743D9E1" w14:textId="77777777" w:rsidR="00957604" w:rsidRDefault="00957604">
      <w:pPr>
        <w:pStyle w:val="Corpsdetexte"/>
        <w:spacing w:before="8"/>
        <w:rPr>
          <w:sz w:val="19"/>
        </w:rPr>
      </w:pPr>
    </w:p>
    <w:p w14:paraId="410A68AD" w14:textId="77777777" w:rsidR="00957604" w:rsidRDefault="00A65311">
      <w:pPr>
        <w:spacing w:line="631" w:lineRule="exact"/>
        <w:ind w:left="1605" w:right="1600"/>
        <w:jc w:val="center"/>
        <w:rPr>
          <w:i/>
          <w:sz w:val="52"/>
        </w:rPr>
      </w:pPr>
      <w:r>
        <w:rPr>
          <w:i/>
          <w:sz w:val="52"/>
        </w:rPr>
        <w:t>Venez, les bénis de mon</w:t>
      </w:r>
      <w:r>
        <w:rPr>
          <w:i/>
          <w:spacing w:val="-8"/>
          <w:sz w:val="52"/>
        </w:rPr>
        <w:t xml:space="preserve"> </w:t>
      </w:r>
      <w:r>
        <w:rPr>
          <w:i/>
          <w:sz w:val="52"/>
        </w:rPr>
        <w:t>Père</w:t>
      </w:r>
    </w:p>
    <w:p w14:paraId="475E89D1" w14:textId="53875E3E" w:rsidR="00957604" w:rsidRDefault="00A65311">
      <w:pPr>
        <w:spacing w:before="295"/>
        <w:ind w:left="115" w:right="108"/>
        <w:jc w:val="both"/>
        <w:rPr>
          <w:sz w:val="32"/>
        </w:rPr>
      </w:pPr>
      <w:r>
        <w:rPr>
          <w:i/>
          <w:sz w:val="32"/>
        </w:rPr>
        <w:t>La prière pour les morts appartient à la plus ancienne tradition chrétienne. À</w:t>
      </w:r>
      <w:r>
        <w:rPr>
          <w:i/>
          <w:sz w:val="32"/>
        </w:rPr>
        <w:t xml:space="preserve"> chaque messe, l’Église</w:t>
      </w:r>
      <w:r>
        <w:rPr>
          <w:i/>
          <w:sz w:val="32"/>
        </w:rPr>
        <w:t xml:space="preserve"> prie d’abord </w:t>
      </w:r>
      <w:r>
        <w:rPr>
          <w:sz w:val="32"/>
        </w:rPr>
        <w:t xml:space="preserve">« pour ceux qui reposent dans le Christ » </w:t>
      </w:r>
      <w:r>
        <w:rPr>
          <w:i/>
          <w:sz w:val="32"/>
        </w:rPr>
        <w:t xml:space="preserve">mais elle élargit sa prière </w:t>
      </w:r>
      <w:r>
        <w:rPr>
          <w:sz w:val="32"/>
        </w:rPr>
        <w:t xml:space="preserve">« à tous les morts dont, seul, le Seigneur connaît la foi », </w:t>
      </w:r>
      <w:r>
        <w:rPr>
          <w:i/>
          <w:sz w:val="32"/>
        </w:rPr>
        <w:t xml:space="preserve">à </w:t>
      </w:r>
      <w:r>
        <w:rPr>
          <w:sz w:val="32"/>
        </w:rPr>
        <w:t>« tous l</w:t>
      </w:r>
      <w:r>
        <w:rPr>
          <w:sz w:val="32"/>
        </w:rPr>
        <w:t xml:space="preserve">es hommes qui ont quitté cette vie » </w:t>
      </w:r>
      <w:r>
        <w:rPr>
          <w:i/>
          <w:sz w:val="32"/>
        </w:rPr>
        <w:t xml:space="preserve">et dont </w:t>
      </w:r>
      <w:r>
        <w:rPr>
          <w:sz w:val="32"/>
        </w:rPr>
        <w:t xml:space="preserve">« il connaît la droiture ». </w:t>
      </w:r>
      <w:r>
        <w:rPr>
          <w:i/>
          <w:sz w:val="32"/>
        </w:rPr>
        <w:t>En priant pour ceux</w:t>
      </w:r>
      <w:r>
        <w:rPr>
          <w:i/>
          <w:sz w:val="32"/>
        </w:rPr>
        <w:t xml:space="preserve"> qui ont quitté terre, nous demandons aussi à Dieu de </w:t>
      </w:r>
      <w:r>
        <w:rPr>
          <w:sz w:val="32"/>
        </w:rPr>
        <w:t>« </w:t>
      </w:r>
      <w:r>
        <w:rPr>
          <w:sz w:val="32"/>
        </w:rPr>
        <w:t>faire grandir notre foi en son Fils qui est ressuscité des morts pour que soit plus vive notre espérance en</w:t>
      </w:r>
      <w:r>
        <w:rPr>
          <w:sz w:val="32"/>
        </w:rPr>
        <w:t xml:space="preserve"> la résurrection de nos frères.</w:t>
      </w:r>
      <w:r>
        <w:rPr>
          <w:spacing w:val="-8"/>
          <w:sz w:val="32"/>
        </w:rPr>
        <w:t> </w:t>
      </w:r>
      <w:r>
        <w:rPr>
          <w:sz w:val="32"/>
        </w:rPr>
        <w:t>»</w:t>
      </w:r>
    </w:p>
    <w:p w14:paraId="10D9F005" w14:textId="77777777" w:rsidR="00957604" w:rsidRDefault="00957604">
      <w:pPr>
        <w:pStyle w:val="Corpsdetexte"/>
        <w:spacing w:before="10"/>
        <w:rPr>
          <w:sz w:val="41"/>
        </w:rPr>
      </w:pPr>
    </w:p>
    <w:p w14:paraId="13D9A22C" w14:textId="66687E36" w:rsidR="00957604" w:rsidRDefault="00A65311">
      <w:pPr>
        <w:pStyle w:val="Titre2"/>
        <w:spacing w:line="341" w:lineRule="exact"/>
        <w:jc w:val="both"/>
      </w:pPr>
      <w:r>
        <w:rPr>
          <w:color w:val="7F7F7F"/>
        </w:rPr>
        <w:t>CHANT D’ENTRÉE</w:t>
      </w:r>
    </w:p>
    <w:p w14:paraId="1F2F27DC" w14:textId="77777777" w:rsidR="00957604" w:rsidRDefault="00A65311">
      <w:pPr>
        <w:spacing w:line="341" w:lineRule="exact"/>
        <w:ind w:left="115"/>
        <w:jc w:val="both"/>
        <w:rPr>
          <w:b/>
          <w:sz w:val="28"/>
        </w:rPr>
      </w:pPr>
      <w:r>
        <w:rPr>
          <w:b/>
          <w:color w:val="7F7F7F"/>
          <w:sz w:val="28"/>
        </w:rPr>
        <w:t>Des profondeurs, je crie vers toi, Seigneur Z 129</w:t>
      </w:r>
    </w:p>
    <w:p w14:paraId="6F18ED66" w14:textId="77777777" w:rsidR="00957604" w:rsidRDefault="00957604">
      <w:pPr>
        <w:pStyle w:val="Corpsdetexte"/>
        <w:rPr>
          <w:b/>
        </w:rPr>
      </w:pPr>
    </w:p>
    <w:p w14:paraId="2A585106" w14:textId="77777777" w:rsidR="00957604" w:rsidRDefault="00A65311">
      <w:pPr>
        <w:tabs>
          <w:tab w:val="left" w:pos="823"/>
        </w:tabs>
        <w:ind w:left="823" w:right="4180" w:hanging="708"/>
        <w:rPr>
          <w:b/>
          <w:sz w:val="28"/>
        </w:rPr>
      </w:pPr>
      <w:r>
        <w:rPr>
          <w:b/>
          <w:sz w:val="28"/>
        </w:rPr>
        <w:t>R/</w:t>
      </w:r>
      <w:r>
        <w:rPr>
          <w:rFonts w:ascii="Times New Roman" w:hAnsi="Times New Roman"/>
          <w:sz w:val="28"/>
        </w:rPr>
        <w:tab/>
      </w:r>
      <w:r>
        <w:rPr>
          <w:b/>
          <w:sz w:val="28"/>
        </w:rPr>
        <w:t>Je mets mon espoir dans le Seigneur, Je suis sûr de sa</w:t>
      </w:r>
      <w:r>
        <w:rPr>
          <w:b/>
          <w:spacing w:val="-5"/>
          <w:sz w:val="28"/>
        </w:rPr>
        <w:t xml:space="preserve"> </w:t>
      </w:r>
      <w:r>
        <w:rPr>
          <w:b/>
          <w:sz w:val="28"/>
        </w:rPr>
        <w:t>parole.</w:t>
      </w:r>
    </w:p>
    <w:p w14:paraId="19292D79" w14:textId="77777777" w:rsidR="00957604" w:rsidRDefault="00957604">
      <w:pPr>
        <w:pStyle w:val="Corpsdetexte"/>
        <w:spacing w:before="2"/>
        <w:rPr>
          <w:b/>
        </w:rPr>
      </w:pPr>
    </w:p>
    <w:p w14:paraId="5BC229B6" w14:textId="77777777" w:rsidR="00957604" w:rsidRDefault="00A65311">
      <w:pPr>
        <w:pStyle w:val="Paragraphedeliste"/>
        <w:numPr>
          <w:ilvl w:val="0"/>
          <w:numId w:val="1"/>
        </w:numPr>
        <w:tabs>
          <w:tab w:val="left" w:pos="836"/>
        </w:tabs>
        <w:ind w:left="835" w:right="3643"/>
        <w:rPr>
          <w:sz w:val="28"/>
        </w:rPr>
      </w:pPr>
      <w:r>
        <w:rPr>
          <w:sz w:val="28"/>
        </w:rPr>
        <w:t>Des profondeurs je crie vers toi, Seigneur. Seigneur, écoute mon appel</w:t>
      </w:r>
      <w:r>
        <w:rPr>
          <w:spacing w:val="-10"/>
          <w:sz w:val="28"/>
        </w:rPr>
        <w:t xml:space="preserve"> </w:t>
      </w:r>
      <w:r>
        <w:rPr>
          <w:sz w:val="28"/>
        </w:rPr>
        <w:t>!</w:t>
      </w:r>
    </w:p>
    <w:p w14:paraId="42C71225" w14:textId="77777777" w:rsidR="00957604" w:rsidRDefault="00A65311">
      <w:pPr>
        <w:pStyle w:val="Corpsdetexte"/>
        <w:ind w:left="835" w:right="4689"/>
      </w:pPr>
      <w:r>
        <w:t>Que ton oreille se fasse attentive Au cri de ma prière !</w:t>
      </w:r>
    </w:p>
    <w:p w14:paraId="6A0FE5EA" w14:textId="77777777" w:rsidR="00957604" w:rsidRDefault="00957604">
      <w:pPr>
        <w:pStyle w:val="Corpsdetexte"/>
      </w:pPr>
    </w:p>
    <w:p w14:paraId="7EF41EFE" w14:textId="77777777" w:rsidR="00957604" w:rsidRDefault="00A65311">
      <w:pPr>
        <w:pStyle w:val="Paragraphedeliste"/>
        <w:numPr>
          <w:ilvl w:val="0"/>
          <w:numId w:val="1"/>
        </w:numPr>
        <w:tabs>
          <w:tab w:val="left" w:pos="836"/>
        </w:tabs>
        <w:ind w:right="4763"/>
        <w:rPr>
          <w:sz w:val="28"/>
        </w:rPr>
      </w:pPr>
      <w:r>
        <w:rPr>
          <w:sz w:val="28"/>
        </w:rPr>
        <w:t>Si tu retiens les fautes, Seigneur, Qui donc subsistera</w:t>
      </w:r>
      <w:r>
        <w:rPr>
          <w:spacing w:val="-6"/>
          <w:sz w:val="28"/>
        </w:rPr>
        <w:t xml:space="preserve"> </w:t>
      </w:r>
      <w:r>
        <w:rPr>
          <w:sz w:val="28"/>
        </w:rPr>
        <w:t>?</w:t>
      </w:r>
    </w:p>
    <w:p w14:paraId="7655E012" w14:textId="77777777" w:rsidR="00957604" w:rsidRDefault="00A65311">
      <w:pPr>
        <w:pStyle w:val="Corpsdetexte"/>
        <w:ind w:left="836" w:right="4342"/>
      </w:pPr>
      <w:r>
        <w:t>Mais près de toi se trouve le pardon Pour que l’homme te craigne.</w:t>
      </w:r>
    </w:p>
    <w:p w14:paraId="5781FEA9" w14:textId="77777777" w:rsidR="00957604" w:rsidRDefault="00957604">
      <w:pPr>
        <w:pStyle w:val="Corpsdetexte"/>
        <w:spacing w:before="12"/>
        <w:rPr>
          <w:sz w:val="27"/>
        </w:rPr>
      </w:pPr>
    </w:p>
    <w:p w14:paraId="3113776E" w14:textId="77777777" w:rsidR="00957604" w:rsidRDefault="00A65311">
      <w:pPr>
        <w:pStyle w:val="Paragraphedeliste"/>
        <w:numPr>
          <w:ilvl w:val="0"/>
          <w:numId w:val="1"/>
        </w:numPr>
        <w:tabs>
          <w:tab w:val="left" w:pos="836"/>
        </w:tabs>
        <w:ind w:right="4527"/>
        <w:rPr>
          <w:sz w:val="28"/>
        </w:rPr>
      </w:pPr>
      <w:r>
        <w:rPr>
          <w:sz w:val="28"/>
        </w:rPr>
        <w:t>Oui, près du Seigneur, est l’amour, Près de lui, abonde le</w:t>
      </w:r>
      <w:r>
        <w:rPr>
          <w:spacing w:val="-8"/>
          <w:sz w:val="28"/>
        </w:rPr>
        <w:t xml:space="preserve"> </w:t>
      </w:r>
      <w:r>
        <w:rPr>
          <w:sz w:val="28"/>
        </w:rPr>
        <w:t>rachat.</w:t>
      </w:r>
    </w:p>
    <w:p w14:paraId="52D98F3A" w14:textId="77777777" w:rsidR="00957604" w:rsidRDefault="00A65311">
      <w:pPr>
        <w:pStyle w:val="Corpsdetexte"/>
        <w:ind w:left="836" w:right="5278"/>
      </w:pPr>
      <w:r>
        <w:t>C’est lui qui rachètera Israël De toutes ses fautes.</w:t>
      </w:r>
    </w:p>
    <w:p w14:paraId="7F587CDB" w14:textId="77777777" w:rsidR="00957604" w:rsidRDefault="00957604">
      <w:pPr>
        <w:sectPr w:rsidR="00957604">
          <w:type w:val="continuous"/>
          <w:pgSz w:w="11900" w:h="16840"/>
          <w:pgMar w:top="1400" w:right="1300" w:bottom="280" w:left="1300" w:header="720" w:footer="720" w:gutter="0"/>
          <w:cols w:space="720"/>
        </w:sectPr>
      </w:pPr>
    </w:p>
    <w:p w14:paraId="00BAE722" w14:textId="77777777" w:rsidR="00957604" w:rsidRDefault="00957604">
      <w:pPr>
        <w:pStyle w:val="Corpsdetexte"/>
        <w:spacing w:before="7"/>
        <w:rPr>
          <w:sz w:val="25"/>
        </w:rPr>
      </w:pPr>
    </w:p>
    <w:p w14:paraId="1D41A359" w14:textId="77777777" w:rsidR="00957604" w:rsidRDefault="00A65311">
      <w:pPr>
        <w:pStyle w:val="Titre2"/>
        <w:spacing w:before="99" w:line="341" w:lineRule="exact"/>
        <w:jc w:val="both"/>
      </w:pPr>
      <w:r>
        <w:t>1</w:t>
      </w:r>
      <w:r>
        <w:rPr>
          <w:vertAlign w:val="superscript"/>
        </w:rPr>
        <w:t>ère</w:t>
      </w:r>
      <w:r>
        <w:t xml:space="preserve"> Lecture : Sg 2, 23 ; 3, 1-.6.9</w:t>
      </w:r>
    </w:p>
    <w:p w14:paraId="7A24564F" w14:textId="77777777" w:rsidR="00957604" w:rsidRDefault="00A65311">
      <w:pPr>
        <w:ind w:left="115" w:right="107"/>
        <w:jc w:val="both"/>
        <w:rPr>
          <w:i/>
          <w:sz w:val="28"/>
        </w:rPr>
      </w:pPr>
      <w:r>
        <w:rPr>
          <w:i/>
          <w:sz w:val="28"/>
        </w:rPr>
        <w:t>Le Livre de la S</w:t>
      </w:r>
      <w:r>
        <w:rPr>
          <w:i/>
          <w:sz w:val="28"/>
        </w:rPr>
        <w:t xml:space="preserve">agesse médite sur le sens de notre vie : créés à l’image et à la ressemblance de Dieu, nous sommes faits pour la vie et l’amour. Lorsque la mort d’un proche nous plonge dans le doute, la parole de foi nous rappelle que Dieu ne brise pas les liens que nous </w:t>
      </w:r>
      <w:r>
        <w:rPr>
          <w:i/>
          <w:sz w:val="28"/>
        </w:rPr>
        <w:t>avons tissés au long de</w:t>
      </w:r>
      <w:r>
        <w:rPr>
          <w:i/>
          <w:spacing w:val="-17"/>
          <w:sz w:val="28"/>
        </w:rPr>
        <w:t xml:space="preserve"> </w:t>
      </w:r>
      <w:r>
        <w:rPr>
          <w:i/>
          <w:sz w:val="28"/>
        </w:rPr>
        <w:t>notre.</w:t>
      </w:r>
    </w:p>
    <w:p w14:paraId="5F101D41" w14:textId="77777777" w:rsidR="00957604" w:rsidRDefault="00957604">
      <w:pPr>
        <w:pStyle w:val="Corpsdetexte"/>
        <w:spacing w:before="11"/>
        <w:rPr>
          <w:i/>
          <w:sz w:val="27"/>
        </w:rPr>
      </w:pPr>
    </w:p>
    <w:p w14:paraId="083F3549" w14:textId="77777777" w:rsidR="00957604" w:rsidRDefault="00A65311">
      <w:pPr>
        <w:pStyle w:val="Titre2"/>
        <w:jc w:val="both"/>
      </w:pPr>
      <w:r>
        <w:t>Psaume 26</w:t>
      </w:r>
    </w:p>
    <w:p w14:paraId="7BEBEFDB" w14:textId="77777777" w:rsidR="00957604" w:rsidRDefault="00957604">
      <w:pPr>
        <w:pStyle w:val="Corpsdetexte"/>
        <w:rPr>
          <w:b/>
        </w:rPr>
      </w:pPr>
    </w:p>
    <w:p w14:paraId="255DA98F" w14:textId="77777777" w:rsidR="00957604" w:rsidRDefault="00A65311">
      <w:pPr>
        <w:ind w:left="115" w:right="6078"/>
        <w:rPr>
          <w:b/>
          <w:sz w:val="28"/>
        </w:rPr>
      </w:pPr>
      <w:r>
        <w:rPr>
          <w:b/>
          <w:sz w:val="28"/>
        </w:rPr>
        <w:t>Ma lumière et mon salut, C’est le Seigneur, Alléluia !</w:t>
      </w:r>
    </w:p>
    <w:p w14:paraId="153E9650" w14:textId="77777777" w:rsidR="00957604" w:rsidRDefault="00957604">
      <w:pPr>
        <w:pStyle w:val="Corpsdetexte"/>
        <w:rPr>
          <w:b/>
        </w:rPr>
      </w:pPr>
    </w:p>
    <w:p w14:paraId="1D1939DB" w14:textId="77777777" w:rsidR="00957604" w:rsidRDefault="00A65311">
      <w:pPr>
        <w:pStyle w:val="Corpsdetexte"/>
        <w:ind w:left="115" w:right="4593"/>
      </w:pPr>
      <w:r>
        <w:t>Le Seigneur est ma lumière et mon salut De qui aurais-je crainte ?</w:t>
      </w:r>
    </w:p>
    <w:p w14:paraId="6BCD4246" w14:textId="77777777" w:rsidR="00957604" w:rsidRDefault="00A65311">
      <w:pPr>
        <w:pStyle w:val="Corpsdetexte"/>
        <w:ind w:left="115" w:right="4946"/>
      </w:pPr>
      <w:r>
        <w:t>Le Seigneur est le rempart de ma vie, Devant qui tremblerais-je ?</w:t>
      </w:r>
    </w:p>
    <w:p w14:paraId="3C746EB7" w14:textId="77777777" w:rsidR="00957604" w:rsidRDefault="00957604">
      <w:pPr>
        <w:pStyle w:val="Corpsdetexte"/>
        <w:spacing w:before="12"/>
        <w:rPr>
          <w:sz w:val="27"/>
        </w:rPr>
      </w:pPr>
    </w:p>
    <w:p w14:paraId="59C842E9" w14:textId="77777777" w:rsidR="00957604" w:rsidRDefault="00A65311">
      <w:pPr>
        <w:pStyle w:val="Corpsdetexte"/>
        <w:ind w:left="115" w:right="4971"/>
      </w:pPr>
      <w:r>
        <w:t>J’ai demandé une chose au Seigneur, La seule que je cherche</w:t>
      </w:r>
      <w:r>
        <w:rPr>
          <w:spacing w:val="-9"/>
        </w:rPr>
        <w:t xml:space="preserve"> </w:t>
      </w:r>
      <w:r>
        <w:t>:</w:t>
      </w:r>
    </w:p>
    <w:p w14:paraId="72BBDC14" w14:textId="77777777" w:rsidR="00957604" w:rsidRDefault="00A65311">
      <w:pPr>
        <w:pStyle w:val="Corpsdetexte"/>
        <w:ind w:left="115" w:right="5747"/>
      </w:pPr>
      <w:r>
        <w:t>Habiter la maison du Seigneur Tous les jours de ma</w:t>
      </w:r>
      <w:r>
        <w:rPr>
          <w:spacing w:val="-7"/>
        </w:rPr>
        <w:t xml:space="preserve"> </w:t>
      </w:r>
      <w:r>
        <w:t>vie.</w:t>
      </w:r>
    </w:p>
    <w:p w14:paraId="2BF6D9A3" w14:textId="77777777" w:rsidR="00957604" w:rsidRDefault="00957604">
      <w:pPr>
        <w:pStyle w:val="Corpsdetexte"/>
      </w:pPr>
    </w:p>
    <w:p w14:paraId="38080B1F" w14:textId="77777777" w:rsidR="00957604" w:rsidRDefault="00A65311">
      <w:pPr>
        <w:pStyle w:val="Corpsdetexte"/>
        <w:ind w:left="115" w:right="3447"/>
      </w:pPr>
      <w:r>
        <w:t>Mais, j’en suis sûr, je verrai les bontés du Seigneur Sur la terre des</w:t>
      </w:r>
      <w:r>
        <w:t xml:space="preserve"> vivants.</w:t>
      </w:r>
    </w:p>
    <w:p w14:paraId="279F73FD" w14:textId="77777777" w:rsidR="00957604" w:rsidRDefault="00A65311">
      <w:pPr>
        <w:pStyle w:val="Corpsdetexte"/>
        <w:ind w:left="115" w:right="3546"/>
      </w:pPr>
      <w:r>
        <w:t>« Espère le Seigneur, sois fort et prends courage ; Espère le Seigneur. »</w:t>
      </w:r>
    </w:p>
    <w:p w14:paraId="2B316E94" w14:textId="77777777" w:rsidR="00957604" w:rsidRDefault="00957604">
      <w:pPr>
        <w:pStyle w:val="Corpsdetexte"/>
        <w:spacing w:before="12"/>
        <w:rPr>
          <w:sz w:val="27"/>
        </w:rPr>
      </w:pPr>
    </w:p>
    <w:p w14:paraId="226BEA0D" w14:textId="77777777" w:rsidR="00957604" w:rsidRDefault="00A65311">
      <w:pPr>
        <w:pStyle w:val="Titre2"/>
        <w:ind w:left="240"/>
        <w:jc w:val="both"/>
      </w:pPr>
      <w:r>
        <w:t>2</w:t>
      </w:r>
      <w:r>
        <w:rPr>
          <w:vertAlign w:val="superscript"/>
        </w:rPr>
        <w:t>ème</w:t>
      </w:r>
      <w:r>
        <w:t xml:space="preserve"> Lecture : 1 Co 15, 51-54. 57</w:t>
      </w:r>
    </w:p>
    <w:p w14:paraId="20FEB6BD" w14:textId="77777777" w:rsidR="00957604" w:rsidRDefault="00A65311">
      <w:pPr>
        <w:spacing w:before="1"/>
        <w:ind w:left="115" w:right="107"/>
        <w:jc w:val="both"/>
        <w:rPr>
          <w:i/>
          <w:sz w:val="28"/>
        </w:rPr>
      </w:pPr>
      <w:r>
        <w:rPr>
          <w:i/>
          <w:sz w:val="28"/>
        </w:rPr>
        <w:t>La mort nous fait peur parce qu’elle nous paraît la fin de tout. Jésus nous apprend qu’elle est un passage, une Pâque, qui débouche sur l</w:t>
      </w:r>
      <w:r>
        <w:rPr>
          <w:i/>
          <w:sz w:val="28"/>
        </w:rPr>
        <w:t>’éternité et la plénitude de l’amour.</w:t>
      </w:r>
    </w:p>
    <w:p w14:paraId="66B5251C" w14:textId="77777777" w:rsidR="00957604" w:rsidRDefault="00957604">
      <w:pPr>
        <w:pStyle w:val="Corpsdetexte"/>
        <w:spacing w:before="11"/>
        <w:rPr>
          <w:i/>
          <w:sz w:val="27"/>
        </w:rPr>
      </w:pPr>
    </w:p>
    <w:p w14:paraId="4E5D82B4" w14:textId="1CDB91D1" w:rsidR="00957604" w:rsidRDefault="00A65311">
      <w:pPr>
        <w:pStyle w:val="Titre2"/>
      </w:pPr>
      <w:r>
        <w:t>Évangile</w:t>
      </w:r>
      <w:r>
        <w:t xml:space="preserve"> : Mt 25, 31-46</w:t>
      </w:r>
    </w:p>
    <w:p w14:paraId="746C23EE" w14:textId="77777777" w:rsidR="00957604" w:rsidRDefault="00A65311">
      <w:pPr>
        <w:spacing w:before="1" w:line="341" w:lineRule="exact"/>
        <w:ind w:left="115"/>
        <w:rPr>
          <w:b/>
          <w:i/>
          <w:sz w:val="28"/>
        </w:rPr>
      </w:pPr>
      <w:r>
        <w:rPr>
          <w:b/>
          <w:i/>
          <w:sz w:val="28"/>
        </w:rPr>
        <w:t>Alléluia. Alléluia.</w:t>
      </w:r>
    </w:p>
    <w:p w14:paraId="73AB5AEB" w14:textId="77777777" w:rsidR="00957604" w:rsidRDefault="00A65311">
      <w:pPr>
        <w:pStyle w:val="Corpsdetexte"/>
        <w:spacing w:line="341" w:lineRule="exact"/>
        <w:ind w:left="115"/>
      </w:pPr>
      <w:r>
        <w:t>Venez les bénis de mon Père</w:t>
      </w:r>
    </w:p>
    <w:p w14:paraId="0FCBD426" w14:textId="77777777" w:rsidR="00957604" w:rsidRDefault="00A65311">
      <w:pPr>
        <w:pStyle w:val="Corpsdetexte"/>
        <w:spacing w:before="2" w:line="341" w:lineRule="exact"/>
        <w:ind w:left="115"/>
      </w:pPr>
      <w:r>
        <w:t>Venez recevoir en héritage le Royaume</w:t>
      </w:r>
    </w:p>
    <w:p w14:paraId="19966324" w14:textId="77777777" w:rsidR="00957604" w:rsidRDefault="00A65311">
      <w:pPr>
        <w:pStyle w:val="Corpsdetexte"/>
        <w:spacing w:line="341" w:lineRule="exact"/>
        <w:ind w:left="115"/>
      </w:pPr>
      <w:r>
        <w:t>Préparé pour vous depuis la création du monde.</w:t>
      </w:r>
    </w:p>
    <w:p w14:paraId="39660B6F" w14:textId="77777777" w:rsidR="00957604" w:rsidRDefault="00A65311">
      <w:pPr>
        <w:spacing w:line="341" w:lineRule="exact"/>
        <w:ind w:left="115"/>
        <w:rPr>
          <w:b/>
          <w:i/>
          <w:sz w:val="28"/>
        </w:rPr>
      </w:pPr>
      <w:r>
        <w:rPr>
          <w:b/>
          <w:i/>
          <w:sz w:val="28"/>
        </w:rPr>
        <w:t>Alléluia.</w:t>
      </w:r>
    </w:p>
    <w:p w14:paraId="1AD17360" w14:textId="77777777" w:rsidR="00957604" w:rsidRDefault="00957604">
      <w:pPr>
        <w:spacing w:line="341" w:lineRule="exact"/>
        <w:rPr>
          <w:sz w:val="28"/>
        </w:rPr>
        <w:sectPr w:rsidR="00957604">
          <w:pgSz w:w="11900" w:h="16840"/>
          <w:pgMar w:top="1600" w:right="1300" w:bottom="280" w:left="1300" w:header="720" w:footer="720" w:gutter="0"/>
          <w:cols w:space="720"/>
        </w:sectPr>
      </w:pPr>
    </w:p>
    <w:p w14:paraId="7043D960" w14:textId="5A8E83F6" w:rsidR="00957604" w:rsidRDefault="00A65311">
      <w:pPr>
        <w:spacing w:before="16"/>
        <w:ind w:left="115"/>
        <w:rPr>
          <w:b/>
          <w:sz w:val="28"/>
        </w:rPr>
      </w:pPr>
      <w:r>
        <w:rPr>
          <w:b/>
          <w:color w:val="A6A6A6"/>
          <w:sz w:val="28"/>
        </w:rPr>
        <w:lastRenderedPageBreak/>
        <w:t>COMMÉMORATION</w:t>
      </w:r>
      <w:r>
        <w:rPr>
          <w:b/>
          <w:color w:val="A6A6A6"/>
          <w:sz w:val="28"/>
        </w:rPr>
        <w:t xml:space="preserve"> DES DÉFUNTS</w:t>
      </w:r>
      <w:r>
        <w:rPr>
          <w:b/>
          <w:color w:val="A6A6A6"/>
          <w:sz w:val="28"/>
        </w:rPr>
        <w:t xml:space="preserve"> DE LA PAROISSE</w:t>
      </w:r>
    </w:p>
    <w:p w14:paraId="75F73E38" w14:textId="401BA5A2" w:rsidR="00957604" w:rsidRDefault="00A65311">
      <w:pPr>
        <w:spacing w:before="1" w:line="341" w:lineRule="exact"/>
        <w:ind w:left="115"/>
        <w:rPr>
          <w:b/>
          <w:sz w:val="28"/>
        </w:rPr>
      </w:pPr>
      <w:r>
        <w:rPr>
          <w:b/>
          <w:color w:val="A6A6A6"/>
          <w:sz w:val="28"/>
        </w:rPr>
        <w:t>Toussaint 2020</w:t>
      </w:r>
      <w:r>
        <w:rPr>
          <w:b/>
          <w:color w:val="A6A6A6"/>
          <w:sz w:val="28"/>
        </w:rPr>
        <w:t xml:space="preserve"> – Toussaint</w:t>
      </w:r>
    </w:p>
    <w:p w14:paraId="291ADE69" w14:textId="72EFE2BE" w:rsidR="00957604" w:rsidRDefault="00957604">
      <w:pPr>
        <w:spacing w:line="341" w:lineRule="exact"/>
        <w:ind w:left="115"/>
        <w:rPr>
          <w:b/>
          <w:sz w:val="28"/>
        </w:rPr>
      </w:pPr>
    </w:p>
    <w:p w14:paraId="06D32390" w14:textId="77777777" w:rsidR="00957604" w:rsidRDefault="00957604">
      <w:pPr>
        <w:pStyle w:val="Corpsdetexte"/>
        <w:spacing w:before="10"/>
        <w:rPr>
          <w:b/>
          <w:sz w:val="27"/>
        </w:rPr>
      </w:pPr>
    </w:p>
    <w:p w14:paraId="6D07EE60" w14:textId="77777777" w:rsidR="00957604" w:rsidRDefault="00A65311">
      <w:pPr>
        <w:ind w:left="115" w:right="108"/>
        <w:jc w:val="both"/>
        <w:rPr>
          <w:i/>
          <w:sz w:val="32"/>
        </w:rPr>
      </w:pPr>
      <w:r>
        <w:rPr>
          <w:i/>
          <w:sz w:val="32"/>
        </w:rPr>
        <w:t>Prions le Seigneur, premier-né d’entre les morts et confions- tous les défunts, ceux que nous avons connus et aimés, tous les hommes dont toi seul connais la foi, ceux qu</w:t>
      </w:r>
      <w:r>
        <w:rPr>
          <w:i/>
          <w:sz w:val="32"/>
        </w:rPr>
        <w:t>i nous ont quitté et dont personne ne se souvient.</w:t>
      </w:r>
    </w:p>
    <w:p w14:paraId="6450D960" w14:textId="77777777" w:rsidR="00957604" w:rsidRDefault="00A65311">
      <w:pPr>
        <w:ind w:left="115" w:right="108"/>
        <w:jc w:val="both"/>
        <w:rPr>
          <w:i/>
          <w:sz w:val="32"/>
        </w:rPr>
      </w:pPr>
      <w:r>
        <w:rPr>
          <w:i/>
          <w:sz w:val="32"/>
        </w:rPr>
        <w:t>Seigneur, nous prions pour nous qui sommes ton peuple. Augmente notre foi et purifie nos cœurs.</w:t>
      </w:r>
    </w:p>
    <w:p w14:paraId="0CB02580" w14:textId="77777777" w:rsidR="00957604" w:rsidRDefault="00957604">
      <w:pPr>
        <w:pStyle w:val="Corpsdetexte"/>
        <w:spacing w:before="12"/>
        <w:rPr>
          <w:i/>
          <w:sz w:val="31"/>
        </w:rPr>
      </w:pPr>
    </w:p>
    <w:p w14:paraId="5C9B4902" w14:textId="77777777" w:rsidR="00957604" w:rsidRDefault="00A65311">
      <w:pPr>
        <w:tabs>
          <w:tab w:val="left" w:pos="823"/>
        </w:tabs>
        <w:ind w:left="115"/>
        <w:rPr>
          <w:b/>
          <w:sz w:val="32"/>
        </w:rPr>
      </w:pPr>
      <w:r>
        <w:rPr>
          <w:b/>
          <w:sz w:val="32"/>
        </w:rPr>
        <w:t>R/</w:t>
      </w:r>
      <w:r>
        <w:rPr>
          <w:rFonts w:ascii="Times New Roman" w:hAnsi="Times New Roman"/>
          <w:sz w:val="32"/>
        </w:rPr>
        <w:tab/>
      </w:r>
      <w:r>
        <w:rPr>
          <w:b/>
          <w:sz w:val="32"/>
        </w:rPr>
        <w:t>Mon âme se repose en paix sur Dieu</w:t>
      </w:r>
      <w:r>
        <w:rPr>
          <w:b/>
          <w:spacing w:val="-2"/>
          <w:sz w:val="32"/>
        </w:rPr>
        <w:t xml:space="preserve"> </w:t>
      </w:r>
      <w:r>
        <w:rPr>
          <w:b/>
          <w:sz w:val="32"/>
        </w:rPr>
        <w:t>seul.</w:t>
      </w:r>
    </w:p>
    <w:p w14:paraId="4C4CC3B1" w14:textId="77777777" w:rsidR="00957604" w:rsidRDefault="00A65311">
      <w:pPr>
        <w:ind w:left="823"/>
        <w:rPr>
          <w:b/>
          <w:sz w:val="32"/>
        </w:rPr>
      </w:pPr>
      <w:r>
        <w:rPr>
          <w:b/>
          <w:sz w:val="32"/>
        </w:rPr>
        <w:t>De lui vient mon salut.</w:t>
      </w:r>
    </w:p>
    <w:p w14:paraId="37FC41B5" w14:textId="77777777" w:rsidR="00957604" w:rsidRDefault="00A65311">
      <w:pPr>
        <w:spacing w:before="1"/>
        <w:ind w:left="823" w:right="3374"/>
        <w:rPr>
          <w:b/>
          <w:sz w:val="32"/>
        </w:rPr>
      </w:pPr>
      <w:r>
        <w:rPr>
          <w:b/>
          <w:sz w:val="32"/>
        </w:rPr>
        <w:t>Oui, sur Dieu seul, mon âme se repose Se</w:t>
      </w:r>
      <w:r>
        <w:rPr>
          <w:b/>
          <w:sz w:val="32"/>
        </w:rPr>
        <w:t xml:space="preserve"> repose en paix.</w:t>
      </w:r>
    </w:p>
    <w:p w14:paraId="63717F83" w14:textId="77777777" w:rsidR="00957604" w:rsidRDefault="00957604">
      <w:pPr>
        <w:pStyle w:val="Corpsdetexte"/>
        <w:rPr>
          <w:b/>
          <w:sz w:val="32"/>
        </w:rPr>
      </w:pPr>
    </w:p>
    <w:p w14:paraId="1435BEBA" w14:textId="77777777" w:rsidR="00957604" w:rsidRDefault="00957604">
      <w:pPr>
        <w:pStyle w:val="Corpsdetexte"/>
        <w:rPr>
          <w:b/>
          <w:sz w:val="32"/>
        </w:rPr>
      </w:pPr>
    </w:p>
    <w:p w14:paraId="6CE29BE4" w14:textId="77777777" w:rsidR="00957604" w:rsidRDefault="00957604">
      <w:pPr>
        <w:pStyle w:val="Corpsdetexte"/>
        <w:rPr>
          <w:b/>
          <w:sz w:val="32"/>
        </w:rPr>
      </w:pPr>
    </w:p>
    <w:p w14:paraId="4C836E1E" w14:textId="77777777" w:rsidR="00957604" w:rsidRDefault="00957604">
      <w:pPr>
        <w:pStyle w:val="Corpsdetexte"/>
        <w:spacing w:before="1"/>
        <w:rPr>
          <w:b/>
          <w:sz w:val="32"/>
        </w:rPr>
      </w:pPr>
    </w:p>
    <w:p w14:paraId="69244B24" w14:textId="77777777" w:rsidR="00957604" w:rsidRDefault="00A65311">
      <w:pPr>
        <w:ind w:left="115"/>
        <w:rPr>
          <w:b/>
          <w:sz w:val="28"/>
        </w:rPr>
      </w:pPr>
      <w:r>
        <w:rPr>
          <w:b/>
          <w:color w:val="7F7F7F"/>
          <w:sz w:val="28"/>
        </w:rPr>
        <w:t>COMMUNION</w:t>
      </w:r>
    </w:p>
    <w:p w14:paraId="3063808A" w14:textId="77777777" w:rsidR="00957604" w:rsidRDefault="00A65311">
      <w:pPr>
        <w:spacing w:before="1"/>
        <w:ind w:left="115"/>
        <w:rPr>
          <w:b/>
          <w:sz w:val="28"/>
        </w:rPr>
      </w:pPr>
      <w:r>
        <w:rPr>
          <w:b/>
          <w:color w:val="7F7F7F"/>
          <w:sz w:val="28"/>
        </w:rPr>
        <w:t>Souviens-toi de Jésus-Christ I 45</w:t>
      </w:r>
    </w:p>
    <w:p w14:paraId="74470D83" w14:textId="77777777" w:rsidR="00957604" w:rsidRDefault="00957604">
      <w:pPr>
        <w:pStyle w:val="Corpsdetexte"/>
        <w:spacing w:before="10"/>
        <w:rPr>
          <w:b/>
          <w:sz w:val="27"/>
        </w:rPr>
      </w:pPr>
    </w:p>
    <w:p w14:paraId="64DE638F" w14:textId="77777777" w:rsidR="00957604" w:rsidRDefault="00A65311">
      <w:pPr>
        <w:spacing w:before="1"/>
        <w:ind w:left="115" w:right="1582"/>
        <w:rPr>
          <w:b/>
          <w:sz w:val="32"/>
        </w:rPr>
      </w:pPr>
      <w:r>
        <w:rPr>
          <w:b/>
          <w:sz w:val="32"/>
        </w:rPr>
        <w:t>Souviens-toi de Jésus-Christ, ressuscité d’entre les morts. Il est notre salut, notre gloire éternelle.</w:t>
      </w:r>
    </w:p>
    <w:p w14:paraId="429E4049" w14:textId="77777777" w:rsidR="00957604" w:rsidRDefault="00957604">
      <w:pPr>
        <w:pStyle w:val="Corpsdetexte"/>
        <w:spacing w:before="11"/>
        <w:rPr>
          <w:b/>
          <w:sz w:val="31"/>
        </w:rPr>
      </w:pPr>
    </w:p>
    <w:p w14:paraId="4C151A78" w14:textId="77777777" w:rsidR="00957604" w:rsidRDefault="00A65311">
      <w:pPr>
        <w:pStyle w:val="Paragraphedeliste"/>
        <w:numPr>
          <w:ilvl w:val="1"/>
          <w:numId w:val="1"/>
        </w:numPr>
        <w:tabs>
          <w:tab w:val="left" w:pos="1196"/>
        </w:tabs>
        <w:ind w:hanging="361"/>
        <w:rPr>
          <w:sz w:val="32"/>
        </w:rPr>
      </w:pPr>
      <w:r>
        <w:rPr>
          <w:sz w:val="32"/>
        </w:rPr>
        <w:t>Si nous mourrons avec Lui, avec Lui nous</w:t>
      </w:r>
      <w:r>
        <w:rPr>
          <w:spacing w:val="-6"/>
          <w:sz w:val="32"/>
        </w:rPr>
        <w:t xml:space="preserve"> </w:t>
      </w:r>
      <w:r>
        <w:rPr>
          <w:sz w:val="32"/>
        </w:rPr>
        <w:t>vivrons.</w:t>
      </w:r>
    </w:p>
    <w:p w14:paraId="60A54149" w14:textId="77777777" w:rsidR="00957604" w:rsidRDefault="00A65311">
      <w:pPr>
        <w:spacing w:before="1"/>
        <w:ind w:left="1195"/>
        <w:rPr>
          <w:sz w:val="32"/>
        </w:rPr>
      </w:pPr>
      <w:r>
        <w:rPr>
          <w:sz w:val="32"/>
        </w:rPr>
        <w:t>Si nous souffrons avec lui, avec Lui, nous règnerons.</w:t>
      </w:r>
    </w:p>
    <w:p w14:paraId="3EC6899A" w14:textId="77777777" w:rsidR="00957604" w:rsidRDefault="00957604">
      <w:pPr>
        <w:pStyle w:val="Corpsdetexte"/>
        <w:spacing w:before="11"/>
        <w:rPr>
          <w:sz w:val="31"/>
        </w:rPr>
      </w:pPr>
    </w:p>
    <w:p w14:paraId="6199AAFD" w14:textId="77777777" w:rsidR="00957604" w:rsidRDefault="00A65311">
      <w:pPr>
        <w:pStyle w:val="Paragraphedeliste"/>
        <w:numPr>
          <w:ilvl w:val="1"/>
          <w:numId w:val="1"/>
        </w:numPr>
        <w:tabs>
          <w:tab w:val="left" w:pos="1196"/>
        </w:tabs>
        <w:ind w:left="1195" w:right="2369"/>
        <w:rPr>
          <w:sz w:val="32"/>
        </w:rPr>
      </w:pPr>
      <w:r>
        <w:rPr>
          <w:sz w:val="32"/>
        </w:rPr>
        <w:t>En Lui sont nos peines, en Lui sont nos</w:t>
      </w:r>
      <w:r>
        <w:rPr>
          <w:spacing w:val="-17"/>
          <w:sz w:val="32"/>
        </w:rPr>
        <w:t xml:space="preserve"> </w:t>
      </w:r>
      <w:r>
        <w:rPr>
          <w:sz w:val="32"/>
        </w:rPr>
        <w:t>joies.</w:t>
      </w:r>
      <w:r>
        <w:rPr>
          <w:sz w:val="32"/>
        </w:rPr>
        <w:t xml:space="preserve"> En Lui l’espérance, en Lui notre</w:t>
      </w:r>
      <w:r>
        <w:rPr>
          <w:spacing w:val="-4"/>
          <w:sz w:val="32"/>
        </w:rPr>
        <w:t xml:space="preserve"> </w:t>
      </w:r>
      <w:r>
        <w:rPr>
          <w:sz w:val="32"/>
        </w:rPr>
        <w:t>amour.</w:t>
      </w:r>
    </w:p>
    <w:p w14:paraId="5F41A824" w14:textId="77777777" w:rsidR="00957604" w:rsidRDefault="00957604">
      <w:pPr>
        <w:pStyle w:val="Corpsdetexte"/>
        <w:spacing w:before="1"/>
        <w:rPr>
          <w:sz w:val="32"/>
        </w:rPr>
      </w:pPr>
    </w:p>
    <w:p w14:paraId="74DC4D0F" w14:textId="77777777" w:rsidR="00957604" w:rsidRDefault="00A65311">
      <w:pPr>
        <w:pStyle w:val="Paragraphedeliste"/>
        <w:numPr>
          <w:ilvl w:val="1"/>
          <w:numId w:val="1"/>
        </w:numPr>
        <w:tabs>
          <w:tab w:val="left" w:pos="1196"/>
        </w:tabs>
        <w:ind w:left="1195" w:right="3360"/>
        <w:rPr>
          <w:sz w:val="32"/>
        </w:rPr>
      </w:pPr>
      <w:r>
        <w:rPr>
          <w:sz w:val="32"/>
        </w:rPr>
        <w:t>En Lui toute grâce, en Lui notre paix. En Lui notre gloire, en Lui le</w:t>
      </w:r>
      <w:r>
        <w:rPr>
          <w:spacing w:val="-5"/>
          <w:sz w:val="32"/>
        </w:rPr>
        <w:t xml:space="preserve"> </w:t>
      </w:r>
      <w:r>
        <w:rPr>
          <w:sz w:val="32"/>
        </w:rPr>
        <w:t>salut.</w:t>
      </w:r>
    </w:p>
    <w:p w14:paraId="42852C70" w14:textId="77777777" w:rsidR="00957604" w:rsidRDefault="00957604">
      <w:pPr>
        <w:rPr>
          <w:sz w:val="32"/>
        </w:rPr>
        <w:sectPr w:rsidR="00957604">
          <w:pgSz w:w="11900" w:h="16840"/>
          <w:pgMar w:top="1400" w:right="1300" w:bottom="280" w:left="1300" w:header="720" w:footer="720" w:gutter="0"/>
          <w:cols w:space="720"/>
        </w:sectPr>
      </w:pPr>
    </w:p>
    <w:p w14:paraId="0A06A56C" w14:textId="77777777" w:rsidR="00957604" w:rsidRDefault="00957604">
      <w:pPr>
        <w:pStyle w:val="Corpsdetexte"/>
        <w:rPr>
          <w:sz w:val="20"/>
        </w:rPr>
      </w:pPr>
    </w:p>
    <w:p w14:paraId="3C04E6D1" w14:textId="77777777" w:rsidR="00957604" w:rsidRDefault="00957604">
      <w:pPr>
        <w:pStyle w:val="Corpsdetexte"/>
        <w:rPr>
          <w:sz w:val="20"/>
        </w:rPr>
      </w:pPr>
    </w:p>
    <w:p w14:paraId="2317BDD0" w14:textId="77777777" w:rsidR="00957604" w:rsidRDefault="00957604">
      <w:pPr>
        <w:pStyle w:val="Corpsdetexte"/>
        <w:spacing w:before="9"/>
      </w:pPr>
    </w:p>
    <w:p w14:paraId="60D99EE4" w14:textId="77777777" w:rsidR="00957604" w:rsidRDefault="00A65311">
      <w:pPr>
        <w:spacing w:before="3"/>
        <w:ind w:left="115"/>
        <w:rPr>
          <w:b/>
          <w:sz w:val="48"/>
        </w:rPr>
      </w:pPr>
      <w:r>
        <w:rPr>
          <w:b/>
          <w:color w:val="FF0000"/>
          <w:sz w:val="48"/>
        </w:rPr>
        <w:t>HYMNE</w:t>
      </w:r>
    </w:p>
    <w:p w14:paraId="17B171DD" w14:textId="77777777" w:rsidR="00957604" w:rsidRDefault="00957604">
      <w:pPr>
        <w:pStyle w:val="Corpsdetexte"/>
        <w:rPr>
          <w:b/>
          <w:sz w:val="48"/>
        </w:rPr>
      </w:pPr>
    </w:p>
    <w:p w14:paraId="0D69E762" w14:textId="77777777" w:rsidR="00957604" w:rsidRDefault="00957604">
      <w:pPr>
        <w:pStyle w:val="Corpsdetexte"/>
        <w:spacing w:before="6"/>
        <w:rPr>
          <w:b/>
          <w:sz w:val="35"/>
        </w:rPr>
      </w:pPr>
    </w:p>
    <w:p w14:paraId="32DE41A4" w14:textId="77777777" w:rsidR="00957604" w:rsidRDefault="00A65311">
      <w:pPr>
        <w:pStyle w:val="Titre1"/>
        <w:tabs>
          <w:tab w:val="left" w:pos="823"/>
        </w:tabs>
        <w:ind w:left="823" w:right="3319" w:hanging="708"/>
        <w:jc w:val="left"/>
      </w:pPr>
      <w:r>
        <w:rPr>
          <w:b/>
          <w:color w:val="FF0000"/>
        </w:rPr>
        <w:t>R/</w:t>
      </w:r>
      <w:r>
        <w:rPr>
          <w:b/>
          <w:color w:val="FF0000"/>
        </w:rPr>
        <w:tab/>
      </w:r>
      <w:r>
        <w:t>Seigneur, tu as vaincu la mort, Seigneur, tu as fait briller la vie, Pour l’éternité.</w:t>
      </w:r>
    </w:p>
    <w:p w14:paraId="1388FC69" w14:textId="77777777" w:rsidR="00957604" w:rsidRDefault="00957604">
      <w:pPr>
        <w:pStyle w:val="Corpsdetexte"/>
        <w:spacing w:before="10"/>
        <w:rPr>
          <w:rFonts w:ascii="Times New Roman"/>
          <w:sz w:val="40"/>
        </w:rPr>
      </w:pPr>
    </w:p>
    <w:p w14:paraId="0947F4BB" w14:textId="77777777" w:rsidR="00957604" w:rsidRDefault="00A65311">
      <w:pPr>
        <w:spacing w:line="237" w:lineRule="auto"/>
        <w:ind w:left="115" w:right="2381"/>
        <w:rPr>
          <w:rFonts w:ascii="Times New Roman" w:hAnsi="Times New Roman"/>
          <w:sz w:val="40"/>
        </w:rPr>
      </w:pPr>
      <w:r>
        <w:rPr>
          <w:rFonts w:ascii="Times New Roman" w:hAnsi="Times New Roman"/>
          <w:b/>
          <w:color w:val="FF0000"/>
          <w:sz w:val="48"/>
        </w:rPr>
        <w:t>L</w:t>
      </w:r>
      <w:r>
        <w:rPr>
          <w:rFonts w:ascii="Times New Roman" w:hAnsi="Times New Roman"/>
          <w:sz w:val="40"/>
        </w:rPr>
        <w:t>e Christ est ressuscité d’entre les morts ! Prémices de ceux qui se sont endormis, La mort est vaincue par la</w:t>
      </w:r>
      <w:r>
        <w:rPr>
          <w:rFonts w:ascii="Times New Roman" w:hAnsi="Times New Roman"/>
          <w:spacing w:val="-6"/>
          <w:sz w:val="40"/>
        </w:rPr>
        <w:t xml:space="preserve"> </w:t>
      </w:r>
      <w:r>
        <w:rPr>
          <w:rFonts w:ascii="Times New Roman" w:hAnsi="Times New Roman"/>
          <w:sz w:val="40"/>
        </w:rPr>
        <w:t>vie.</w:t>
      </w:r>
    </w:p>
    <w:p w14:paraId="28846055" w14:textId="77777777" w:rsidR="00957604" w:rsidRDefault="00957604">
      <w:pPr>
        <w:pStyle w:val="Corpsdetexte"/>
        <w:spacing w:before="6"/>
        <w:rPr>
          <w:rFonts w:ascii="Times New Roman"/>
          <w:sz w:val="40"/>
        </w:rPr>
      </w:pPr>
    </w:p>
    <w:p w14:paraId="797071C5" w14:textId="77777777" w:rsidR="00957604" w:rsidRDefault="00A65311">
      <w:pPr>
        <w:ind w:left="115" w:right="2460"/>
        <w:jc w:val="both"/>
        <w:rPr>
          <w:rFonts w:ascii="Times New Roman" w:hAnsi="Times New Roman"/>
          <w:sz w:val="40"/>
        </w:rPr>
      </w:pPr>
      <w:r>
        <w:rPr>
          <w:rFonts w:ascii="Times New Roman" w:hAnsi="Times New Roman"/>
          <w:sz w:val="40"/>
        </w:rPr>
        <w:t>Le Christ est ressuscité d’entre les morts ! La mort</w:t>
      </w:r>
      <w:r>
        <w:rPr>
          <w:rFonts w:ascii="Times New Roman" w:hAnsi="Times New Roman"/>
          <w:sz w:val="40"/>
        </w:rPr>
        <w:t xml:space="preserve"> a été engloutie par la vie.</w:t>
      </w:r>
    </w:p>
    <w:p w14:paraId="69C98B0D" w14:textId="77777777" w:rsidR="00957604" w:rsidRDefault="00A65311">
      <w:pPr>
        <w:spacing w:line="459" w:lineRule="exact"/>
        <w:ind w:left="115"/>
        <w:jc w:val="both"/>
        <w:rPr>
          <w:rFonts w:ascii="Times New Roman" w:hAnsi="Times New Roman"/>
          <w:sz w:val="40"/>
        </w:rPr>
      </w:pPr>
      <w:r>
        <w:rPr>
          <w:rFonts w:ascii="Times New Roman" w:hAnsi="Times New Roman"/>
          <w:sz w:val="40"/>
        </w:rPr>
        <w:t>Ô mort, où donc est ta victoire ?</w:t>
      </w:r>
    </w:p>
    <w:p w14:paraId="73E84E8E" w14:textId="77777777" w:rsidR="00957604" w:rsidRDefault="00957604">
      <w:pPr>
        <w:pStyle w:val="Corpsdetexte"/>
        <w:spacing w:before="10"/>
        <w:rPr>
          <w:rFonts w:ascii="Times New Roman"/>
          <w:sz w:val="39"/>
        </w:rPr>
      </w:pPr>
    </w:p>
    <w:p w14:paraId="321A9FD0" w14:textId="77777777" w:rsidR="00957604" w:rsidRDefault="00A65311">
      <w:pPr>
        <w:ind w:left="115" w:right="2460"/>
        <w:jc w:val="both"/>
        <w:rPr>
          <w:rFonts w:ascii="Times New Roman" w:hAnsi="Times New Roman"/>
          <w:sz w:val="40"/>
        </w:rPr>
      </w:pPr>
      <w:r>
        <w:rPr>
          <w:rFonts w:ascii="Times New Roman" w:hAnsi="Times New Roman"/>
          <w:sz w:val="40"/>
        </w:rPr>
        <w:t>Le Christ est ressuscité d’entre les morts ! Au Dieu du salut, rendons grâce à jamais, Par notre Seigneur Jésus-Christ</w:t>
      </w:r>
    </w:p>
    <w:sectPr w:rsidR="00957604">
      <w:pgSz w:w="11900" w:h="1684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1304D"/>
    <w:multiLevelType w:val="hybridMultilevel"/>
    <w:tmpl w:val="6FB2788A"/>
    <w:lvl w:ilvl="0" w:tplc="A1A01BAC">
      <w:start w:val="1"/>
      <w:numFmt w:val="decimal"/>
      <w:lvlText w:val="%1."/>
      <w:lvlJc w:val="left"/>
      <w:pPr>
        <w:ind w:left="836" w:hanging="360"/>
        <w:jc w:val="left"/>
      </w:pPr>
      <w:rPr>
        <w:rFonts w:ascii="Calibri" w:eastAsia="Calibri" w:hAnsi="Calibri" w:cs="Calibri" w:hint="default"/>
        <w:spacing w:val="-1"/>
        <w:w w:val="100"/>
        <w:sz w:val="28"/>
        <w:szCs w:val="28"/>
        <w:lang w:val="fr-FR" w:eastAsia="fr-FR" w:bidi="fr-FR"/>
      </w:rPr>
    </w:lvl>
    <w:lvl w:ilvl="1" w:tplc="0FD81580">
      <w:start w:val="1"/>
      <w:numFmt w:val="decimal"/>
      <w:lvlText w:val="%2."/>
      <w:lvlJc w:val="left"/>
      <w:pPr>
        <w:ind w:left="1196" w:hanging="360"/>
        <w:jc w:val="left"/>
      </w:pPr>
      <w:rPr>
        <w:rFonts w:ascii="Calibri" w:eastAsia="Calibri" w:hAnsi="Calibri" w:cs="Calibri" w:hint="default"/>
        <w:spacing w:val="-1"/>
        <w:w w:val="99"/>
        <w:sz w:val="32"/>
        <w:szCs w:val="32"/>
        <w:lang w:val="fr-FR" w:eastAsia="fr-FR" w:bidi="fr-FR"/>
      </w:rPr>
    </w:lvl>
    <w:lvl w:ilvl="2" w:tplc="248C7BF8">
      <w:numFmt w:val="bullet"/>
      <w:lvlText w:val="•"/>
      <w:lvlJc w:val="left"/>
      <w:pPr>
        <w:ind w:left="2100" w:hanging="360"/>
      </w:pPr>
      <w:rPr>
        <w:rFonts w:hint="default"/>
        <w:lang w:val="fr-FR" w:eastAsia="fr-FR" w:bidi="fr-FR"/>
      </w:rPr>
    </w:lvl>
    <w:lvl w:ilvl="3" w:tplc="3BEAF924">
      <w:numFmt w:val="bullet"/>
      <w:lvlText w:val="•"/>
      <w:lvlJc w:val="left"/>
      <w:pPr>
        <w:ind w:left="3000" w:hanging="360"/>
      </w:pPr>
      <w:rPr>
        <w:rFonts w:hint="default"/>
        <w:lang w:val="fr-FR" w:eastAsia="fr-FR" w:bidi="fr-FR"/>
      </w:rPr>
    </w:lvl>
    <w:lvl w:ilvl="4" w:tplc="6712BC9C">
      <w:numFmt w:val="bullet"/>
      <w:lvlText w:val="•"/>
      <w:lvlJc w:val="left"/>
      <w:pPr>
        <w:ind w:left="3900" w:hanging="360"/>
      </w:pPr>
      <w:rPr>
        <w:rFonts w:hint="default"/>
        <w:lang w:val="fr-FR" w:eastAsia="fr-FR" w:bidi="fr-FR"/>
      </w:rPr>
    </w:lvl>
    <w:lvl w:ilvl="5" w:tplc="37AAE2DC">
      <w:numFmt w:val="bullet"/>
      <w:lvlText w:val="•"/>
      <w:lvlJc w:val="left"/>
      <w:pPr>
        <w:ind w:left="4800" w:hanging="360"/>
      </w:pPr>
      <w:rPr>
        <w:rFonts w:hint="default"/>
        <w:lang w:val="fr-FR" w:eastAsia="fr-FR" w:bidi="fr-FR"/>
      </w:rPr>
    </w:lvl>
    <w:lvl w:ilvl="6" w:tplc="D318FFE4">
      <w:numFmt w:val="bullet"/>
      <w:lvlText w:val="•"/>
      <w:lvlJc w:val="left"/>
      <w:pPr>
        <w:ind w:left="5700" w:hanging="360"/>
      </w:pPr>
      <w:rPr>
        <w:rFonts w:hint="default"/>
        <w:lang w:val="fr-FR" w:eastAsia="fr-FR" w:bidi="fr-FR"/>
      </w:rPr>
    </w:lvl>
    <w:lvl w:ilvl="7" w:tplc="98B25462">
      <w:numFmt w:val="bullet"/>
      <w:lvlText w:val="•"/>
      <w:lvlJc w:val="left"/>
      <w:pPr>
        <w:ind w:left="6600" w:hanging="360"/>
      </w:pPr>
      <w:rPr>
        <w:rFonts w:hint="default"/>
        <w:lang w:val="fr-FR" w:eastAsia="fr-FR" w:bidi="fr-FR"/>
      </w:rPr>
    </w:lvl>
    <w:lvl w:ilvl="8" w:tplc="9316333C">
      <w:numFmt w:val="bullet"/>
      <w:lvlText w:val="•"/>
      <w:lvlJc w:val="left"/>
      <w:pPr>
        <w:ind w:left="7500"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57604"/>
    <w:rsid w:val="00957604"/>
    <w:rsid w:val="00A65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BDFC"/>
  <w15:docId w15:val="{5C08D641-4E9E-4207-B42F-1F8B7E3C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115" w:right="2460"/>
      <w:jc w:val="both"/>
      <w:outlineLvl w:val="0"/>
    </w:pPr>
    <w:rPr>
      <w:rFonts w:ascii="Times New Roman" w:eastAsia="Times New Roman" w:hAnsi="Times New Roman" w:cs="Times New Roman"/>
      <w:sz w:val="40"/>
      <w:szCs w:val="40"/>
    </w:rPr>
  </w:style>
  <w:style w:type="paragraph" w:styleId="Titre2">
    <w:name w:val="heading 2"/>
    <w:basedOn w:val="Normal"/>
    <w:uiPriority w:val="9"/>
    <w:unhideWhenUsed/>
    <w:qFormat/>
    <w:pPr>
      <w:ind w:left="115"/>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du 02.11.20</dc:title>
  <dc:creator>Secrétariat</dc:creator>
  <cp:lastModifiedBy>Philippe Jodin</cp:lastModifiedBy>
  <cp:revision>2</cp:revision>
  <dcterms:created xsi:type="dcterms:W3CDTF">2020-10-30T14:19:00Z</dcterms:created>
  <dcterms:modified xsi:type="dcterms:W3CDTF">2020-10-30T14:23:00Z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PDFCreator 2.5.1.5</vt:lpwstr>
  </property>
  <property fmtid="{D5CDD505-2E9C-101B-9397-08002B2CF9AE}" pid="4" name="LastSaved">
    <vt:filetime>2020-10-30T00:00:00Z</vt:filetime>
  </property>
</Properties>
</file>