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83"/>
        <w:ind w:left="543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584773</wp:posOffset>
            </wp:positionH>
            <wp:positionV relativeFrom="paragraph">
              <wp:posOffset>-355150</wp:posOffset>
            </wp:positionV>
            <wp:extent cx="1966984" cy="195426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984" cy="195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9"/>
        </w:rPr>
        <w:t>26 </w:t>
      </w:r>
      <w:r>
        <w:rPr/>
        <w:t>&amp;  </w:t>
      </w:r>
      <w:r>
        <w:rPr>
          <w:spacing w:val="9"/>
        </w:rPr>
        <w:t>27 </w:t>
      </w:r>
      <w:r>
        <w:rPr>
          <w:spacing w:val="16"/>
          <w:vertAlign w:val="subscript"/>
        </w:rPr>
        <w:t>NOVEMBRE</w:t>
      </w:r>
      <w:r>
        <w:rPr>
          <w:spacing w:val="49"/>
          <w:vertAlign w:val="baseline"/>
        </w:rPr>
        <w:t> </w:t>
      </w:r>
      <w:r>
        <w:rPr>
          <w:spacing w:val="14"/>
          <w:vertAlign w:val="baseline"/>
        </w:rPr>
        <w:t>2016</w:t>
      </w:r>
    </w:p>
    <w:p>
      <w:pPr>
        <w:spacing w:before="120"/>
        <w:ind w:left="5414" w:right="0" w:firstLine="0"/>
        <w:jc w:val="left"/>
        <w:rPr>
          <w:sz w:val="26"/>
        </w:rPr>
      </w:pPr>
      <w:r>
        <w:rPr>
          <w:spacing w:val="13"/>
          <w:sz w:val="40"/>
        </w:rPr>
        <w:t>1</w:t>
      </w:r>
      <w:r>
        <w:rPr>
          <w:spacing w:val="13"/>
          <w:sz w:val="26"/>
        </w:rPr>
        <w:t>ER  </w:t>
      </w:r>
      <w:r>
        <w:rPr>
          <w:spacing w:val="16"/>
          <w:sz w:val="26"/>
        </w:rPr>
        <w:t>DIMANCHE  </w:t>
      </w:r>
      <w:r>
        <w:rPr>
          <w:spacing w:val="9"/>
          <w:sz w:val="26"/>
        </w:rPr>
        <w:t>DE </w:t>
      </w:r>
      <w:r>
        <w:rPr>
          <w:spacing w:val="20"/>
          <w:sz w:val="26"/>
        </w:rPr>
        <w:t> </w:t>
      </w:r>
      <w:r>
        <w:rPr>
          <w:spacing w:val="8"/>
          <w:sz w:val="26"/>
        </w:rPr>
        <w:t>L</w:t>
      </w:r>
      <w:r>
        <w:rPr>
          <w:spacing w:val="8"/>
          <w:sz w:val="40"/>
        </w:rPr>
        <w:t>'A</w:t>
      </w:r>
      <w:r>
        <w:rPr>
          <w:spacing w:val="8"/>
          <w:sz w:val="26"/>
        </w:rPr>
        <w:t>VENT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0"/>
        <w:ind w:left="110" w:right="0" w:firstLine="0"/>
        <w:jc w:val="left"/>
        <w:rPr>
          <w:sz w:val="28"/>
        </w:rPr>
      </w:pPr>
      <w:r>
        <w:rPr>
          <w:b/>
          <w:sz w:val="40"/>
        </w:rPr>
        <w:t>Chant d’entrée </w:t>
      </w:r>
      <w:r>
        <w:rPr>
          <w:sz w:val="28"/>
        </w:rPr>
        <w:t>(EDIT 12-52 / E 10-72)</w:t>
      </w:r>
    </w:p>
    <w:p>
      <w:pPr>
        <w:pStyle w:val="BodyText"/>
        <w:spacing w:before="120"/>
        <w:ind w:left="110"/>
      </w:pPr>
      <w:r>
        <w:rPr/>
        <w:t>Seigneur, tu viens !</w:t>
      </w:r>
    </w:p>
    <w:p>
      <w:pPr>
        <w:pStyle w:val="BodyText"/>
        <w:ind w:left="110" w:right="4345"/>
      </w:pPr>
      <w:r>
        <w:rPr/>
        <w:t>J'entends l'appel que tu nous lances Dans le cri des prophètes.</w:t>
      </w:r>
    </w:p>
    <w:p>
      <w:pPr>
        <w:pStyle w:val="BodyText"/>
        <w:ind w:left="110"/>
      </w:pPr>
      <w:r>
        <w:rPr/>
        <w:t>Tu viens…</w:t>
      </w:r>
    </w:p>
    <w:p>
      <w:pPr>
        <w:pStyle w:val="BodyText"/>
        <w:ind w:left="110" w:right="4345"/>
      </w:pPr>
      <w:r>
        <w:rPr/>
        <w:t>J'entends les chants, j'entends la danse, On va vers une fête !</w:t>
      </w:r>
    </w:p>
    <w:p>
      <w:pPr>
        <w:pStyle w:val="Heading1"/>
        <w:spacing w:before="228"/>
        <w:ind w:left="1276" w:right="3201"/>
      </w:pPr>
      <w:r>
        <w:rPr/>
        <w:t>Joie pour la terre et gloire à Dieu ! Joie pour la terre et gloire à Dieu !</w:t>
      </w:r>
    </w:p>
    <w:p>
      <w:pPr>
        <w:pStyle w:val="BodyText"/>
        <w:spacing w:before="226"/>
        <w:ind w:left="110" w:right="6816"/>
      </w:pPr>
      <w:r>
        <w:rPr/>
        <w:t>Seigneur, tu viens ! Notre désert va refleurir, La terre germe encore.</w:t>
      </w:r>
    </w:p>
    <w:p>
      <w:pPr>
        <w:pStyle w:val="BodyText"/>
        <w:spacing w:before="1"/>
        <w:ind w:left="110"/>
      </w:pPr>
      <w:r>
        <w:rPr/>
        <w:t>Tu viens…</w:t>
      </w:r>
    </w:p>
    <w:p>
      <w:pPr>
        <w:pStyle w:val="BodyText"/>
        <w:ind w:left="110" w:right="5872"/>
      </w:pPr>
      <w:r>
        <w:rPr/>
        <w:t>J'entends la Vierge t'accueillir, Le Verbe peut éclore.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36"/>
        </w:rPr>
      </w:pPr>
    </w:p>
    <w:p>
      <w:pPr>
        <w:spacing w:before="0"/>
        <w:ind w:left="110" w:right="0" w:firstLine="0"/>
        <w:jc w:val="left"/>
        <w:rPr>
          <w:sz w:val="40"/>
        </w:rPr>
      </w:pPr>
      <w:r>
        <w:rPr>
          <w:b/>
          <w:sz w:val="40"/>
        </w:rPr>
        <w:t>1</w:t>
      </w:r>
      <w:r>
        <w:rPr>
          <w:b/>
          <w:position w:val="15"/>
          <w:sz w:val="23"/>
        </w:rPr>
        <w:t>ère </w:t>
      </w:r>
      <w:r>
        <w:rPr>
          <w:b/>
          <w:sz w:val="40"/>
        </w:rPr>
        <w:t>lecture </w:t>
      </w:r>
      <w:r>
        <w:rPr>
          <w:sz w:val="40"/>
        </w:rPr>
        <w:t>du livre du prophète Isaïe (2, 1-5)</w:t>
      </w:r>
    </w:p>
    <w:p>
      <w:pPr>
        <w:spacing w:line="302" w:lineRule="auto" w:before="120"/>
        <w:ind w:left="3664" w:right="0" w:firstLine="274"/>
        <w:jc w:val="left"/>
        <w:rPr>
          <w:i/>
          <w:sz w:val="40"/>
        </w:rPr>
      </w:pPr>
      <w:r>
        <w:rPr>
          <w:i/>
          <w:sz w:val="40"/>
        </w:rPr>
        <w:t>« Le Seigneur rassemble toutes les nations </w:t>
      </w:r>
      <w:r>
        <w:rPr>
          <w:i/>
          <w:sz w:val="40"/>
        </w:rPr>
        <w:t>dans la paix éternelle du royaume de Dieu »</w:t>
      </w:r>
    </w:p>
    <w:p>
      <w:pPr>
        <w:spacing w:after="0" w:line="302" w:lineRule="auto"/>
        <w:jc w:val="left"/>
        <w:rPr>
          <w:sz w:val="40"/>
        </w:rPr>
        <w:sectPr>
          <w:type w:val="continuous"/>
          <w:pgSz w:w="11900" w:h="16840"/>
          <w:pgMar w:top="660" w:bottom="280" w:left="620" w:right="380"/>
        </w:sectPr>
      </w:pPr>
    </w:p>
    <w:p>
      <w:pPr>
        <w:spacing w:before="66"/>
        <w:ind w:left="110" w:right="0" w:firstLine="0"/>
        <w:jc w:val="left"/>
        <w:rPr>
          <w:sz w:val="40"/>
        </w:rPr>
      </w:pPr>
      <w:r>
        <w:rPr>
          <w:b/>
          <w:sz w:val="40"/>
        </w:rPr>
        <w:t>Psaume </w:t>
      </w:r>
      <w:r>
        <w:rPr>
          <w:sz w:val="40"/>
        </w:rPr>
        <w:t>121</w:t>
      </w:r>
    </w:p>
    <w:p>
      <w:pPr>
        <w:pStyle w:val="Heading1"/>
        <w:spacing w:before="120"/>
        <w:ind w:left="1251"/>
      </w:pPr>
      <w:r>
        <w:rPr/>
        <w:t>Allons dans la joie à la rencontre du Seigneur !</w:t>
      </w:r>
    </w:p>
    <w:p>
      <w:pPr>
        <w:pStyle w:val="BodyText"/>
        <w:spacing w:before="114"/>
        <w:ind w:left="110"/>
      </w:pPr>
      <w:r>
        <w:rPr/>
        <w:t>Quelle joie quand on m’a dit :</w:t>
      </w:r>
    </w:p>
    <w:p>
      <w:pPr>
        <w:pStyle w:val="BodyText"/>
        <w:ind w:left="110" w:right="4186"/>
      </w:pPr>
      <w:r>
        <w:rPr/>
        <w:t>« Nous irons à la maison du Seigneur ! » Maintenant notre marche prend fin devant tes portes, Jérusalem !</w:t>
      </w:r>
    </w:p>
    <w:p>
      <w:pPr>
        <w:pStyle w:val="BodyText"/>
      </w:pPr>
    </w:p>
    <w:p>
      <w:pPr>
        <w:pStyle w:val="BodyText"/>
        <w:spacing w:before="1"/>
        <w:ind w:left="110"/>
      </w:pPr>
      <w:r>
        <w:rPr/>
        <w:t>Jérusalem, te voici dans tes murs :</w:t>
      </w:r>
    </w:p>
    <w:p>
      <w:pPr>
        <w:pStyle w:val="BodyText"/>
        <w:ind w:left="110" w:right="4345"/>
      </w:pPr>
      <w:r>
        <w:rPr/>
        <w:t>ville où tout ensemble ne fait qu’un ! C’est là que montent les tribus,</w:t>
      </w:r>
    </w:p>
    <w:p>
      <w:pPr>
        <w:pStyle w:val="BodyText"/>
        <w:ind w:left="110"/>
      </w:pPr>
      <w:r>
        <w:rPr/>
        <w:t>les tribus du Seigneur.</w:t>
      </w:r>
    </w:p>
    <w:p>
      <w:pPr>
        <w:pStyle w:val="BodyText"/>
      </w:pPr>
    </w:p>
    <w:p>
      <w:pPr>
        <w:pStyle w:val="BodyText"/>
        <w:ind w:left="110" w:right="4868"/>
      </w:pPr>
      <w:r>
        <w:rPr/>
        <w:t>C’est là qu’Israël doit rendre grâce au nom du Seigneur.</w:t>
      </w:r>
    </w:p>
    <w:p>
      <w:pPr>
        <w:pStyle w:val="BodyText"/>
        <w:ind w:left="110"/>
      </w:pPr>
      <w:r>
        <w:rPr/>
        <w:t>C’est là le siège du droit,</w:t>
      </w:r>
    </w:p>
    <w:p>
      <w:pPr>
        <w:pStyle w:val="BodyText"/>
        <w:ind w:left="110"/>
      </w:pPr>
      <w:r>
        <w:rPr/>
        <w:t>le siège de la maison de David.</w:t>
      </w:r>
    </w:p>
    <w:p>
      <w:pPr>
        <w:pStyle w:val="BodyText"/>
      </w:pPr>
    </w:p>
    <w:p>
      <w:pPr>
        <w:pStyle w:val="BodyText"/>
        <w:ind w:left="110"/>
      </w:pPr>
      <w:r>
        <w:rPr/>
        <w:t>Appelez le bonheur sur Jérusalem :</w:t>
      </w:r>
    </w:p>
    <w:p>
      <w:pPr>
        <w:pStyle w:val="BodyText"/>
        <w:ind w:left="110"/>
      </w:pPr>
      <w:r>
        <w:rPr/>
        <w:t>« Paix à ceux qui t’aiment !</w:t>
      </w:r>
    </w:p>
    <w:p>
      <w:pPr>
        <w:pStyle w:val="BodyText"/>
        <w:ind w:left="110" w:right="5311"/>
      </w:pPr>
      <w:r>
        <w:rPr/>
        <w:t>Que la paix règne dans tes murs, le bonheur dans tes palais ! »</w:t>
      </w:r>
    </w:p>
    <w:p>
      <w:pPr>
        <w:pStyle w:val="BodyText"/>
      </w:pPr>
    </w:p>
    <w:p>
      <w:pPr>
        <w:pStyle w:val="BodyText"/>
        <w:ind w:left="110" w:right="4186"/>
      </w:pPr>
      <w:r>
        <w:rPr/>
        <w:t>À cause de mes frères et de mes proches, je dirai : « Paix sur toi ! »</w:t>
      </w:r>
    </w:p>
    <w:p>
      <w:pPr>
        <w:pStyle w:val="BodyText"/>
        <w:ind w:left="110" w:right="3201"/>
      </w:pPr>
      <w:r>
        <w:rPr/>
        <w:t>À cause de la maison du Seigneur notre Dieu, je désire ton bien.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4"/>
        <w:rPr>
          <w:sz w:val="39"/>
        </w:rPr>
      </w:pPr>
    </w:p>
    <w:p>
      <w:pPr>
        <w:spacing w:before="0"/>
        <w:ind w:left="110" w:right="0" w:firstLine="0"/>
        <w:jc w:val="left"/>
        <w:rPr>
          <w:sz w:val="40"/>
        </w:rPr>
      </w:pPr>
      <w:r>
        <w:rPr>
          <w:b/>
          <w:sz w:val="40"/>
        </w:rPr>
        <w:t>2</w:t>
      </w:r>
      <w:r>
        <w:rPr>
          <w:b/>
          <w:position w:val="15"/>
          <w:sz w:val="23"/>
        </w:rPr>
        <w:t>ème </w:t>
      </w:r>
      <w:r>
        <w:rPr>
          <w:b/>
          <w:sz w:val="40"/>
        </w:rPr>
        <w:t>lecture </w:t>
      </w:r>
      <w:r>
        <w:rPr>
          <w:sz w:val="40"/>
        </w:rPr>
        <w:t>de la lettre de saint Paul apôtre aux Romains</w:t>
      </w:r>
    </w:p>
    <w:p>
      <w:pPr>
        <w:tabs>
          <w:tab w:pos="5447" w:val="left" w:leader="none"/>
        </w:tabs>
        <w:spacing w:before="0"/>
        <w:ind w:left="110" w:right="0" w:firstLine="0"/>
        <w:jc w:val="left"/>
        <w:rPr>
          <w:i/>
          <w:sz w:val="40"/>
        </w:rPr>
      </w:pPr>
      <w:r>
        <w:rPr>
          <w:sz w:val="40"/>
        </w:rPr>
        <w:t>(13, </w:t>
      </w:r>
      <w:r>
        <w:rPr>
          <w:spacing w:val="-3"/>
          <w:sz w:val="40"/>
        </w:rPr>
        <w:t>11-14a)</w:t>
        <w:tab/>
      </w:r>
      <w:r>
        <w:rPr>
          <w:i/>
          <w:sz w:val="40"/>
        </w:rPr>
        <w:t>« Le salut est plus près de nous</w:t>
      </w:r>
      <w:r>
        <w:rPr>
          <w:i/>
          <w:spacing w:val="-6"/>
          <w:sz w:val="40"/>
        </w:rPr>
        <w:t> </w:t>
      </w:r>
      <w:r>
        <w:rPr>
          <w:i/>
          <w:sz w:val="40"/>
        </w:rPr>
        <w:t>»</w:t>
      </w:r>
    </w:p>
    <w:p>
      <w:pPr>
        <w:spacing w:after="0"/>
        <w:jc w:val="left"/>
        <w:rPr>
          <w:sz w:val="40"/>
        </w:rPr>
        <w:sectPr>
          <w:pgSz w:w="11900" w:h="16840"/>
          <w:pgMar w:top="660" w:bottom="280" w:left="620" w:right="380"/>
        </w:sectPr>
      </w:pPr>
    </w:p>
    <w:p>
      <w:pPr>
        <w:pStyle w:val="Heading1"/>
        <w:spacing w:before="66"/>
      </w:pPr>
      <w:r>
        <w:rPr/>
        <w:t>Acclamation</w:t>
      </w:r>
    </w:p>
    <w:p>
      <w:pPr>
        <w:spacing w:before="120"/>
        <w:ind w:left="110" w:right="0" w:firstLine="0"/>
        <w:jc w:val="left"/>
        <w:rPr>
          <w:b/>
          <w:sz w:val="40"/>
        </w:rPr>
      </w:pPr>
      <w:r>
        <w:rPr>
          <w:b/>
          <w:sz w:val="40"/>
        </w:rPr>
        <w:t>Réjouis-toi Jérusalem, Alléluia, Alléluia !</w:t>
      </w:r>
    </w:p>
    <w:p>
      <w:pPr>
        <w:spacing w:before="0"/>
        <w:ind w:left="110" w:right="0" w:firstLine="0"/>
        <w:jc w:val="left"/>
        <w:rPr>
          <w:b/>
          <w:sz w:val="40"/>
        </w:rPr>
      </w:pPr>
      <w:r>
        <w:rPr>
          <w:b/>
          <w:sz w:val="40"/>
        </w:rPr>
        <w:t>Voici qu'il vient l'Emmanuel, Alléluia, Alléluia !</w:t>
      </w:r>
    </w:p>
    <w:p>
      <w:pPr>
        <w:spacing w:before="114"/>
        <w:ind w:left="385" w:right="0" w:firstLine="0"/>
        <w:jc w:val="left"/>
        <w:rPr>
          <w:i/>
          <w:sz w:val="40"/>
        </w:rPr>
      </w:pPr>
      <w:r>
        <w:rPr>
          <w:i/>
          <w:sz w:val="40"/>
        </w:rPr>
        <w:t>Germe de Justice montre-nous ton amour,</w:t>
      </w:r>
    </w:p>
    <w:p>
      <w:pPr>
        <w:spacing w:before="0"/>
        <w:ind w:left="385" w:right="0" w:firstLine="0"/>
        <w:jc w:val="left"/>
        <w:rPr>
          <w:i/>
          <w:sz w:val="40"/>
        </w:rPr>
      </w:pPr>
      <w:r>
        <w:rPr>
          <w:i/>
          <w:sz w:val="40"/>
        </w:rPr>
        <w:t>Proche est ton Royaume : que nos yeux voient ton jour !</w:t>
      </w:r>
    </w:p>
    <w:p>
      <w:pPr>
        <w:pStyle w:val="Heading1"/>
        <w:spacing w:before="112"/>
      </w:pPr>
      <w:r>
        <w:rPr/>
        <w:t>Réjouis-toi Jérusalem, Alléluia, Alléluia !</w:t>
      </w:r>
    </w:p>
    <w:p>
      <w:pPr>
        <w:spacing w:before="0"/>
        <w:ind w:left="110" w:right="0" w:firstLine="0"/>
        <w:jc w:val="left"/>
        <w:rPr>
          <w:b/>
          <w:sz w:val="40"/>
        </w:rPr>
      </w:pPr>
      <w:r>
        <w:rPr>
          <w:b/>
          <w:sz w:val="40"/>
        </w:rPr>
        <w:t>Voici qu'il vient l'Emmanuel, Alléluia, Alléluia !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660" w:bottom="280" w:left="620" w:right="380"/>
        </w:sectPr>
      </w:pPr>
    </w:p>
    <w:p>
      <w:pPr>
        <w:spacing w:before="231"/>
        <w:ind w:left="110" w:right="0" w:firstLine="0"/>
        <w:jc w:val="left"/>
        <w:rPr>
          <w:sz w:val="40"/>
        </w:rPr>
      </w:pPr>
      <w:r>
        <w:rPr>
          <w:b/>
          <w:sz w:val="40"/>
        </w:rPr>
        <w:t>Évangile </w:t>
      </w:r>
      <w:r>
        <w:rPr>
          <w:sz w:val="40"/>
        </w:rPr>
        <w:t>selon saint Matthieu (24, 37-44)</w:t>
      </w:r>
    </w:p>
    <w:p>
      <w:pPr>
        <w:pStyle w:val="BodyText"/>
        <w:spacing w:before="9"/>
        <w:rPr>
          <w:sz w:val="60"/>
        </w:rPr>
      </w:pPr>
    </w:p>
    <w:p>
      <w:pPr>
        <w:pStyle w:val="BodyText"/>
        <w:spacing w:before="1"/>
        <w:ind w:left="110"/>
      </w:pPr>
      <w:r>
        <w:rPr/>
        <w:t>En ce temps-là, Jésus disait à ses disciples</w:t>
      </w:r>
      <w:r>
        <w:rPr>
          <w:spacing w:val="-29"/>
        </w:rPr>
        <w:t> </w:t>
      </w:r>
      <w:r>
        <w:rPr/>
        <w:t>:</w:t>
      </w:r>
    </w:p>
    <w:p>
      <w:pPr>
        <w:pStyle w:val="BodyText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spacing w:before="305"/>
        <w:ind w:left="110" w:right="0" w:firstLine="0"/>
        <w:jc w:val="left"/>
        <w:rPr>
          <w:i/>
          <w:sz w:val="40"/>
        </w:rPr>
      </w:pPr>
      <w:r>
        <w:rPr>
          <w:i/>
          <w:sz w:val="40"/>
        </w:rPr>
        <w:t>Veillez pour être prêts</w:t>
      </w:r>
    </w:p>
    <w:p>
      <w:pPr>
        <w:spacing w:after="0"/>
        <w:jc w:val="left"/>
        <w:rPr>
          <w:sz w:val="40"/>
        </w:rPr>
        <w:sectPr>
          <w:type w:val="continuous"/>
          <w:pgSz w:w="11900" w:h="16840"/>
          <w:pgMar w:top="660" w:bottom="280" w:left="620" w:right="380"/>
          <w:cols w:num="2" w:equalWidth="0">
            <w:col w:w="7063" w:space="79"/>
            <w:col w:w="3758"/>
          </w:cols>
        </w:sectPr>
      </w:pPr>
    </w:p>
    <w:p>
      <w:pPr>
        <w:pStyle w:val="BodyText"/>
        <w:spacing w:before="120"/>
        <w:ind w:left="110" w:right="151"/>
      </w:pPr>
      <w:r>
        <w:rPr/>
        <w:t>« Comme il en fut aux jours de Noé, ainsi en sera-t-il lors de la venue du Fils de l’homme. En ces jours-là, avant le déluge, on mangeait et on buvait, on prenait femme et on prenait mari, jusqu’au jour où Noé entra dans l’arche ; les gens ne se sont doutés de rien, jusqu’à ce que survienne le déluge qui les a tous engloutis : telle sera aussi la venue du Fils de l’homme. Alors deux hommes seront aux champs : l’un sera pris, l’autre laissé. Deux femmes seront au moulin en train de moudre : l’une sera prise, l’autre laissée. Veillez donc, car vous ne savez pas quel jour votre Seigneur vient. Comprenez-le bien : si le maître de maison avait su à quelle heure de la nuit le voleur viendrait, il aurait veillé et n’aurait pas laissé percer le mur de sa maison. Tenez-vous donc prêts, vous aussi : c’est à l’heure où vous n’y penserez pas que le Fils de l’homme viendra. »</w:t>
      </w:r>
    </w:p>
    <w:p>
      <w:pPr>
        <w:pStyle w:val="BodyText"/>
        <w:rPr>
          <w:sz w:val="44"/>
        </w:rPr>
      </w:pPr>
    </w:p>
    <w:p>
      <w:pPr>
        <w:pStyle w:val="BodyText"/>
        <w:spacing w:before="4"/>
        <w:rPr>
          <w:sz w:val="51"/>
        </w:rPr>
      </w:pPr>
    </w:p>
    <w:p>
      <w:pPr>
        <w:pStyle w:val="Heading1"/>
      </w:pPr>
      <w:r>
        <w:rPr/>
        <w:t>Prière universelle</w:t>
      </w:r>
    </w:p>
    <w:p>
      <w:pPr>
        <w:pStyle w:val="BodyText"/>
        <w:spacing w:before="9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464273</wp:posOffset>
            </wp:positionH>
            <wp:positionV relativeFrom="paragraph">
              <wp:posOffset>235336</wp:posOffset>
            </wp:positionV>
            <wp:extent cx="6714189" cy="68008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4189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type w:val="continuous"/>
          <w:pgSz w:w="11900" w:h="16840"/>
          <w:pgMar w:top="660" w:bottom="280" w:left="620" w:right="380"/>
        </w:sectPr>
      </w:pPr>
    </w:p>
    <w:p>
      <w:pPr>
        <w:spacing w:before="66"/>
        <w:ind w:left="110" w:right="0" w:firstLine="0"/>
        <w:jc w:val="left"/>
        <w:rPr>
          <w:sz w:val="28"/>
        </w:rPr>
      </w:pPr>
      <w:r>
        <w:rPr>
          <w:b/>
          <w:sz w:val="40"/>
        </w:rPr>
        <w:t>Après la communion </w:t>
      </w:r>
      <w:r>
        <w:rPr>
          <w:sz w:val="28"/>
        </w:rPr>
        <w:t>(EDIT626/E22-11)</w:t>
      </w:r>
    </w:p>
    <w:p>
      <w:pPr>
        <w:pStyle w:val="Heading1"/>
        <w:spacing w:line="276" w:lineRule="auto" w:before="290"/>
        <w:ind w:left="964" w:right="3320"/>
      </w:pPr>
      <w:r>
        <w:rPr/>
        <w:t>Habiter le seuil de ta maison,</w:t>
      </w:r>
      <w:r>
        <w:rPr>
          <w:spacing w:val="-21"/>
        </w:rPr>
        <w:t> </w:t>
      </w:r>
      <w:r>
        <w:rPr>
          <w:spacing w:val="-5"/>
        </w:rPr>
        <w:t>Seigneur, </w:t>
      </w:r>
      <w:r>
        <w:rPr/>
        <w:t>Guetter le temps de ton </w:t>
      </w:r>
      <w:r>
        <w:rPr>
          <w:spacing w:val="-7"/>
        </w:rPr>
        <w:t>retour, </w:t>
      </w:r>
      <w:r>
        <w:rPr/>
        <w:t>Comme un veilleur guette le </w:t>
      </w:r>
      <w:r>
        <w:rPr>
          <w:spacing w:val="-8"/>
        </w:rPr>
        <w:t>jour, </w:t>
      </w:r>
      <w:r>
        <w:rPr/>
        <w:t>Rester dans l'amour de ton</w:t>
      </w:r>
      <w:r>
        <w:rPr>
          <w:spacing w:val="-21"/>
        </w:rPr>
        <w:t> </w:t>
      </w:r>
      <w:r>
        <w:rPr/>
        <w:t>nom.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0" w:right="691"/>
      </w:pPr>
      <w:r>
        <w:rPr>
          <w:spacing w:val="-7"/>
        </w:rPr>
        <w:t>Veiller </w:t>
      </w:r>
      <w:r>
        <w:rPr/>
        <w:t>pour être prêt le jour où tu viendras, préparer ton </w:t>
      </w:r>
      <w:r>
        <w:rPr>
          <w:spacing w:val="-4"/>
        </w:rPr>
        <w:t>retour. </w:t>
      </w:r>
      <w:r>
        <w:rPr>
          <w:spacing w:val="-5"/>
        </w:rPr>
        <w:t>Viens, </w:t>
      </w:r>
      <w:r>
        <w:rPr>
          <w:spacing w:val="-3"/>
        </w:rPr>
        <w:t>Seigneur, </w:t>
      </w:r>
      <w:r>
        <w:rPr/>
        <w:t>le monde a tant besoin de toi</w:t>
      </w:r>
      <w:r>
        <w:rPr>
          <w:spacing w:val="7"/>
        </w:rPr>
        <w:t> </w:t>
      </w:r>
      <w:r>
        <w:rPr/>
        <w:t>!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10" w:right="1415"/>
      </w:pPr>
      <w:r>
        <w:rPr>
          <w:spacing w:val="-7"/>
        </w:rPr>
        <w:t>Veiller </w:t>
      </w:r>
      <w:r>
        <w:rPr/>
        <w:t>en espérant que se lève le </w:t>
      </w:r>
      <w:r>
        <w:rPr>
          <w:spacing w:val="-4"/>
        </w:rPr>
        <w:t>jour, </w:t>
      </w:r>
      <w:r>
        <w:rPr/>
        <w:t>annoncer ton </w:t>
      </w:r>
      <w:r>
        <w:rPr>
          <w:spacing w:val="-4"/>
        </w:rPr>
        <w:t>retour. </w:t>
      </w:r>
      <w:r>
        <w:rPr>
          <w:spacing w:val="-5"/>
        </w:rPr>
        <w:t>Viens, </w:t>
      </w:r>
      <w:r>
        <w:rPr>
          <w:spacing w:val="-3"/>
        </w:rPr>
        <w:t>Seigneur, </w:t>
      </w:r>
      <w:r>
        <w:rPr/>
        <w:t>le monde a tant besoin de toi</w:t>
      </w:r>
      <w:r>
        <w:rPr>
          <w:spacing w:val="7"/>
        </w:rPr>
        <w:t> </w:t>
      </w:r>
      <w:r>
        <w:rPr/>
        <w:t>!</w:t>
      </w:r>
    </w:p>
    <w:p>
      <w:pPr>
        <w:pStyle w:val="BodyText"/>
      </w:pPr>
    </w:p>
    <w:p>
      <w:pPr>
        <w:pStyle w:val="BodyText"/>
        <w:ind w:left="110" w:right="466"/>
      </w:pPr>
      <w:r>
        <w:rPr>
          <w:spacing w:val="-7"/>
        </w:rPr>
        <w:t>Veiller </w:t>
      </w:r>
      <w:r>
        <w:rPr/>
        <w:t>pour accueillir la promesse donnée, témoigner de ce </w:t>
      </w:r>
      <w:r>
        <w:rPr>
          <w:spacing w:val="-5"/>
        </w:rPr>
        <w:t>jour. Viens, </w:t>
      </w:r>
      <w:r>
        <w:rPr>
          <w:spacing w:val="-3"/>
        </w:rPr>
        <w:t>Seigneur, </w:t>
      </w:r>
      <w:r>
        <w:rPr/>
        <w:t>le monde a tant besoin de toi</w:t>
      </w:r>
      <w:r>
        <w:rPr>
          <w:spacing w:val="7"/>
        </w:rPr>
        <w:t> </w:t>
      </w:r>
      <w:r>
        <w:rPr/>
        <w:t>!</w:t>
      </w:r>
    </w:p>
    <w:p>
      <w:pPr>
        <w:pStyle w:val="BodyText"/>
      </w:pPr>
    </w:p>
    <w:p>
      <w:pPr>
        <w:pStyle w:val="BodyText"/>
        <w:ind w:left="110" w:right="112"/>
      </w:pPr>
      <w:r>
        <w:rPr>
          <w:spacing w:val="-7"/>
        </w:rPr>
        <w:t>Veiller </w:t>
      </w:r>
      <w:r>
        <w:rPr/>
        <w:t>pour accomplir les oeuvres de </w:t>
      </w:r>
      <w:r>
        <w:rPr>
          <w:spacing w:val="-3"/>
        </w:rPr>
        <w:t>l'amour, </w:t>
      </w:r>
      <w:r>
        <w:rPr/>
        <w:t>connaître ton </w:t>
      </w:r>
      <w:r>
        <w:rPr>
          <w:spacing w:val="-4"/>
        </w:rPr>
        <w:t>retour. </w:t>
      </w:r>
      <w:r>
        <w:rPr>
          <w:spacing w:val="-5"/>
        </w:rPr>
        <w:t>Viens, </w:t>
      </w:r>
      <w:r>
        <w:rPr>
          <w:spacing w:val="-3"/>
        </w:rPr>
        <w:t>Seigneur, </w:t>
      </w:r>
      <w:r>
        <w:rPr/>
        <w:t>le monde a tant besoin de toi</w:t>
      </w:r>
      <w:r>
        <w:rPr>
          <w:spacing w:val="7"/>
        </w:rPr>
        <w:t> </w:t>
      </w:r>
      <w:r>
        <w:rPr/>
        <w:t>!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36"/>
        </w:rPr>
      </w:pPr>
    </w:p>
    <w:p>
      <w:pPr>
        <w:spacing w:before="1"/>
        <w:ind w:left="110" w:right="0" w:firstLine="0"/>
        <w:jc w:val="left"/>
        <w:rPr>
          <w:sz w:val="28"/>
        </w:rPr>
      </w:pPr>
      <w:r>
        <w:rPr>
          <w:b/>
          <w:sz w:val="40"/>
        </w:rPr>
        <w:t>Envoi </w:t>
      </w:r>
      <w:r>
        <w:rPr>
          <w:sz w:val="28"/>
        </w:rPr>
        <w:t>(T150-1)</w:t>
      </w:r>
    </w:p>
    <w:p>
      <w:pPr>
        <w:pStyle w:val="Heading1"/>
        <w:spacing w:before="226"/>
        <w:ind w:left="971"/>
      </w:pPr>
      <w:r>
        <w:rPr>
          <w:spacing w:val="-4"/>
        </w:rPr>
        <w:t>Vienne </w:t>
      </w:r>
      <w:r>
        <w:rPr/>
        <w:t>la paix sur notre</w:t>
      </w:r>
      <w:r>
        <w:rPr>
          <w:spacing w:val="-23"/>
        </w:rPr>
        <w:t> </w:t>
      </w:r>
      <w:r>
        <w:rPr/>
        <w:t>terre,</w:t>
      </w:r>
    </w:p>
    <w:p>
      <w:pPr>
        <w:spacing w:before="0"/>
        <w:ind w:left="971" w:right="4186" w:firstLine="0"/>
        <w:jc w:val="left"/>
        <w:rPr>
          <w:b/>
          <w:sz w:val="40"/>
        </w:rPr>
      </w:pPr>
      <w:r>
        <w:rPr>
          <w:b/>
          <w:sz w:val="40"/>
        </w:rPr>
        <w:t>La paix de Dieu pour les nations</w:t>
      </w:r>
      <w:r>
        <w:rPr>
          <w:b/>
          <w:spacing w:val="-23"/>
          <w:sz w:val="40"/>
        </w:rPr>
        <w:t> </w:t>
      </w:r>
      <w:r>
        <w:rPr>
          <w:b/>
          <w:sz w:val="40"/>
        </w:rPr>
        <w:t>! </w:t>
      </w:r>
      <w:r>
        <w:rPr>
          <w:b/>
          <w:spacing w:val="-4"/>
          <w:sz w:val="40"/>
        </w:rPr>
        <w:t>Vienne </w:t>
      </w:r>
      <w:r>
        <w:rPr>
          <w:b/>
          <w:sz w:val="40"/>
        </w:rPr>
        <w:t>la paix entre les</w:t>
      </w:r>
      <w:r>
        <w:rPr>
          <w:b/>
          <w:spacing w:val="-8"/>
          <w:sz w:val="40"/>
        </w:rPr>
        <w:t> </w:t>
      </w:r>
      <w:r>
        <w:rPr>
          <w:b/>
          <w:sz w:val="40"/>
        </w:rPr>
        <w:t>frères,</w:t>
      </w:r>
    </w:p>
    <w:p>
      <w:pPr>
        <w:spacing w:before="0"/>
        <w:ind w:left="971" w:right="0" w:firstLine="0"/>
        <w:jc w:val="left"/>
        <w:rPr>
          <w:b/>
          <w:sz w:val="40"/>
        </w:rPr>
      </w:pPr>
      <w:r>
        <w:rPr>
          <w:b/>
          <w:sz w:val="40"/>
        </w:rPr>
        <w:t>La paix de Dieu dans nos maisons !</w:t>
      </w:r>
    </w:p>
    <w:p>
      <w:pPr>
        <w:pStyle w:val="BodyText"/>
        <w:rPr>
          <w:b/>
        </w:rPr>
      </w:pPr>
    </w:p>
    <w:p>
      <w:pPr>
        <w:pStyle w:val="BodyText"/>
        <w:ind w:left="110" w:right="2701"/>
      </w:pPr>
      <w:r>
        <w:rPr/>
        <w:t>Nos épées deviendront charrues de laboureurs, Nos lances deviendront des faux pour la moisson, Vienne la paix de Dieu.</w:t>
      </w:r>
    </w:p>
    <w:p>
      <w:pPr>
        <w:pStyle w:val="BodyText"/>
        <w:ind w:left="110"/>
      </w:pPr>
      <w:r>
        <w:rPr/>
        <w:t>On ne s'armera plus pays contre pays,</w:t>
      </w:r>
    </w:p>
    <w:p>
      <w:pPr>
        <w:pStyle w:val="BodyText"/>
        <w:ind w:left="110" w:right="3201"/>
      </w:pPr>
      <w:r>
        <w:rPr/>
        <w:t>Les soldats cesseront de préparer la guerre, Vienne la paix de Dieu.</w:t>
      </w:r>
    </w:p>
    <w:sectPr>
      <w:pgSz w:w="11900" w:h="16840"/>
      <w:pgMar w:top="660" w:bottom="280" w:left="6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0"/>
      <w:szCs w:val="40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dcterms:created xsi:type="dcterms:W3CDTF">2021-01-14T09:50:42Z</dcterms:created>
  <dcterms:modified xsi:type="dcterms:W3CDTF">2021-01-14T09:50:42Z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2016-11-23T00:00:00Z</vt:filetime>
  </property>
</Properties>
</file>