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7020"/>
      </w:tblGrid>
      <w:tr w:rsidR="00CF72C2" w:rsidRPr="00D43150" w:rsidTr="2E7D4CB2">
        <w:trPr>
          <w:jc w:val="center"/>
        </w:trPr>
        <w:tc>
          <w:tcPr>
            <w:tcW w:w="2761" w:type="dxa"/>
          </w:tcPr>
          <w:p w:rsidR="00CF72C2" w:rsidRPr="00D43150" w:rsidRDefault="00CF72C2" w:rsidP="00B53DAC">
            <w:pPr>
              <w:spacing w:after="200"/>
              <w:ind w:left="-249"/>
              <w:rPr>
                <w:sz w:val="40"/>
                <w:szCs w:val="36"/>
              </w:rPr>
            </w:pPr>
            <w:bookmarkStart w:id="0" w:name="_GoBack"/>
            <w:bookmarkEnd w:id="0"/>
            <w:r w:rsidRPr="00D43150">
              <w:rPr>
                <w:noProof/>
                <w:sz w:val="32"/>
                <w:lang w:eastAsia="fr-FR"/>
              </w:rPr>
              <w:drawing>
                <wp:inline distT="0" distB="0" distL="0" distR="0">
                  <wp:extent cx="1769110" cy="1798955"/>
                  <wp:effectExtent l="0" t="0" r="2540" b="0"/>
                  <wp:docPr id="1" name="Image 1" descr="C:\Users\GB\AppData\Local\Microsoft\Windows\INetCache\Content.Word\Logo St-JdlC sou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AppData\Local\Microsoft\Windows\INetCache\Content.Word\Logo St-JdlC sous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9110" cy="1798955"/>
                          </a:xfrm>
                          <a:prstGeom prst="rect">
                            <a:avLst/>
                          </a:prstGeom>
                          <a:noFill/>
                          <a:ln>
                            <a:noFill/>
                          </a:ln>
                        </pic:spPr>
                      </pic:pic>
                    </a:graphicData>
                  </a:graphic>
                </wp:inline>
              </w:drawing>
            </w:r>
          </w:p>
        </w:tc>
        <w:tc>
          <w:tcPr>
            <w:tcW w:w="7020" w:type="dxa"/>
            <w:vAlign w:val="center"/>
          </w:tcPr>
          <w:p w:rsidR="00CF72C2" w:rsidRPr="00D43150" w:rsidRDefault="2E7D4CB2" w:rsidP="2E7D4CB2">
            <w:pPr>
              <w:spacing w:after="200"/>
              <w:jc w:val="center"/>
              <w:rPr>
                <w:sz w:val="40"/>
                <w:szCs w:val="40"/>
              </w:rPr>
            </w:pPr>
            <w:r w:rsidRPr="2E7D4CB2">
              <w:rPr>
                <w:sz w:val="40"/>
                <w:szCs w:val="40"/>
              </w:rPr>
              <w:t>20 et 21 mai 2017</w:t>
            </w:r>
          </w:p>
          <w:p w:rsidR="00CF72C2" w:rsidRPr="00D43150" w:rsidRDefault="2E7D4CB2" w:rsidP="2E7D4CB2">
            <w:pPr>
              <w:spacing w:after="200"/>
              <w:jc w:val="center"/>
              <w:rPr>
                <w:sz w:val="40"/>
                <w:szCs w:val="40"/>
              </w:rPr>
            </w:pPr>
            <w:r w:rsidRPr="2E7D4CB2">
              <w:rPr>
                <w:sz w:val="40"/>
                <w:szCs w:val="40"/>
              </w:rPr>
              <w:t>6</w:t>
            </w:r>
            <w:r w:rsidRPr="2E7D4CB2">
              <w:rPr>
                <w:sz w:val="40"/>
                <w:szCs w:val="40"/>
                <w:vertAlign w:val="superscript"/>
              </w:rPr>
              <w:t>e</w:t>
            </w:r>
            <w:r w:rsidRPr="2E7D4CB2">
              <w:rPr>
                <w:sz w:val="40"/>
                <w:szCs w:val="40"/>
              </w:rPr>
              <w:t xml:space="preserve"> dimanche de Pâques - A</w:t>
            </w:r>
          </w:p>
          <w:p w:rsidR="00CF72C2" w:rsidRPr="00D43150" w:rsidRDefault="2E7D4CB2" w:rsidP="2E7D4CB2">
            <w:pPr>
              <w:spacing w:after="200"/>
              <w:jc w:val="center"/>
              <w:rPr>
                <w:sz w:val="40"/>
                <w:szCs w:val="40"/>
              </w:rPr>
            </w:pPr>
            <w:r w:rsidRPr="2E7D4CB2">
              <w:rPr>
                <w:sz w:val="40"/>
                <w:szCs w:val="40"/>
              </w:rPr>
              <w:t>Église Saint-Léon</w:t>
            </w:r>
          </w:p>
          <w:p w:rsidR="00CF72C2" w:rsidRPr="00D43150" w:rsidRDefault="00CF72C2" w:rsidP="00B53DAC">
            <w:pPr>
              <w:spacing w:after="200"/>
              <w:rPr>
                <w:sz w:val="40"/>
                <w:szCs w:val="36"/>
              </w:rPr>
            </w:pPr>
          </w:p>
        </w:tc>
      </w:tr>
    </w:tbl>
    <w:p w:rsidR="00CF72C2" w:rsidRPr="00D43150" w:rsidRDefault="2E7D4CB2" w:rsidP="2E7D4CB2">
      <w:pPr>
        <w:pStyle w:val="Refrain"/>
        <w:rPr>
          <w:sz w:val="48"/>
          <w:szCs w:val="48"/>
        </w:rPr>
      </w:pPr>
      <w:r w:rsidRPr="2E7D4CB2">
        <w:rPr>
          <w:sz w:val="48"/>
          <w:szCs w:val="48"/>
        </w:rPr>
        <w:t>Avec des cris de joie, répandez la nouvelle</w:t>
      </w:r>
      <w:proofErr w:type="gramStart"/>
      <w:r w:rsidRPr="2E7D4CB2">
        <w:rPr>
          <w:sz w:val="48"/>
          <w:szCs w:val="48"/>
        </w:rPr>
        <w:t>,</w:t>
      </w:r>
      <w:proofErr w:type="gramEnd"/>
      <w:r w:rsidR="00D43150">
        <w:br/>
      </w:r>
      <w:r w:rsidRPr="2E7D4CB2">
        <w:rPr>
          <w:sz w:val="48"/>
          <w:szCs w:val="48"/>
        </w:rPr>
        <w:t>portez-la jusqu’au bout du monde.</w:t>
      </w:r>
    </w:p>
    <w:p w:rsidR="00D43150" w:rsidRPr="00D43150" w:rsidRDefault="00D43150" w:rsidP="00B53DAC">
      <w:pPr>
        <w:pStyle w:val="Couplets"/>
        <w:spacing w:after="200"/>
        <w:rPr>
          <w:b/>
          <w:sz w:val="40"/>
          <w:szCs w:val="36"/>
        </w:rPr>
      </w:pPr>
    </w:p>
    <w:p w:rsidR="00D43150" w:rsidRPr="003361DF" w:rsidRDefault="2E7D4CB2" w:rsidP="2E7D4CB2">
      <w:pPr>
        <w:pStyle w:val="Couplets"/>
        <w:spacing w:after="200"/>
        <w:ind w:left="-567"/>
        <w:rPr>
          <w:sz w:val="40"/>
          <w:szCs w:val="40"/>
        </w:rPr>
      </w:pPr>
      <w:r w:rsidRPr="2E7D4CB2">
        <w:rPr>
          <w:sz w:val="40"/>
          <w:szCs w:val="40"/>
        </w:rPr>
        <w:t>Chant d’entrée</w:t>
      </w:r>
    </w:p>
    <w:p w:rsidR="00D43150" w:rsidRPr="00D43150" w:rsidRDefault="2E7D4CB2" w:rsidP="2E7D4CB2">
      <w:pPr>
        <w:pStyle w:val="Couplets"/>
        <w:spacing w:after="200"/>
        <w:rPr>
          <w:b/>
          <w:bCs/>
          <w:sz w:val="40"/>
          <w:szCs w:val="40"/>
        </w:rPr>
      </w:pPr>
      <w:r w:rsidRPr="2E7D4CB2">
        <w:rPr>
          <w:b/>
          <w:bCs/>
          <w:sz w:val="40"/>
          <w:szCs w:val="40"/>
        </w:rPr>
        <w:t>Terre entière, chante ta joie au Seigneur, alléluia, alléluia</w:t>
      </w:r>
    </w:p>
    <w:p w:rsidR="00984F19" w:rsidRPr="00D43150" w:rsidRDefault="2E7D4CB2" w:rsidP="2E7D4CB2">
      <w:pPr>
        <w:pStyle w:val="Couplets"/>
        <w:spacing w:after="200"/>
        <w:rPr>
          <w:sz w:val="40"/>
          <w:szCs w:val="40"/>
        </w:rPr>
      </w:pPr>
      <w:r w:rsidRPr="2E7D4CB2">
        <w:rPr>
          <w:sz w:val="40"/>
          <w:szCs w:val="40"/>
        </w:rPr>
        <w:t>Acclame Dieu, toute la terre, chante sa gloire</w:t>
      </w:r>
      <w:proofErr w:type="gramStart"/>
      <w:r w:rsidRPr="2E7D4CB2">
        <w:rPr>
          <w:sz w:val="40"/>
          <w:szCs w:val="40"/>
        </w:rPr>
        <w:t>,</w:t>
      </w:r>
      <w:proofErr w:type="gramEnd"/>
      <w:r w:rsidR="00984F19">
        <w:br/>
      </w:r>
      <w:r w:rsidRPr="2E7D4CB2">
        <w:rPr>
          <w:sz w:val="40"/>
          <w:szCs w:val="40"/>
        </w:rPr>
        <w:t xml:space="preserve">Et sur un psaume, chante sa louange de gloire ! </w:t>
      </w:r>
    </w:p>
    <w:p w:rsidR="00984F19" w:rsidRPr="00D43150" w:rsidRDefault="2E7D4CB2" w:rsidP="2E7D4CB2">
      <w:pPr>
        <w:pStyle w:val="Couplets"/>
        <w:spacing w:after="200"/>
        <w:rPr>
          <w:sz w:val="40"/>
          <w:szCs w:val="40"/>
        </w:rPr>
      </w:pPr>
      <w:r w:rsidRPr="2E7D4CB2">
        <w:rPr>
          <w:sz w:val="40"/>
          <w:szCs w:val="40"/>
        </w:rPr>
        <w:t xml:space="preserve">Venez, voyez toutes les œuvres que Dieu a faites </w:t>
      </w:r>
      <w:proofErr w:type="gramStart"/>
      <w:r w:rsidRPr="2E7D4CB2">
        <w:rPr>
          <w:sz w:val="40"/>
          <w:szCs w:val="40"/>
        </w:rPr>
        <w:t>;</w:t>
      </w:r>
      <w:proofErr w:type="gramEnd"/>
      <w:r w:rsidR="00984F19">
        <w:br/>
      </w:r>
      <w:r w:rsidRPr="2E7D4CB2">
        <w:rPr>
          <w:sz w:val="40"/>
          <w:szCs w:val="40"/>
        </w:rPr>
        <w:t>pour les enfants des hommes, ses hauts faits redoutables.</w:t>
      </w:r>
    </w:p>
    <w:p w:rsidR="00984F19" w:rsidRPr="00D43150" w:rsidRDefault="2E7D4CB2" w:rsidP="2E7D4CB2">
      <w:pPr>
        <w:pStyle w:val="Couplets"/>
        <w:spacing w:after="200"/>
        <w:rPr>
          <w:sz w:val="40"/>
          <w:szCs w:val="40"/>
        </w:rPr>
      </w:pPr>
      <w:r w:rsidRPr="2E7D4CB2">
        <w:rPr>
          <w:sz w:val="40"/>
          <w:szCs w:val="40"/>
        </w:rPr>
        <w:t>Qu'il soit béni, notre Seigneur, par toutes les races</w:t>
      </w:r>
      <w:r w:rsidR="00984F19">
        <w:br/>
      </w:r>
      <w:r w:rsidRPr="2E7D4CB2">
        <w:rPr>
          <w:sz w:val="40"/>
          <w:szCs w:val="40"/>
        </w:rPr>
        <w:t>Que les nations, à pleine voix lui rendent louange ! </w:t>
      </w:r>
    </w:p>
    <w:p w:rsidR="00984F19" w:rsidRPr="00D43150" w:rsidRDefault="2E7D4CB2" w:rsidP="2E7D4CB2">
      <w:pPr>
        <w:pStyle w:val="Couplets"/>
        <w:spacing w:after="200"/>
        <w:rPr>
          <w:sz w:val="40"/>
          <w:szCs w:val="40"/>
        </w:rPr>
      </w:pPr>
      <w:r w:rsidRPr="2E7D4CB2">
        <w:rPr>
          <w:sz w:val="40"/>
          <w:szCs w:val="40"/>
        </w:rPr>
        <w:t>A notre Dieu, au Fils unique, gloire éternelle.</w:t>
      </w:r>
      <w:r w:rsidR="00DF009B">
        <w:br/>
      </w:r>
      <w:r w:rsidRPr="2E7D4CB2">
        <w:rPr>
          <w:sz w:val="40"/>
          <w:szCs w:val="40"/>
        </w:rPr>
        <w:t xml:space="preserve">À l’Esprit-Saint, louange dans les siècles des siècles </w:t>
      </w:r>
    </w:p>
    <w:p w:rsidR="00984F19" w:rsidRPr="00D43150" w:rsidRDefault="00984F19" w:rsidP="00B53DAC">
      <w:pPr>
        <w:rPr>
          <w:sz w:val="40"/>
          <w:szCs w:val="36"/>
        </w:rPr>
      </w:pPr>
    </w:p>
    <w:p w:rsidR="00DD068D" w:rsidRPr="00D43150" w:rsidRDefault="2E7D4CB2" w:rsidP="2E7D4CB2">
      <w:pPr>
        <w:ind w:left="-567"/>
        <w:rPr>
          <w:sz w:val="40"/>
          <w:szCs w:val="40"/>
        </w:rPr>
      </w:pPr>
      <w:r w:rsidRPr="2E7D4CB2">
        <w:rPr>
          <w:sz w:val="40"/>
          <w:szCs w:val="40"/>
        </w:rPr>
        <w:t>Première lectur</w:t>
      </w:r>
      <w:r w:rsidRPr="2E7D4CB2">
        <w:rPr>
          <w:b/>
          <w:bCs/>
          <w:sz w:val="40"/>
          <w:szCs w:val="40"/>
        </w:rPr>
        <w:t xml:space="preserve">e : </w:t>
      </w:r>
      <w:r w:rsidRPr="2E7D4CB2">
        <w:rPr>
          <w:sz w:val="40"/>
          <w:szCs w:val="40"/>
        </w:rPr>
        <w:t>Actes des Apôtres</w:t>
      </w:r>
    </w:p>
    <w:p w:rsidR="00DD068D" w:rsidRPr="00D43150" w:rsidRDefault="7F6F3C3E" w:rsidP="7F6F3C3E">
      <w:pPr>
        <w:rPr>
          <w:sz w:val="40"/>
          <w:szCs w:val="40"/>
        </w:rPr>
      </w:pPr>
      <w:r w:rsidRPr="7F6F3C3E">
        <w:rPr>
          <w:i/>
          <w:iCs/>
          <w:sz w:val="40"/>
          <w:szCs w:val="40"/>
        </w:rPr>
        <w:t>« Pierre et Jean leur imposèrent les mains, et ils reçurent l’Esprit Saint »</w:t>
      </w:r>
      <w:r w:rsidRPr="7F6F3C3E">
        <w:rPr>
          <w:sz w:val="40"/>
          <w:szCs w:val="40"/>
        </w:rPr>
        <w:t xml:space="preserve"> (</w:t>
      </w:r>
      <w:proofErr w:type="spellStart"/>
      <w:r w:rsidRPr="7F6F3C3E">
        <w:rPr>
          <w:sz w:val="40"/>
          <w:szCs w:val="40"/>
        </w:rPr>
        <w:t>Ac</w:t>
      </w:r>
      <w:proofErr w:type="spellEnd"/>
      <w:r w:rsidRPr="7F6F3C3E">
        <w:rPr>
          <w:sz w:val="40"/>
          <w:szCs w:val="40"/>
        </w:rPr>
        <w:t xml:space="preserve"> 8, 5-8.14-17)</w:t>
      </w:r>
    </w:p>
    <w:p w:rsidR="00B53DAC" w:rsidRPr="00D43150" w:rsidRDefault="00B53DAC" w:rsidP="00B53DAC">
      <w:pPr>
        <w:rPr>
          <w:bCs/>
          <w:i/>
          <w:sz w:val="40"/>
          <w:szCs w:val="36"/>
        </w:rPr>
      </w:pPr>
    </w:p>
    <w:p w:rsidR="00DD068D" w:rsidRPr="003361DF" w:rsidRDefault="2E7D4CB2" w:rsidP="2E7D4CB2">
      <w:pPr>
        <w:keepNext/>
        <w:ind w:left="-567"/>
        <w:rPr>
          <w:sz w:val="40"/>
          <w:szCs w:val="40"/>
        </w:rPr>
      </w:pPr>
      <w:r w:rsidRPr="2E7D4CB2">
        <w:rPr>
          <w:sz w:val="40"/>
          <w:szCs w:val="40"/>
        </w:rPr>
        <w:lastRenderedPageBreak/>
        <w:t>Psaume : Ps. 65</w:t>
      </w:r>
    </w:p>
    <w:p w:rsidR="004638EC" w:rsidRPr="00D43150" w:rsidRDefault="2E7D4CB2" w:rsidP="2E7D4CB2">
      <w:pPr>
        <w:keepNext/>
        <w:rPr>
          <w:b/>
          <w:bCs/>
          <w:sz w:val="40"/>
          <w:szCs w:val="40"/>
        </w:rPr>
      </w:pPr>
      <w:r w:rsidRPr="2E7D4CB2">
        <w:rPr>
          <w:b/>
          <w:bCs/>
          <w:sz w:val="40"/>
          <w:szCs w:val="40"/>
        </w:rPr>
        <w:t>R/ Terre entière, acclame Dieu</w:t>
      </w:r>
      <w:proofErr w:type="gramStart"/>
      <w:r w:rsidRPr="2E7D4CB2">
        <w:rPr>
          <w:b/>
          <w:bCs/>
          <w:sz w:val="40"/>
          <w:szCs w:val="40"/>
        </w:rPr>
        <w:t>,</w:t>
      </w:r>
      <w:proofErr w:type="gramEnd"/>
      <w:r w:rsidR="00DD068D">
        <w:br/>
      </w:r>
      <w:r w:rsidRPr="2E7D4CB2">
        <w:rPr>
          <w:b/>
          <w:bCs/>
          <w:sz w:val="40"/>
          <w:szCs w:val="40"/>
        </w:rPr>
        <w:t>chante le Seigneur !</w:t>
      </w:r>
    </w:p>
    <w:p w:rsidR="004638EC" w:rsidRPr="00D43150" w:rsidRDefault="2E7D4CB2" w:rsidP="2E7D4CB2">
      <w:pPr>
        <w:keepNext/>
        <w:rPr>
          <w:b/>
          <w:bCs/>
          <w:sz w:val="40"/>
          <w:szCs w:val="40"/>
        </w:rPr>
      </w:pPr>
      <w:r w:rsidRPr="2E7D4CB2">
        <w:rPr>
          <w:sz w:val="40"/>
          <w:szCs w:val="40"/>
        </w:rPr>
        <w:t xml:space="preserve">Acclamez </w:t>
      </w:r>
      <w:r w:rsidRPr="2E7D4CB2">
        <w:rPr>
          <w:sz w:val="40"/>
          <w:szCs w:val="40"/>
          <w:u w:val="single"/>
        </w:rPr>
        <w:t>Dieu</w:t>
      </w:r>
      <w:r w:rsidRPr="2E7D4CB2">
        <w:rPr>
          <w:sz w:val="40"/>
          <w:szCs w:val="40"/>
        </w:rPr>
        <w:t>, toute la terre </w:t>
      </w:r>
      <w:proofErr w:type="gramStart"/>
      <w:r w:rsidRPr="2E7D4CB2">
        <w:rPr>
          <w:sz w:val="40"/>
          <w:szCs w:val="40"/>
        </w:rPr>
        <w:t>;</w:t>
      </w:r>
      <w:proofErr w:type="gramEnd"/>
      <w:r w:rsidR="00DD068D">
        <w:br/>
      </w:r>
      <w:r w:rsidRPr="2E7D4CB2">
        <w:rPr>
          <w:sz w:val="40"/>
          <w:szCs w:val="40"/>
        </w:rPr>
        <w:t xml:space="preserve">fêtez la </w:t>
      </w:r>
      <w:r w:rsidRPr="2E7D4CB2">
        <w:rPr>
          <w:sz w:val="40"/>
          <w:szCs w:val="40"/>
          <w:u w:val="single"/>
        </w:rPr>
        <w:t>gloi</w:t>
      </w:r>
      <w:r w:rsidRPr="2E7D4CB2">
        <w:rPr>
          <w:sz w:val="40"/>
          <w:szCs w:val="40"/>
        </w:rPr>
        <w:t>re de son nom,</w:t>
      </w:r>
      <w:r w:rsidR="00DD068D">
        <w:br/>
      </w:r>
      <w:r w:rsidRPr="2E7D4CB2">
        <w:rPr>
          <w:b/>
          <w:bCs/>
          <w:sz w:val="40"/>
          <w:szCs w:val="40"/>
        </w:rPr>
        <w:t>glorifiez-le en célé</w:t>
      </w:r>
      <w:r w:rsidRPr="2E7D4CB2">
        <w:rPr>
          <w:b/>
          <w:bCs/>
          <w:sz w:val="40"/>
          <w:szCs w:val="40"/>
          <w:u w:val="single"/>
        </w:rPr>
        <w:t>brant</w:t>
      </w:r>
      <w:r w:rsidRPr="2E7D4CB2">
        <w:rPr>
          <w:b/>
          <w:bCs/>
          <w:sz w:val="40"/>
          <w:szCs w:val="40"/>
        </w:rPr>
        <w:t xml:space="preserve"> sa louange.</w:t>
      </w:r>
      <w:r w:rsidR="00DD068D">
        <w:br/>
      </w:r>
      <w:r w:rsidRPr="2E7D4CB2">
        <w:rPr>
          <w:b/>
          <w:bCs/>
          <w:sz w:val="40"/>
          <w:szCs w:val="40"/>
        </w:rPr>
        <w:t>Dites à Dieu : « Que tes ac</w:t>
      </w:r>
      <w:r w:rsidRPr="2E7D4CB2">
        <w:rPr>
          <w:b/>
          <w:bCs/>
          <w:sz w:val="40"/>
          <w:szCs w:val="40"/>
          <w:u w:val="single"/>
        </w:rPr>
        <w:t>tions</w:t>
      </w:r>
      <w:r w:rsidRPr="2E7D4CB2">
        <w:rPr>
          <w:b/>
          <w:bCs/>
          <w:sz w:val="40"/>
          <w:szCs w:val="40"/>
        </w:rPr>
        <w:t xml:space="preserve"> sont redoutables ! »</w:t>
      </w:r>
    </w:p>
    <w:p w:rsidR="004638EC" w:rsidRPr="00D43150" w:rsidRDefault="2E7D4CB2" w:rsidP="2E7D4CB2">
      <w:pPr>
        <w:rPr>
          <w:b/>
          <w:bCs/>
          <w:sz w:val="40"/>
          <w:szCs w:val="40"/>
        </w:rPr>
      </w:pPr>
      <w:r w:rsidRPr="2E7D4CB2">
        <w:rPr>
          <w:sz w:val="40"/>
          <w:szCs w:val="40"/>
        </w:rPr>
        <w:t>« Toute la terre se pro</w:t>
      </w:r>
      <w:r w:rsidRPr="2E7D4CB2">
        <w:rPr>
          <w:sz w:val="40"/>
          <w:szCs w:val="40"/>
          <w:u w:val="single"/>
        </w:rPr>
        <w:t>sterne</w:t>
      </w:r>
      <w:r w:rsidRPr="2E7D4CB2">
        <w:rPr>
          <w:sz w:val="40"/>
          <w:szCs w:val="40"/>
        </w:rPr>
        <w:t xml:space="preserve"> devant toi</w:t>
      </w:r>
      <w:proofErr w:type="gramStart"/>
      <w:r w:rsidRPr="2E7D4CB2">
        <w:rPr>
          <w:sz w:val="40"/>
          <w:szCs w:val="40"/>
        </w:rPr>
        <w:t>,</w:t>
      </w:r>
      <w:proofErr w:type="gramEnd"/>
      <w:r w:rsidR="00DD068D">
        <w:br/>
      </w:r>
      <w:r w:rsidRPr="2E7D4CB2">
        <w:rPr>
          <w:sz w:val="40"/>
          <w:szCs w:val="40"/>
        </w:rPr>
        <w:t xml:space="preserve">elle chante pour toi, elle </w:t>
      </w:r>
      <w:r w:rsidRPr="2E7D4CB2">
        <w:rPr>
          <w:sz w:val="40"/>
          <w:szCs w:val="40"/>
          <w:u w:val="single"/>
        </w:rPr>
        <w:t>chante</w:t>
      </w:r>
      <w:r w:rsidRPr="2E7D4CB2">
        <w:rPr>
          <w:sz w:val="40"/>
          <w:szCs w:val="40"/>
        </w:rPr>
        <w:t xml:space="preserve"> pour ton nom. »</w:t>
      </w:r>
      <w:r w:rsidR="00DD068D">
        <w:br/>
      </w:r>
      <w:r w:rsidRPr="2E7D4CB2">
        <w:rPr>
          <w:b/>
          <w:bCs/>
          <w:sz w:val="40"/>
          <w:szCs w:val="40"/>
        </w:rPr>
        <w:t xml:space="preserve">Venez et voyez les hauts </w:t>
      </w:r>
      <w:r w:rsidRPr="2E7D4CB2">
        <w:rPr>
          <w:b/>
          <w:bCs/>
          <w:sz w:val="40"/>
          <w:szCs w:val="40"/>
          <w:u w:val="single"/>
        </w:rPr>
        <w:t>faits</w:t>
      </w:r>
      <w:r w:rsidRPr="2E7D4CB2">
        <w:rPr>
          <w:b/>
          <w:bCs/>
          <w:sz w:val="40"/>
          <w:szCs w:val="40"/>
        </w:rPr>
        <w:t xml:space="preserve"> de Dieu</w:t>
      </w:r>
      <w:proofErr w:type="gramStart"/>
      <w:r w:rsidRPr="2E7D4CB2">
        <w:rPr>
          <w:b/>
          <w:bCs/>
          <w:sz w:val="40"/>
          <w:szCs w:val="40"/>
        </w:rPr>
        <w:t>,</w:t>
      </w:r>
      <w:proofErr w:type="gramEnd"/>
      <w:r w:rsidR="00DD068D">
        <w:br/>
      </w:r>
      <w:r w:rsidRPr="2E7D4CB2">
        <w:rPr>
          <w:b/>
          <w:bCs/>
          <w:sz w:val="40"/>
          <w:szCs w:val="40"/>
        </w:rPr>
        <w:t xml:space="preserve">ses exploits redoutables pour les </w:t>
      </w:r>
      <w:r w:rsidRPr="2E7D4CB2">
        <w:rPr>
          <w:b/>
          <w:bCs/>
          <w:sz w:val="40"/>
          <w:szCs w:val="40"/>
          <w:u w:val="single"/>
        </w:rPr>
        <w:t>fils</w:t>
      </w:r>
      <w:r w:rsidRPr="2E7D4CB2">
        <w:rPr>
          <w:b/>
          <w:bCs/>
          <w:sz w:val="40"/>
          <w:szCs w:val="40"/>
        </w:rPr>
        <w:t xml:space="preserve"> des hommes.</w:t>
      </w:r>
    </w:p>
    <w:p w:rsidR="00DD068D" w:rsidRPr="00D43150" w:rsidRDefault="2E7D4CB2" w:rsidP="2E7D4CB2">
      <w:pPr>
        <w:rPr>
          <w:b/>
          <w:bCs/>
          <w:sz w:val="40"/>
          <w:szCs w:val="40"/>
        </w:rPr>
      </w:pPr>
      <w:r w:rsidRPr="2E7D4CB2">
        <w:rPr>
          <w:sz w:val="40"/>
          <w:szCs w:val="40"/>
        </w:rPr>
        <w:t xml:space="preserve">Il changea la mer en </w:t>
      </w:r>
      <w:r w:rsidRPr="2E7D4CB2">
        <w:rPr>
          <w:sz w:val="40"/>
          <w:szCs w:val="40"/>
          <w:u w:val="single"/>
        </w:rPr>
        <w:t>terre</w:t>
      </w:r>
      <w:r w:rsidRPr="2E7D4CB2">
        <w:rPr>
          <w:sz w:val="40"/>
          <w:szCs w:val="40"/>
        </w:rPr>
        <w:t xml:space="preserve"> ferme </w:t>
      </w:r>
      <w:proofErr w:type="gramStart"/>
      <w:r w:rsidRPr="2E7D4CB2">
        <w:rPr>
          <w:sz w:val="40"/>
          <w:szCs w:val="40"/>
        </w:rPr>
        <w:t>:</w:t>
      </w:r>
      <w:proofErr w:type="gramEnd"/>
      <w:r w:rsidR="00DD068D">
        <w:br/>
      </w:r>
      <w:r w:rsidRPr="2E7D4CB2">
        <w:rPr>
          <w:sz w:val="40"/>
          <w:szCs w:val="40"/>
        </w:rPr>
        <w:t xml:space="preserve">ils passèrent le </w:t>
      </w:r>
      <w:r w:rsidRPr="2E7D4CB2">
        <w:rPr>
          <w:sz w:val="40"/>
          <w:szCs w:val="40"/>
          <w:u w:val="single"/>
        </w:rPr>
        <w:t>fleuve</w:t>
      </w:r>
      <w:r w:rsidRPr="2E7D4CB2">
        <w:rPr>
          <w:sz w:val="40"/>
          <w:szCs w:val="40"/>
        </w:rPr>
        <w:t xml:space="preserve"> à pied sec.</w:t>
      </w:r>
      <w:r w:rsidR="00DD068D">
        <w:br/>
      </w:r>
      <w:r w:rsidRPr="2E7D4CB2">
        <w:rPr>
          <w:b/>
          <w:bCs/>
          <w:sz w:val="40"/>
          <w:szCs w:val="40"/>
        </w:rPr>
        <w:t xml:space="preserve">De là, cette </w:t>
      </w:r>
      <w:r w:rsidRPr="2E7D4CB2">
        <w:rPr>
          <w:b/>
          <w:bCs/>
          <w:sz w:val="40"/>
          <w:szCs w:val="40"/>
          <w:u w:val="single"/>
        </w:rPr>
        <w:t>joie</w:t>
      </w:r>
      <w:r w:rsidRPr="2E7D4CB2">
        <w:rPr>
          <w:b/>
          <w:bCs/>
          <w:sz w:val="40"/>
          <w:szCs w:val="40"/>
        </w:rPr>
        <w:t xml:space="preserve"> qu’il nous donne.</w:t>
      </w:r>
      <w:r w:rsidR="00DD068D">
        <w:br/>
      </w:r>
      <w:r w:rsidRPr="2E7D4CB2">
        <w:rPr>
          <w:b/>
          <w:bCs/>
          <w:sz w:val="40"/>
          <w:szCs w:val="40"/>
        </w:rPr>
        <w:t>Il règne à ja</w:t>
      </w:r>
      <w:r w:rsidRPr="2E7D4CB2">
        <w:rPr>
          <w:b/>
          <w:bCs/>
          <w:sz w:val="40"/>
          <w:szCs w:val="40"/>
          <w:u w:val="single"/>
        </w:rPr>
        <w:t>mais</w:t>
      </w:r>
      <w:r w:rsidRPr="2E7D4CB2">
        <w:rPr>
          <w:b/>
          <w:bCs/>
          <w:sz w:val="40"/>
          <w:szCs w:val="40"/>
        </w:rPr>
        <w:t xml:space="preserve"> par sa puissance. </w:t>
      </w:r>
    </w:p>
    <w:p w:rsidR="00DD068D" w:rsidRPr="00D43150" w:rsidRDefault="2E7D4CB2" w:rsidP="2E7D4CB2">
      <w:pPr>
        <w:rPr>
          <w:b/>
          <w:bCs/>
          <w:sz w:val="40"/>
          <w:szCs w:val="40"/>
        </w:rPr>
      </w:pPr>
      <w:r w:rsidRPr="2E7D4CB2">
        <w:rPr>
          <w:sz w:val="40"/>
          <w:szCs w:val="40"/>
        </w:rPr>
        <w:t xml:space="preserve">Venez, écoutez, vous </w:t>
      </w:r>
      <w:r w:rsidRPr="2E7D4CB2">
        <w:rPr>
          <w:sz w:val="40"/>
          <w:szCs w:val="40"/>
          <w:u w:val="single"/>
        </w:rPr>
        <w:t>tous</w:t>
      </w:r>
      <w:r w:rsidRPr="2E7D4CB2">
        <w:rPr>
          <w:sz w:val="40"/>
          <w:szCs w:val="40"/>
        </w:rPr>
        <w:t xml:space="preserve"> qui craignez Dieu </w:t>
      </w:r>
      <w:proofErr w:type="gramStart"/>
      <w:r w:rsidRPr="2E7D4CB2">
        <w:rPr>
          <w:sz w:val="40"/>
          <w:szCs w:val="40"/>
        </w:rPr>
        <w:t>:</w:t>
      </w:r>
      <w:proofErr w:type="gramEnd"/>
      <w:r w:rsidR="00DD068D">
        <w:br/>
      </w:r>
      <w:r w:rsidRPr="2E7D4CB2">
        <w:rPr>
          <w:sz w:val="40"/>
          <w:szCs w:val="40"/>
        </w:rPr>
        <w:t xml:space="preserve">je vous dirai ce qu’il a </w:t>
      </w:r>
      <w:r w:rsidRPr="2E7D4CB2">
        <w:rPr>
          <w:sz w:val="40"/>
          <w:szCs w:val="40"/>
          <w:u w:val="single"/>
        </w:rPr>
        <w:t>fait</w:t>
      </w:r>
      <w:r w:rsidRPr="2E7D4CB2">
        <w:rPr>
          <w:sz w:val="40"/>
          <w:szCs w:val="40"/>
        </w:rPr>
        <w:t xml:space="preserve"> pour mon âme ;</w:t>
      </w:r>
      <w:r w:rsidR="00DD068D">
        <w:br/>
      </w:r>
      <w:r w:rsidRPr="2E7D4CB2">
        <w:rPr>
          <w:b/>
          <w:bCs/>
          <w:sz w:val="40"/>
          <w:szCs w:val="40"/>
        </w:rPr>
        <w:t>Béni soit Dieu qui n’a pas écar</w:t>
      </w:r>
      <w:r w:rsidRPr="2E7D4CB2">
        <w:rPr>
          <w:b/>
          <w:bCs/>
          <w:sz w:val="40"/>
          <w:szCs w:val="40"/>
          <w:u w:val="single"/>
        </w:rPr>
        <w:t>té</w:t>
      </w:r>
      <w:r w:rsidRPr="2E7D4CB2">
        <w:rPr>
          <w:b/>
          <w:bCs/>
          <w:sz w:val="40"/>
          <w:szCs w:val="40"/>
        </w:rPr>
        <w:t xml:space="preserve"> ma prière,</w:t>
      </w:r>
      <w:r w:rsidR="00DD068D">
        <w:br/>
      </w:r>
      <w:r w:rsidRPr="2E7D4CB2">
        <w:rPr>
          <w:b/>
          <w:bCs/>
          <w:sz w:val="40"/>
          <w:szCs w:val="40"/>
        </w:rPr>
        <w:t xml:space="preserve">ni détourné de </w:t>
      </w:r>
      <w:r w:rsidRPr="2E7D4CB2">
        <w:rPr>
          <w:b/>
          <w:bCs/>
          <w:sz w:val="40"/>
          <w:szCs w:val="40"/>
          <w:u w:val="single"/>
        </w:rPr>
        <w:t>moi</w:t>
      </w:r>
      <w:r w:rsidRPr="2E7D4CB2">
        <w:rPr>
          <w:b/>
          <w:bCs/>
          <w:sz w:val="40"/>
          <w:szCs w:val="40"/>
        </w:rPr>
        <w:t xml:space="preserve"> son amour !</w:t>
      </w:r>
    </w:p>
    <w:p w:rsidR="00B53DAC" w:rsidRPr="00D43150" w:rsidRDefault="00B53DAC" w:rsidP="00B53DAC">
      <w:pPr>
        <w:ind w:left="-567"/>
        <w:rPr>
          <w:b/>
          <w:bCs/>
          <w:sz w:val="40"/>
          <w:szCs w:val="36"/>
        </w:rPr>
      </w:pPr>
    </w:p>
    <w:p w:rsidR="00DD068D" w:rsidRPr="00D43150" w:rsidRDefault="2E7D4CB2" w:rsidP="2E7D4CB2">
      <w:pPr>
        <w:ind w:left="-567"/>
        <w:rPr>
          <w:sz w:val="40"/>
          <w:szCs w:val="40"/>
        </w:rPr>
      </w:pPr>
      <w:r w:rsidRPr="2E7D4CB2">
        <w:rPr>
          <w:b/>
          <w:bCs/>
          <w:sz w:val="40"/>
          <w:szCs w:val="40"/>
        </w:rPr>
        <w:t xml:space="preserve">Deuxième lecture : </w:t>
      </w:r>
      <w:r w:rsidRPr="2E7D4CB2">
        <w:rPr>
          <w:sz w:val="40"/>
          <w:szCs w:val="40"/>
        </w:rPr>
        <w:t>première lettre de saint Pierre apôtre</w:t>
      </w:r>
    </w:p>
    <w:p w:rsidR="00DD068D" w:rsidRPr="00D43150" w:rsidRDefault="2E7D4CB2" w:rsidP="2E7D4CB2">
      <w:pPr>
        <w:rPr>
          <w:sz w:val="40"/>
          <w:szCs w:val="40"/>
        </w:rPr>
      </w:pPr>
      <w:r w:rsidRPr="2E7D4CB2">
        <w:rPr>
          <w:i/>
          <w:iCs/>
          <w:sz w:val="40"/>
          <w:szCs w:val="40"/>
        </w:rPr>
        <w:t xml:space="preserve">« Dans sa chair, il a été mis à mort ; dans l’esprit, il a reçu la vie » </w:t>
      </w:r>
      <w:r w:rsidRPr="2E7D4CB2">
        <w:rPr>
          <w:sz w:val="40"/>
          <w:szCs w:val="40"/>
        </w:rPr>
        <w:t>(1 P 3, 15-18)</w:t>
      </w:r>
    </w:p>
    <w:p w:rsidR="00B53DAC" w:rsidRPr="00D43150" w:rsidRDefault="00B53DAC" w:rsidP="00B53DAC">
      <w:pPr>
        <w:ind w:hanging="567"/>
        <w:rPr>
          <w:b/>
          <w:bCs/>
          <w:sz w:val="40"/>
          <w:szCs w:val="36"/>
        </w:rPr>
      </w:pPr>
    </w:p>
    <w:p w:rsidR="00DD068D" w:rsidRPr="00D43150" w:rsidRDefault="7F6F3C3E" w:rsidP="7F6F3C3E">
      <w:pPr>
        <w:ind w:hanging="567"/>
        <w:rPr>
          <w:sz w:val="40"/>
          <w:szCs w:val="40"/>
        </w:rPr>
      </w:pPr>
      <w:r w:rsidRPr="7F6F3C3E">
        <w:rPr>
          <w:b/>
          <w:bCs/>
          <w:sz w:val="40"/>
          <w:szCs w:val="40"/>
        </w:rPr>
        <w:lastRenderedPageBreak/>
        <w:t>Alléluia. Alléluia.</w:t>
      </w:r>
      <w:r w:rsidR="00DD068D">
        <w:br/>
      </w:r>
      <w:r w:rsidRPr="7F6F3C3E">
        <w:rPr>
          <w:sz w:val="40"/>
          <w:szCs w:val="40"/>
        </w:rPr>
        <w:t>Si quelqu’un m’aime, il gardera ma parole, dit le Seigneur ; mon Père l’aimera, et nous viendrons vers lui.</w:t>
      </w:r>
      <w:r w:rsidR="00DD068D">
        <w:br/>
      </w:r>
      <w:r w:rsidRPr="7F6F3C3E">
        <w:rPr>
          <w:b/>
          <w:bCs/>
          <w:sz w:val="40"/>
          <w:szCs w:val="40"/>
        </w:rPr>
        <w:t>Alléluia</w:t>
      </w:r>
      <w:r w:rsidRPr="7F6F3C3E">
        <w:rPr>
          <w:sz w:val="40"/>
          <w:szCs w:val="40"/>
        </w:rPr>
        <w:t xml:space="preserve"> (</w:t>
      </w:r>
      <w:proofErr w:type="spellStart"/>
      <w:r w:rsidRPr="7F6F3C3E">
        <w:rPr>
          <w:sz w:val="40"/>
          <w:szCs w:val="40"/>
        </w:rPr>
        <w:t>Jn</w:t>
      </w:r>
      <w:proofErr w:type="spellEnd"/>
      <w:r w:rsidRPr="7F6F3C3E">
        <w:rPr>
          <w:sz w:val="40"/>
          <w:szCs w:val="40"/>
        </w:rPr>
        <w:t xml:space="preserve"> 14, 23)</w:t>
      </w:r>
    </w:p>
    <w:p w:rsidR="00B53DAC" w:rsidRPr="00D43150" w:rsidRDefault="00B53DAC" w:rsidP="00B53DAC">
      <w:pPr>
        <w:ind w:left="-567"/>
        <w:rPr>
          <w:b/>
          <w:bCs/>
          <w:sz w:val="40"/>
          <w:szCs w:val="36"/>
        </w:rPr>
      </w:pPr>
    </w:p>
    <w:p w:rsidR="00DD068D" w:rsidRPr="00D43150" w:rsidRDefault="2E7D4CB2" w:rsidP="2E7D4CB2">
      <w:pPr>
        <w:ind w:left="-567"/>
        <w:rPr>
          <w:b/>
          <w:bCs/>
          <w:sz w:val="40"/>
          <w:szCs w:val="40"/>
        </w:rPr>
      </w:pPr>
      <w:r w:rsidRPr="2E7D4CB2">
        <w:rPr>
          <w:sz w:val="40"/>
          <w:szCs w:val="40"/>
        </w:rPr>
        <w:t>Évangile de Jésus-Christ selon saint Jean</w:t>
      </w:r>
    </w:p>
    <w:p w:rsidR="00DD068D" w:rsidRPr="00D43150" w:rsidRDefault="7F6F3C3E" w:rsidP="7F6F3C3E">
      <w:pPr>
        <w:rPr>
          <w:i/>
          <w:iCs/>
          <w:sz w:val="40"/>
          <w:szCs w:val="40"/>
        </w:rPr>
      </w:pPr>
      <w:r w:rsidRPr="7F6F3C3E">
        <w:rPr>
          <w:i/>
          <w:iCs/>
          <w:sz w:val="40"/>
          <w:szCs w:val="40"/>
        </w:rPr>
        <w:t>« Moi, je prierai le Père, et il vous donnera un autre Défenseur, l’Esprit de vérité » (</w:t>
      </w:r>
      <w:proofErr w:type="spellStart"/>
      <w:r w:rsidRPr="7F6F3C3E">
        <w:rPr>
          <w:i/>
          <w:iCs/>
          <w:sz w:val="40"/>
          <w:szCs w:val="40"/>
        </w:rPr>
        <w:t>Jn</w:t>
      </w:r>
      <w:proofErr w:type="spellEnd"/>
      <w:r w:rsidRPr="7F6F3C3E">
        <w:rPr>
          <w:i/>
          <w:iCs/>
          <w:sz w:val="40"/>
          <w:szCs w:val="40"/>
        </w:rPr>
        <w:t xml:space="preserve"> 14, 15-21)</w:t>
      </w:r>
    </w:p>
    <w:p w:rsidR="004638EC" w:rsidRPr="00D43150" w:rsidRDefault="2E7D4CB2" w:rsidP="2E7D4CB2">
      <w:pPr>
        <w:rPr>
          <w:sz w:val="40"/>
          <w:szCs w:val="40"/>
        </w:rPr>
      </w:pPr>
      <w:r w:rsidRPr="2E7D4CB2">
        <w:rPr>
          <w:sz w:val="40"/>
          <w:szCs w:val="40"/>
        </w:rPr>
        <w:t>En ce temps-là, Jésus disait à ses disciples :</w:t>
      </w:r>
    </w:p>
    <w:p w:rsidR="00DD068D" w:rsidRPr="00D43150" w:rsidRDefault="2E7D4CB2" w:rsidP="2E7D4CB2">
      <w:pPr>
        <w:rPr>
          <w:sz w:val="40"/>
          <w:szCs w:val="40"/>
        </w:rPr>
      </w:pPr>
      <w:r w:rsidRPr="2E7D4CB2">
        <w:rPr>
          <w:sz w:val="40"/>
          <w:szCs w:val="40"/>
        </w:rPr>
        <w:t>«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w:t>
      </w:r>
    </w:p>
    <w:p w:rsidR="00DD068D" w:rsidRPr="00D43150" w:rsidRDefault="2E7D4CB2" w:rsidP="2E7D4CB2">
      <w:pPr>
        <w:rPr>
          <w:sz w:val="40"/>
          <w:szCs w:val="40"/>
        </w:rPr>
      </w:pPr>
      <w:r w:rsidRPr="2E7D4CB2">
        <w:rPr>
          <w:sz w:val="40"/>
          <w:szCs w:val="40"/>
        </w:rPr>
        <w:t>Je ne vous laisserai pas orphelins, je reviens vers vous. D’ici peu de temps, le monde ne me verra plus, mais vous, vous me verrez vivant, et vous vivrez aussi. En ce jour-là, vous reconnaîtrez que je suis en mon Père, que vous êtes en moi, et moi en vous.</w:t>
      </w:r>
    </w:p>
    <w:p w:rsidR="00DD068D" w:rsidRPr="00D43150" w:rsidRDefault="2E7D4CB2" w:rsidP="2E7D4CB2">
      <w:pPr>
        <w:rPr>
          <w:sz w:val="40"/>
          <w:szCs w:val="40"/>
        </w:rPr>
      </w:pPr>
      <w:r w:rsidRPr="2E7D4CB2">
        <w:rPr>
          <w:sz w:val="40"/>
          <w:szCs w:val="40"/>
        </w:rPr>
        <w:t>Celui qui reçoit mes commandements et les garde, c’est celui-là qui m’aime ; et celui qui m’aime sera aimé de mon Père ; moi aussi, je l’aimerai, et je me manifesterai à lui. »</w:t>
      </w:r>
    </w:p>
    <w:p w:rsidR="00B53E1B" w:rsidRPr="003361DF" w:rsidRDefault="2E7D4CB2" w:rsidP="2E7D4CB2">
      <w:pPr>
        <w:keepNext/>
        <w:ind w:left="-567"/>
        <w:rPr>
          <w:sz w:val="40"/>
          <w:szCs w:val="40"/>
        </w:rPr>
      </w:pPr>
      <w:r w:rsidRPr="2E7D4CB2">
        <w:rPr>
          <w:sz w:val="40"/>
          <w:szCs w:val="40"/>
        </w:rPr>
        <w:lastRenderedPageBreak/>
        <w:t>Prière universelle</w:t>
      </w:r>
    </w:p>
    <w:p w:rsidR="00B53E1B" w:rsidRPr="00D43150" w:rsidRDefault="2E7D4CB2" w:rsidP="2E7D4CB2">
      <w:pPr>
        <w:keepNext/>
        <w:rPr>
          <w:b/>
          <w:bCs/>
          <w:sz w:val="40"/>
          <w:szCs w:val="40"/>
        </w:rPr>
      </w:pPr>
      <w:r w:rsidRPr="2E7D4CB2">
        <w:rPr>
          <w:b/>
          <w:bCs/>
          <w:sz w:val="40"/>
          <w:szCs w:val="40"/>
        </w:rPr>
        <w:t>Seigneur, entends la prière qui monte de nos cœurs</w:t>
      </w:r>
    </w:p>
    <w:p w:rsidR="00B53E1B" w:rsidRDefault="00B53E1B" w:rsidP="00B53E1B">
      <w:pPr>
        <w:rPr>
          <w:b/>
          <w:sz w:val="40"/>
          <w:szCs w:val="36"/>
        </w:rPr>
      </w:pPr>
    </w:p>
    <w:p w:rsidR="00DD068D" w:rsidRPr="003361DF" w:rsidRDefault="2E7D4CB2" w:rsidP="2E7D4CB2">
      <w:pPr>
        <w:ind w:left="-567"/>
        <w:rPr>
          <w:sz w:val="40"/>
          <w:szCs w:val="40"/>
        </w:rPr>
      </w:pPr>
      <w:r w:rsidRPr="2E7D4CB2">
        <w:rPr>
          <w:sz w:val="40"/>
          <w:szCs w:val="40"/>
        </w:rPr>
        <w:t>Après la Communion</w:t>
      </w:r>
    </w:p>
    <w:p w:rsidR="00171327" w:rsidRPr="00D43150" w:rsidRDefault="2E7D4CB2" w:rsidP="2E7D4CB2">
      <w:pPr>
        <w:rPr>
          <w:b/>
          <w:bCs/>
          <w:sz w:val="40"/>
          <w:szCs w:val="40"/>
        </w:rPr>
      </w:pPr>
      <w:r w:rsidRPr="2E7D4CB2">
        <w:rPr>
          <w:b/>
          <w:bCs/>
          <w:sz w:val="40"/>
          <w:szCs w:val="40"/>
        </w:rPr>
        <w:t>R/ Celui qui aime son frère, Dieu demeure en lui et lui en Dieu.</w:t>
      </w:r>
      <w:r w:rsidR="00171327">
        <w:br/>
      </w:r>
      <w:r w:rsidRPr="2E7D4CB2">
        <w:rPr>
          <w:b/>
          <w:bCs/>
          <w:sz w:val="40"/>
          <w:szCs w:val="40"/>
        </w:rPr>
        <w:t>Celui qui aime son frère, Dieu demeure en lui et lui en Dieu.</w:t>
      </w:r>
    </w:p>
    <w:p w:rsidR="004638EC" w:rsidRPr="00D43150" w:rsidRDefault="2E7D4CB2" w:rsidP="2E7D4CB2">
      <w:pPr>
        <w:rPr>
          <w:sz w:val="40"/>
          <w:szCs w:val="40"/>
        </w:rPr>
      </w:pPr>
      <w:r w:rsidRPr="2E7D4CB2">
        <w:rPr>
          <w:sz w:val="40"/>
          <w:szCs w:val="40"/>
        </w:rPr>
        <w:t>Comme le Père m’a aimé, Moi, je vous ai aimés.</w:t>
      </w:r>
      <w:r w:rsidR="004638EC">
        <w:br/>
      </w:r>
      <w:r w:rsidRPr="2E7D4CB2">
        <w:rPr>
          <w:sz w:val="40"/>
          <w:szCs w:val="40"/>
        </w:rPr>
        <w:t xml:space="preserve">Aimez-vous les uns les autres. </w:t>
      </w:r>
      <w:r w:rsidRPr="2E7D4CB2">
        <w:rPr>
          <w:b/>
          <w:bCs/>
          <w:sz w:val="40"/>
          <w:szCs w:val="40"/>
        </w:rPr>
        <w:t>R/</w:t>
      </w:r>
    </w:p>
    <w:p w:rsidR="004638EC" w:rsidRPr="00D43150" w:rsidRDefault="2E7D4CB2" w:rsidP="2E7D4CB2">
      <w:pPr>
        <w:rPr>
          <w:sz w:val="40"/>
          <w:szCs w:val="40"/>
        </w:rPr>
      </w:pPr>
      <w:r w:rsidRPr="2E7D4CB2">
        <w:rPr>
          <w:sz w:val="40"/>
          <w:szCs w:val="40"/>
        </w:rPr>
        <w:t>Celui qui m’aime gardera ma Parole, Mon Père l’aimera</w:t>
      </w:r>
      <w:proofErr w:type="gramStart"/>
      <w:r w:rsidRPr="2E7D4CB2">
        <w:rPr>
          <w:sz w:val="40"/>
          <w:szCs w:val="40"/>
        </w:rPr>
        <w:t>,</w:t>
      </w:r>
      <w:proofErr w:type="gramEnd"/>
      <w:r w:rsidR="004638EC">
        <w:br/>
      </w:r>
      <w:r w:rsidRPr="2E7D4CB2">
        <w:rPr>
          <w:sz w:val="40"/>
          <w:szCs w:val="40"/>
        </w:rPr>
        <w:t xml:space="preserve">Nous ferons chez lui notre demeure. </w:t>
      </w:r>
      <w:r w:rsidRPr="2E7D4CB2">
        <w:rPr>
          <w:b/>
          <w:bCs/>
          <w:sz w:val="40"/>
          <w:szCs w:val="40"/>
        </w:rPr>
        <w:t>R/</w:t>
      </w:r>
    </w:p>
    <w:p w:rsidR="004638EC" w:rsidRPr="00D43150" w:rsidRDefault="2E7D4CB2" w:rsidP="2E7D4CB2">
      <w:pPr>
        <w:rPr>
          <w:sz w:val="40"/>
          <w:szCs w:val="40"/>
        </w:rPr>
      </w:pPr>
      <w:r w:rsidRPr="2E7D4CB2">
        <w:rPr>
          <w:sz w:val="40"/>
          <w:szCs w:val="40"/>
        </w:rPr>
        <w:t>Pas de plus grand amour que de donner sa vie pour ceux qu’on aime.</w:t>
      </w:r>
      <w:r w:rsidRPr="2E7D4CB2">
        <w:rPr>
          <w:b/>
          <w:bCs/>
          <w:sz w:val="40"/>
          <w:szCs w:val="40"/>
        </w:rPr>
        <w:t xml:space="preserve"> R/</w:t>
      </w:r>
    </w:p>
    <w:p w:rsidR="00717E68" w:rsidRDefault="2E7D4CB2" w:rsidP="2E7D4CB2">
      <w:pPr>
        <w:rPr>
          <w:b/>
          <w:bCs/>
          <w:sz w:val="40"/>
          <w:szCs w:val="40"/>
        </w:rPr>
      </w:pPr>
      <w:r w:rsidRPr="2E7D4CB2">
        <w:rPr>
          <w:sz w:val="40"/>
          <w:szCs w:val="40"/>
        </w:rPr>
        <w:t>Si vous m’aimez, vous resterez fidèles à ma Parole.</w:t>
      </w:r>
      <w:r w:rsidR="004638EC">
        <w:br/>
      </w:r>
      <w:r w:rsidRPr="2E7D4CB2">
        <w:rPr>
          <w:sz w:val="40"/>
          <w:szCs w:val="40"/>
        </w:rPr>
        <w:t>J’enverrai d’auprès du Père l’Esprit de Vérité.</w:t>
      </w:r>
      <w:r w:rsidRPr="2E7D4CB2">
        <w:rPr>
          <w:b/>
          <w:bCs/>
          <w:sz w:val="40"/>
          <w:szCs w:val="40"/>
        </w:rPr>
        <w:t xml:space="preserve"> R/</w:t>
      </w:r>
    </w:p>
    <w:p w:rsidR="00717E68" w:rsidRDefault="00717E68" w:rsidP="00717E68">
      <w:pPr>
        <w:jc w:val="center"/>
        <w:rPr>
          <w:b/>
          <w:bCs/>
          <w:sz w:val="40"/>
          <w:szCs w:val="40"/>
        </w:rPr>
      </w:pPr>
    </w:p>
    <w:p w:rsidR="004638EC" w:rsidRPr="00D43150" w:rsidRDefault="00717E68" w:rsidP="00717E68">
      <w:pPr>
        <w:jc w:val="center"/>
        <w:rPr>
          <w:b/>
          <w:sz w:val="40"/>
          <w:szCs w:val="36"/>
        </w:rPr>
      </w:pPr>
      <w:r>
        <w:rPr>
          <w:b/>
          <w:bCs/>
          <w:noProof/>
          <w:sz w:val="40"/>
          <w:szCs w:val="40"/>
          <w:lang w:eastAsia="fr-FR"/>
        </w:rPr>
        <w:drawing>
          <wp:inline distT="0" distB="0" distL="0" distR="0">
            <wp:extent cx="2190433" cy="2133832"/>
            <wp:effectExtent l="19050" t="0" r="317"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95153" cy="2138430"/>
                    </a:xfrm>
                    <a:prstGeom prst="rect">
                      <a:avLst/>
                    </a:prstGeom>
                    <a:noFill/>
                    <a:ln w="9525">
                      <a:noFill/>
                      <a:miter lim="800000"/>
                      <a:headEnd/>
                      <a:tailEnd/>
                    </a:ln>
                  </pic:spPr>
                </pic:pic>
              </a:graphicData>
            </a:graphic>
          </wp:inline>
        </w:drawing>
      </w:r>
    </w:p>
    <w:sectPr w:rsidR="004638EC" w:rsidRPr="00D43150" w:rsidSect="003361D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8D"/>
    <w:rsid w:val="00060F85"/>
    <w:rsid w:val="00113C33"/>
    <w:rsid w:val="00171327"/>
    <w:rsid w:val="001A7BBD"/>
    <w:rsid w:val="003361DF"/>
    <w:rsid w:val="004638EC"/>
    <w:rsid w:val="004657A3"/>
    <w:rsid w:val="005F49BB"/>
    <w:rsid w:val="00717E68"/>
    <w:rsid w:val="00735A7D"/>
    <w:rsid w:val="008D3C77"/>
    <w:rsid w:val="00984F19"/>
    <w:rsid w:val="00A945E8"/>
    <w:rsid w:val="00B53DAC"/>
    <w:rsid w:val="00B53E1B"/>
    <w:rsid w:val="00CF72C2"/>
    <w:rsid w:val="00D43150"/>
    <w:rsid w:val="00DD068D"/>
    <w:rsid w:val="00DF009B"/>
    <w:rsid w:val="00F82054"/>
    <w:rsid w:val="2E7D4CB2"/>
    <w:rsid w:val="7F6F3C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984F19"/>
    <w:pPr>
      <w:spacing w:after="0" w:line="240" w:lineRule="auto"/>
    </w:pPr>
    <w:rPr>
      <w:rFonts w:eastAsia="Times New Roman" w:cs="Times New Roman"/>
      <w:sz w:val="24"/>
      <w:szCs w:val="28"/>
      <w:lang w:eastAsia="fr-FR"/>
    </w:rPr>
  </w:style>
  <w:style w:type="character" w:customStyle="1" w:styleId="CoupletsCar">
    <w:name w:val="Couplets Car"/>
    <w:link w:val="Couplets"/>
    <w:locked/>
    <w:rsid w:val="00984F19"/>
    <w:rPr>
      <w:rFonts w:eastAsia="Times New Roman" w:cs="Times New Roman"/>
      <w:sz w:val="24"/>
      <w:szCs w:val="28"/>
      <w:lang w:eastAsia="fr-FR"/>
    </w:rPr>
  </w:style>
  <w:style w:type="paragraph" w:customStyle="1" w:styleId="Refrain">
    <w:name w:val="Refrain"/>
    <w:basedOn w:val="Couplets"/>
    <w:link w:val="RefrainCar"/>
    <w:autoRedefine/>
    <w:qFormat/>
    <w:rsid w:val="00D43150"/>
    <w:pPr>
      <w:spacing w:after="200"/>
      <w:jc w:val="center"/>
    </w:pPr>
    <w:rPr>
      <w:i/>
      <w:sz w:val="44"/>
    </w:rPr>
  </w:style>
  <w:style w:type="character" w:customStyle="1" w:styleId="RefrainCar">
    <w:name w:val="Refrain Car"/>
    <w:link w:val="Refrain"/>
    <w:locked/>
    <w:rsid w:val="00D43150"/>
    <w:rPr>
      <w:rFonts w:eastAsia="Times New Roman" w:cs="Times New Roman"/>
      <w:i/>
      <w:sz w:val="44"/>
      <w:szCs w:val="28"/>
      <w:lang w:eastAsia="fr-FR"/>
    </w:rPr>
  </w:style>
  <w:style w:type="table" w:styleId="Grilledutableau">
    <w:name w:val="Table Grid"/>
    <w:basedOn w:val="TableauNormal"/>
    <w:uiPriority w:val="59"/>
    <w:rsid w:val="00CF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D3C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3C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984F19"/>
    <w:pPr>
      <w:spacing w:after="0" w:line="240" w:lineRule="auto"/>
    </w:pPr>
    <w:rPr>
      <w:rFonts w:eastAsia="Times New Roman" w:cs="Times New Roman"/>
      <w:sz w:val="24"/>
      <w:szCs w:val="28"/>
      <w:lang w:eastAsia="fr-FR"/>
    </w:rPr>
  </w:style>
  <w:style w:type="character" w:customStyle="1" w:styleId="CoupletsCar">
    <w:name w:val="Couplets Car"/>
    <w:link w:val="Couplets"/>
    <w:locked/>
    <w:rsid w:val="00984F19"/>
    <w:rPr>
      <w:rFonts w:eastAsia="Times New Roman" w:cs="Times New Roman"/>
      <w:sz w:val="24"/>
      <w:szCs w:val="28"/>
      <w:lang w:eastAsia="fr-FR"/>
    </w:rPr>
  </w:style>
  <w:style w:type="paragraph" w:customStyle="1" w:styleId="Refrain">
    <w:name w:val="Refrain"/>
    <w:basedOn w:val="Couplets"/>
    <w:link w:val="RefrainCar"/>
    <w:autoRedefine/>
    <w:qFormat/>
    <w:rsid w:val="00D43150"/>
    <w:pPr>
      <w:spacing w:after="200"/>
      <w:jc w:val="center"/>
    </w:pPr>
    <w:rPr>
      <w:i/>
      <w:sz w:val="44"/>
    </w:rPr>
  </w:style>
  <w:style w:type="character" w:customStyle="1" w:styleId="RefrainCar">
    <w:name w:val="Refrain Car"/>
    <w:link w:val="Refrain"/>
    <w:locked/>
    <w:rsid w:val="00D43150"/>
    <w:rPr>
      <w:rFonts w:eastAsia="Times New Roman" w:cs="Times New Roman"/>
      <w:i/>
      <w:sz w:val="44"/>
      <w:szCs w:val="28"/>
      <w:lang w:eastAsia="fr-FR"/>
    </w:rPr>
  </w:style>
  <w:style w:type="table" w:styleId="Grilledutableau">
    <w:name w:val="Table Grid"/>
    <w:basedOn w:val="TableauNormal"/>
    <w:uiPriority w:val="59"/>
    <w:rsid w:val="00CF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D3C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3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44334">
      <w:bodyDiv w:val="1"/>
      <w:marLeft w:val="0"/>
      <w:marRight w:val="0"/>
      <w:marTop w:val="0"/>
      <w:marBottom w:val="0"/>
      <w:divBdr>
        <w:top w:val="none" w:sz="0" w:space="0" w:color="auto"/>
        <w:left w:val="none" w:sz="0" w:space="0" w:color="auto"/>
        <w:bottom w:val="none" w:sz="0" w:space="0" w:color="auto"/>
        <w:right w:val="none" w:sz="0" w:space="0" w:color="auto"/>
      </w:divBdr>
      <w:divsChild>
        <w:div w:id="470824860">
          <w:marLeft w:val="0"/>
          <w:marRight w:val="0"/>
          <w:marTop w:val="0"/>
          <w:marBottom w:val="0"/>
          <w:divBdr>
            <w:top w:val="none" w:sz="0" w:space="0" w:color="auto"/>
            <w:left w:val="none" w:sz="0" w:space="0" w:color="auto"/>
            <w:bottom w:val="none" w:sz="0" w:space="0" w:color="auto"/>
            <w:right w:val="none" w:sz="0" w:space="0" w:color="auto"/>
          </w:divBdr>
          <w:divsChild>
            <w:div w:id="1819032260">
              <w:marLeft w:val="0"/>
              <w:marRight w:val="0"/>
              <w:marTop w:val="0"/>
              <w:marBottom w:val="0"/>
              <w:divBdr>
                <w:top w:val="none" w:sz="0" w:space="0" w:color="auto"/>
                <w:left w:val="none" w:sz="0" w:space="0" w:color="auto"/>
                <w:bottom w:val="none" w:sz="0" w:space="0" w:color="auto"/>
                <w:right w:val="none" w:sz="0" w:space="0" w:color="auto"/>
              </w:divBdr>
              <w:divsChild>
                <w:div w:id="44568089">
                  <w:marLeft w:val="0"/>
                  <w:marRight w:val="0"/>
                  <w:marTop w:val="0"/>
                  <w:marBottom w:val="0"/>
                  <w:divBdr>
                    <w:top w:val="none" w:sz="0" w:space="0" w:color="auto"/>
                    <w:left w:val="none" w:sz="0" w:space="0" w:color="auto"/>
                    <w:bottom w:val="none" w:sz="0" w:space="0" w:color="auto"/>
                    <w:right w:val="none" w:sz="0" w:space="0" w:color="auto"/>
                  </w:divBdr>
                  <w:divsChild>
                    <w:div w:id="346710356">
                      <w:marLeft w:val="0"/>
                      <w:marRight w:val="0"/>
                      <w:marTop w:val="0"/>
                      <w:marBottom w:val="0"/>
                      <w:divBdr>
                        <w:top w:val="none" w:sz="0" w:space="0" w:color="auto"/>
                        <w:left w:val="none" w:sz="0" w:space="0" w:color="auto"/>
                        <w:bottom w:val="none" w:sz="0" w:space="0" w:color="auto"/>
                        <w:right w:val="none" w:sz="0" w:space="0" w:color="auto"/>
                      </w:divBdr>
                      <w:divsChild>
                        <w:div w:id="1895002257">
                          <w:marLeft w:val="0"/>
                          <w:marRight w:val="0"/>
                          <w:marTop w:val="0"/>
                          <w:marBottom w:val="0"/>
                          <w:divBdr>
                            <w:top w:val="none" w:sz="0" w:space="0" w:color="auto"/>
                            <w:left w:val="none" w:sz="0" w:space="0" w:color="auto"/>
                            <w:bottom w:val="none" w:sz="0" w:space="0" w:color="auto"/>
                            <w:right w:val="none" w:sz="0" w:space="0" w:color="auto"/>
                          </w:divBdr>
                          <w:divsChild>
                            <w:div w:id="1311252713">
                              <w:marLeft w:val="0"/>
                              <w:marRight w:val="0"/>
                              <w:marTop w:val="0"/>
                              <w:marBottom w:val="0"/>
                              <w:divBdr>
                                <w:top w:val="none" w:sz="0" w:space="0" w:color="auto"/>
                                <w:left w:val="none" w:sz="0" w:space="0" w:color="auto"/>
                                <w:bottom w:val="none" w:sz="0" w:space="0" w:color="auto"/>
                                <w:right w:val="none" w:sz="0" w:space="0" w:color="auto"/>
                              </w:divBdr>
                            </w:div>
                            <w:div w:id="346715640">
                              <w:marLeft w:val="0"/>
                              <w:marRight w:val="0"/>
                              <w:marTop w:val="0"/>
                              <w:marBottom w:val="0"/>
                              <w:divBdr>
                                <w:top w:val="none" w:sz="0" w:space="0" w:color="auto"/>
                                <w:left w:val="none" w:sz="0" w:space="0" w:color="auto"/>
                                <w:bottom w:val="none" w:sz="0" w:space="0" w:color="auto"/>
                                <w:right w:val="none" w:sz="0" w:space="0" w:color="auto"/>
                              </w:divBdr>
                            </w:div>
                            <w:div w:id="1508519392">
                              <w:marLeft w:val="0"/>
                              <w:marRight w:val="0"/>
                              <w:marTop w:val="0"/>
                              <w:marBottom w:val="0"/>
                              <w:divBdr>
                                <w:top w:val="none" w:sz="0" w:space="0" w:color="auto"/>
                                <w:left w:val="none" w:sz="0" w:space="0" w:color="auto"/>
                                <w:bottom w:val="none" w:sz="0" w:space="0" w:color="auto"/>
                                <w:right w:val="none" w:sz="0" w:space="0" w:color="auto"/>
                              </w:divBdr>
                            </w:div>
                            <w:div w:id="65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68AC4-5455-4754-9E0C-697C2392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508</Words>
  <Characters>2800</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Beaudoin</dc:creator>
  <cp:lastModifiedBy>Philippe Jodin</cp:lastModifiedBy>
  <cp:revision>2</cp:revision>
  <cp:lastPrinted>2017-05-17T09:05:00Z</cp:lastPrinted>
  <dcterms:created xsi:type="dcterms:W3CDTF">2017-05-18T13:04:00Z</dcterms:created>
  <dcterms:modified xsi:type="dcterms:W3CDTF">2017-05-18T13:04:00Z</dcterms:modified>
</cp:coreProperties>
</file>