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3"/>
        </w:rPr>
      </w:pPr>
    </w:p>
    <w:p>
      <w:pPr>
        <w:spacing w:before="19"/>
        <w:ind w:left="3588" w:right="761" w:firstLine="0"/>
        <w:jc w:val="center"/>
        <w:rPr>
          <w:b/>
          <w:sz w:val="40"/>
        </w:rPr>
      </w:pPr>
      <w:r>
        <w:rPr/>
        <w:drawing>
          <wp:anchor distT="0" distB="0" distL="0" distR="0" allowOverlap="1" layoutInCell="1" locked="0" behindDoc="0" simplePos="0" relativeHeight="251658240">
            <wp:simplePos x="0" y="0"/>
            <wp:positionH relativeFrom="page">
              <wp:posOffset>513058</wp:posOffset>
            </wp:positionH>
            <wp:positionV relativeFrom="paragraph">
              <wp:posOffset>-92876</wp:posOffset>
            </wp:positionV>
            <wp:extent cx="1837040" cy="182138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37040" cy="1821387"/>
                    </a:xfrm>
                    <a:prstGeom prst="rect">
                      <a:avLst/>
                    </a:prstGeom>
                  </pic:spPr>
                </pic:pic>
              </a:graphicData>
            </a:graphic>
          </wp:anchor>
        </w:drawing>
      </w:r>
      <w:r>
        <w:rPr>
          <w:b/>
          <w:sz w:val="40"/>
        </w:rPr>
        <w:t>Eglise Saint Léon IX</w:t>
      </w:r>
    </w:p>
    <w:p>
      <w:pPr>
        <w:pStyle w:val="BodyText"/>
        <w:spacing w:before="11"/>
        <w:rPr>
          <w:b/>
          <w:sz w:val="35"/>
        </w:rPr>
      </w:pPr>
    </w:p>
    <w:p>
      <w:pPr>
        <w:spacing w:before="0"/>
        <w:ind w:left="3588" w:right="843" w:firstLine="0"/>
        <w:jc w:val="center"/>
        <w:rPr>
          <w:sz w:val="36"/>
        </w:rPr>
      </w:pPr>
      <w:r>
        <w:rPr>
          <w:sz w:val="36"/>
        </w:rPr>
        <w:t>Samedi 23 – Dimanche 24 septembre 2017</w:t>
      </w:r>
    </w:p>
    <w:p>
      <w:pPr>
        <w:pStyle w:val="BodyText"/>
        <w:spacing w:before="11"/>
        <w:rPr>
          <w:sz w:val="35"/>
        </w:rPr>
      </w:pPr>
    </w:p>
    <w:p>
      <w:pPr>
        <w:spacing w:before="0"/>
        <w:ind w:left="3458" w:right="0" w:firstLine="0"/>
        <w:jc w:val="left"/>
        <w:rPr>
          <w:i/>
          <w:sz w:val="36"/>
        </w:rPr>
      </w:pPr>
      <w:r>
        <w:rPr>
          <w:i/>
          <w:sz w:val="36"/>
        </w:rPr>
        <w:t>Vingt-cinquième dimanche du temps ordinaire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1"/>
        </w:rPr>
      </w:pPr>
    </w:p>
    <w:p>
      <w:pPr>
        <w:tabs>
          <w:tab w:pos="1569" w:val="left" w:leader="none"/>
        </w:tabs>
        <w:spacing w:before="36"/>
        <w:ind w:left="152" w:right="0" w:firstLine="0"/>
        <w:jc w:val="left"/>
        <w:rPr>
          <w:sz w:val="32"/>
        </w:rPr>
      </w:pPr>
      <w:r>
        <w:rPr>
          <w:b/>
          <w:sz w:val="32"/>
        </w:rPr>
        <w:t>Entrée</w:t>
      </w:r>
      <w:r>
        <w:rPr>
          <w:b/>
          <w:spacing w:val="-3"/>
          <w:sz w:val="32"/>
        </w:rPr>
        <w:t> </w:t>
      </w:r>
      <w:r>
        <w:rPr>
          <w:b/>
          <w:sz w:val="32"/>
        </w:rPr>
        <w:t>:</w:t>
        <w:tab/>
      </w:r>
      <w:r>
        <w:rPr>
          <w:sz w:val="32"/>
        </w:rPr>
        <w:t>Dieu nous éveille à la </w:t>
      </w:r>
      <w:r>
        <w:rPr>
          <w:spacing w:val="-3"/>
          <w:sz w:val="32"/>
        </w:rPr>
        <w:t>foi</w:t>
      </w:r>
      <w:r>
        <w:rPr>
          <w:spacing w:val="2"/>
          <w:sz w:val="32"/>
        </w:rPr>
        <w:t> </w:t>
      </w:r>
      <w:r>
        <w:rPr>
          <w:sz w:val="32"/>
        </w:rPr>
        <w:t>:</w:t>
      </w:r>
    </w:p>
    <w:p>
      <w:pPr>
        <w:pStyle w:val="Heading1"/>
        <w:spacing w:line="390" w:lineRule="exact" w:before="1"/>
        <w:ind w:left="1570"/>
      </w:pPr>
      <w:r>
        <w:rPr/>
        <w:t>Voici le jour que fit le Seigneur</w:t>
      </w:r>
    </w:p>
    <w:p>
      <w:pPr>
        <w:pStyle w:val="BodyText"/>
        <w:spacing w:line="390" w:lineRule="exact"/>
        <w:ind w:left="1570"/>
      </w:pPr>
      <w:r>
        <w:rPr/>
        <w:t>L’agneau livré guérit les pécheurs : Il nous libère !</w:t>
      </w:r>
    </w:p>
    <w:p>
      <w:pPr>
        <w:pStyle w:val="BodyText"/>
        <w:spacing w:before="1"/>
      </w:pPr>
    </w:p>
    <w:p>
      <w:pPr>
        <w:pStyle w:val="Heading1"/>
        <w:ind w:left="1570" w:right="5267"/>
      </w:pPr>
      <w:r>
        <w:rPr/>
        <w:t>Jour d’’allégresse, Alleluia ! Jour d’allégresse, Alleluia !</w:t>
      </w:r>
    </w:p>
    <w:p>
      <w:pPr>
        <w:pStyle w:val="BodyText"/>
        <w:spacing w:before="2"/>
        <w:rPr>
          <w:b/>
        </w:rPr>
      </w:pPr>
    </w:p>
    <w:p>
      <w:pPr>
        <w:pStyle w:val="BodyText"/>
        <w:spacing w:line="390" w:lineRule="exact"/>
        <w:ind w:left="1570"/>
      </w:pPr>
      <w:r>
        <w:rPr/>
        <w:t>Dieu nous convoque à la joie :</w:t>
      </w:r>
    </w:p>
    <w:p>
      <w:pPr>
        <w:pStyle w:val="Heading1"/>
        <w:spacing w:line="390" w:lineRule="exact"/>
        <w:ind w:left="1570"/>
      </w:pPr>
      <w:r>
        <w:rPr/>
        <w:t>Voici le jour que fit le Seigneur</w:t>
      </w:r>
    </w:p>
    <w:p>
      <w:pPr>
        <w:pStyle w:val="BodyText"/>
        <w:spacing w:before="2"/>
        <w:ind w:left="1570"/>
      </w:pPr>
      <w:r>
        <w:rPr/>
        <w:t>Notre berger, le Christ, est vainqueur : Il nous rassemble !</w:t>
      </w:r>
    </w:p>
    <w:p>
      <w:pPr>
        <w:pStyle w:val="BodyText"/>
      </w:pPr>
    </w:p>
    <w:p>
      <w:pPr>
        <w:pStyle w:val="BodyText"/>
        <w:spacing w:line="390" w:lineRule="exact"/>
        <w:ind w:left="1570"/>
      </w:pPr>
      <w:r>
        <w:rPr/>
        <w:t>Dieu nous invite au repas :</w:t>
      </w:r>
    </w:p>
    <w:p>
      <w:pPr>
        <w:pStyle w:val="Heading1"/>
        <w:spacing w:line="390" w:lineRule="exact"/>
        <w:ind w:left="1570"/>
      </w:pPr>
      <w:r>
        <w:rPr/>
        <w:t>Voici le jour que fit le Seigneur</w:t>
      </w:r>
    </w:p>
    <w:p>
      <w:pPr>
        <w:pStyle w:val="BodyText"/>
        <w:spacing w:before="2"/>
        <w:ind w:left="1570"/>
      </w:pPr>
      <w:r>
        <w:rPr/>
        <w:t>L’Amour donné, plus fort que nos peurs, ouvre au partage.</w:t>
      </w:r>
    </w:p>
    <w:p>
      <w:pPr>
        <w:pStyle w:val="BodyText"/>
      </w:pPr>
    </w:p>
    <w:p>
      <w:pPr>
        <w:spacing w:before="0"/>
        <w:ind w:left="152" w:right="0" w:firstLine="0"/>
        <w:jc w:val="left"/>
        <w:rPr>
          <w:i/>
          <w:sz w:val="32"/>
        </w:rPr>
      </w:pPr>
      <w:r>
        <w:rPr>
          <w:b/>
          <w:sz w:val="32"/>
        </w:rPr>
        <w:t>Première lecture : </w:t>
      </w:r>
      <w:r>
        <w:rPr>
          <w:sz w:val="32"/>
        </w:rPr>
        <w:t>du prophète Isaïe (55, 6-9) </w:t>
      </w:r>
      <w:r>
        <w:rPr>
          <w:i/>
          <w:sz w:val="32"/>
        </w:rPr>
        <w:t>Mes pensées ne sont pas vos </w:t>
      </w:r>
      <w:r>
        <w:rPr>
          <w:i/>
          <w:sz w:val="32"/>
        </w:rPr>
        <w:t>pensées</w:t>
      </w:r>
    </w:p>
    <w:p>
      <w:pPr>
        <w:pStyle w:val="BodyText"/>
        <w:rPr>
          <w:i/>
        </w:rPr>
      </w:pPr>
    </w:p>
    <w:p>
      <w:pPr>
        <w:pStyle w:val="Heading1"/>
        <w:tabs>
          <w:tab w:pos="2279" w:val="left" w:leader="none"/>
        </w:tabs>
        <w:spacing w:before="1"/>
      </w:pPr>
      <w:r>
        <w:rPr/>
        <w:t>Psaume</w:t>
      </w:r>
      <w:r>
        <w:rPr>
          <w:spacing w:val="-1"/>
        </w:rPr>
        <w:t> </w:t>
      </w:r>
      <w:r>
        <w:rPr/>
        <w:t>:</w:t>
        <w:tab/>
        <w:t>Proche est le</w:t>
      </w:r>
      <w:r>
        <w:rPr>
          <w:spacing w:val="-3"/>
        </w:rPr>
        <w:t> </w:t>
      </w:r>
      <w:r>
        <w:rPr/>
        <w:t>Seigneur</w:t>
      </w:r>
    </w:p>
    <w:p>
      <w:pPr>
        <w:spacing w:before="1"/>
        <w:ind w:left="2280" w:right="0" w:firstLine="0"/>
        <w:jc w:val="left"/>
        <w:rPr>
          <w:b/>
          <w:sz w:val="32"/>
        </w:rPr>
      </w:pPr>
      <w:r>
        <w:rPr>
          <w:b/>
          <w:sz w:val="32"/>
        </w:rPr>
        <w:t>de ceux qui l’invoquent.</w:t>
      </w:r>
    </w:p>
    <w:p>
      <w:pPr>
        <w:pStyle w:val="BodyText"/>
        <w:rPr>
          <w:b/>
        </w:rPr>
      </w:pPr>
    </w:p>
    <w:p>
      <w:pPr>
        <w:pStyle w:val="BodyText"/>
        <w:spacing w:line="390" w:lineRule="exact" w:before="1"/>
        <w:ind w:left="861"/>
      </w:pPr>
      <w:r>
        <w:rPr/>
        <w:t>Chaque jour je te bénirai</w:t>
      </w:r>
    </w:p>
    <w:p>
      <w:pPr>
        <w:pStyle w:val="BodyText"/>
        <w:spacing w:line="390" w:lineRule="exact"/>
        <w:ind w:left="861"/>
      </w:pPr>
      <w:r>
        <w:rPr/>
        <w:t>je louerai ton nom toujours et à jamais.</w:t>
      </w:r>
    </w:p>
    <w:p>
      <w:pPr>
        <w:pStyle w:val="BodyText"/>
        <w:spacing w:before="1"/>
        <w:ind w:left="861" w:right="4424"/>
      </w:pPr>
      <w:r>
        <w:rPr/>
        <w:t>Il est grand, le Seigneur, hautement loué ; à sa grandeur il n’est pas de limite.</w:t>
      </w:r>
    </w:p>
    <w:p>
      <w:pPr>
        <w:pStyle w:val="BodyText"/>
      </w:pPr>
    </w:p>
    <w:p>
      <w:pPr>
        <w:pStyle w:val="BodyText"/>
        <w:ind w:left="861" w:right="5267"/>
      </w:pPr>
      <w:r>
        <w:rPr/>
        <w:t>Le Seigneur est tendresse et pitié, lent à la colère et plein </w:t>
      </w:r>
      <w:r>
        <w:rPr>
          <w:spacing w:val="-4"/>
        </w:rPr>
        <w:t>d’amour </w:t>
      </w:r>
      <w:r>
        <w:rPr/>
        <w:t>; La bonté du Seigneur est pour</w:t>
      </w:r>
      <w:r>
        <w:rPr>
          <w:spacing w:val="-32"/>
        </w:rPr>
        <w:t> </w:t>
      </w:r>
      <w:r>
        <w:rPr/>
        <w:t>tous,</w:t>
      </w:r>
    </w:p>
    <w:p>
      <w:pPr>
        <w:pStyle w:val="BodyText"/>
        <w:spacing w:before="2"/>
        <w:ind w:left="861"/>
      </w:pPr>
      <w:r>
        <w:rPr/>
        <w:t>sa tendresse pour toutes ses œuvres.</w:t>
      </w:r>
    </w:p>
    <w:p>
      <w:pPr>
        <w:spacing w:after="0"/>
        <w:sectPr>
          <w:type w:val="continuous"/>
          <w:pgSz w:w="11900" w:h="16840"/>
          <w:pgMar w:top="680" w:bottom="280" w:left="700" w:right="460"/>
        </w:sectPr>
      </w:pPr>
    </w:p>
    <w:p>
      <w:pPr>
        <w:pStyle w:val="BodyText"/>
        <w:spacing w:before="21"/>
        <w:ind w:left="861" w:right="4424"/>
      </w:pPr>
      <w:r>
        <w:rPr/>
        <w:t>Le Seigneur est juste en toutes ses voies, fidèle en tout ce qu’il fait.</w:t>
      </w:r>
    </w:p>
    <w:p>
      <w:pPr>
        <w:pStyle w:val="BodyText"/>
        <w:spacing w:before="1"/>
        <w:ind w:left="861" w:right="4142"/>
      </w:pPr>
      <w:r>
        <w:rPr/>
        <w:t>Il est proche de tous ceux qui l’invoquent, de tous ceux qui l’invoquent en vérité.</w:t>
      </w:r>
    </w:p>
    <w:p>
      <w:pPr>
        <w:pStyle w:val="BodyText"/>
        <w:spacing w:before="2"/>
      </w:pPr>
    </w:p>
    <w:p>
      <w:pPr>
        <w:spacing w:before="0"/>
        <w:ind w:left="152" w:right="0" w:firstLine="0"/>
        <w:jc w:val="left"/>
        <w:rPr>
          <w:sz w:val="32"/>
        </w:rPr>
      </w:pPr>
      <w:r>
        <w:rPr>
          <w:b/>
          <w:sz w:val="32"/>
        </w:rPr>
        <w:t>Deuxième lecture : </w:t>
      </w:r>
      <w:r>
        <w:rPr>
          <w:sz w:val="32"/>
        </w:rPr>
        <w:t>de la lettre de saint Paul, apôtre, aux Philippiens (1, 20c- 24.27a)</w:t>
      </w:r>
    </w:p>
    <w:p>
      <w:pPr>
        <w:spacing w:before="1"/>
        <w:ind w:left="152" w:right="0" w:firstLine="0"/>
        <w:jc w:val="left"/>
        <w:rPr>
          <w:i/>
          <w:sz w:val="32"/>
        </w:rPr>
      </w:pPr>
      <w:r>
        <w:rPr>
          <w:i/>
          <w:sz w:val="32"/>
        </w:rPr>
        <w:t>Pour moi, vivre, c’est le Christ.</w:t>
      </w:r>
    </w:p>
    <w:p>
      <w:pPr>
        <w:pStyle w:val="BodyText"/>
        <w:rPr>
          <w:i/>
        </w:rPr>
      </w:pPr>
    </w:p>
    <w:p>
      <w:pPr>
        <w:pStyle w:val="BodyText"/>
        <w:ind w:left="152"/>
        <w:rPr>
          <w:b/>
        </w:rPr>
      </w:pPr>
      <w:r>
        <w:rPr>
          <w:b/>
        </w:rPr>
        <w:t>Alleluia : </w:t>
      </w:r>
      <w:r>
        <w:rPr/>
        <w:t>La bonté du Seigneur est pour tous, sa tendresse pour toutes ses œuvres : tous acclameront sa justice. </w:t>
      </w:r>
      <w:r>
        <w:rPr>
          <w:b/>
        </w:rPr>
        <w:t>Alleluia</w:t>
      </w:r>
    </w:p>
    <w:p>
      <w:pPr>
        <w:pStyle w:val="BodyText"/>
        <w:rPr>
          <w:b/>
        </w:rPr>
      </w:pPr>
    </w:p>
    <w:p>
      <w:pPr>
        <w:pStyle w:val="Heading1"/>
        <w:spacing w:before="1"/>
      </w:pPr>
      <w:r>
        <w:rPr/>
        <w:t>Evangile selon saint Matthieu : (20, 1-16)</w:t>
      </w:r>
    </w:p>
    <w:p>
      <w:pPr>
        <w:pStyle w:val="BodyText"/>
        <w:rPr>
          <w:b/>
        </w:rPr>
      </w:pPr>
    </w:p>
    <w:p>
      <w:pPr>
        <w:pStyle w:val="BodyText"/>
        <w:spacing w:line="288" w:lineRule="auto"/>
        <w:ind w:left="152" w:right="101" w:firstLine="710"/>
      </w:pPr>
      <w:r>
        <w:rPr/>
        <w:t>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w:t>
      </w:r>
    </w:p>
    <w:p>
      <w:pPr>
        <w:pStyle w:val="BodyText"/>
        <w:spacing w:line="288" w:lineRule="auto" w:before="3"/>
        <w:ind w:left="152" w:right="59" w:firstLine="710"/>
      </w:pPr>
      <w:r>
        <w:rPr/>
        <w:t>Sorti vers neuf heures, il en vit d’autres qui étaient là, sur la place, sans rien faire. Et à ceux-là, il dit : ‘Allez à ma vigne, vous aussi, et je vous donnerai ce qui est juste.’ Ils y allèrent.</w:t>
      </w:r>
    </w:p>
    <w:p>
      <w:pPr>
        <w:pStyle w:val="BodyText"/>
        <w:spacing w:line="390" w:lineRule="exact"/>
        <w:ind w:left="861"/>
      </w:pPr>
      <w:r>
        <w:rPr/>
        <w:t>Il sortit de nouveau vers midi, puis vers trois heures, et fit de même.</w:t>
      </w:r>
    </w:p>
    <w:p>
      <w:pPr>
        <w:pStyle w:val="BodyText"/>
        <w:spacing w:line="288" w:lineRule="auto" w:before="79"/>
        <w:ind w:left="152" w:right="280" w:firstLine="710"/>
      </w:pPr>
      <w:r>
        <w:rPr>
          <w:spacing w:val="-6"/>
        </w:rPr>
        <w:t>Vers </w:t>
      </w:r>
      <w:r>
        <w:rPr/>
        <w:t>cinq heures, il sortit encore, en </w:t>
      </w:r>
      <w:r>
        <w:rPr>
          <w:spacing w:val="-3"/>
        </w:rPr>
        <w:t>trouva </w:t>
      </w:r>
      <w:r>
        <w:rPr>
          <w:spacing w:val="-5"/>
        </w:rPr>
        <w:t>d’autres </w:t>
      </w:r>
      <w:r>
        <w:rPr/>
        <w:t>qui </w:t>
      </w:r>
      <w:r>
        <w:rPr>
          <w:spacing w:val="-3"/>
        </w:rPr>
        <w:t>étaient </w:t>
      </w:r>
      <w:r>
        <w:rPr/>
        <w:t>là et leur dit : ‘Pourquoi êtes-vous </w:t>
      </w:r>
      <w:r>
        <w:rPr>
          <w:spacing w:val="-3"/>
        </w:rPr>
        <w:t>restés </w:t>
      </w:r>
      <w:r>
        <w:rPr/>
        <w:t>là, toute la journée, sans rien </w:t>
      </w:r>
      <w:r>
        <w:rPr>
          <w:spacing w:val="-3"/>
        </w:rPr>
        <w:t>faire </w:t>
      </w:r>
      <w:r>
        <w:rPr>
          <w:spacing w:val="2"/>
        </w:rPr>
        <w:t>?’ </w:t>
      </w:r>
      <w:r>
        <w:rPr/>
        <w:t>Ils lui répondirent : </w:t>
      </w:r>
      <w:r>
        <w:rPr>
          <w:spacing w:val="-3"/>
        </w:rPr>
        <w:t>‘Parce </w:t>
      </w:r>
      <w:r>
        <w:rPr/>
        <w:t>que personne ne nous a </w:t>
      </w:r>
      <w:r>
        <w:rPr>
          <w:spacing w:val="-3"/>
        </w:rPr>
        <w:t>embauchés.’ </w:t>
      </w:r>
      <w:r>
        <w:rPr/>
        <w:t>Il leur dit : </w:t>
      </w:r>
      <w:r>
        <w:rPr>
          <w:spacing w:val="-6"/>
        </w:rPr>
        <w:t>‘Allez </w:t>
      </w:r>
      <w:r>
        <w:rPr/>
        <w:t>à ma vigne, vous </w:t>
      </w:r>
      <w:r>
        <w:rPr>
          <w:spacing w:val="-4"/>
        </w:rPr>
        <w:t>aussi.’</w:t>
      </w:r>
    </w:p>
    <w:p>
      <w:pPr>
        <w:pStyle w:val="BodyText"/>
        <w:spacing w:line="288" w:lineRule="auto" w:before="141"/>
        <w:ind w:left="152" w:right="128" w:firstLine="710"/>
      </w:pPr>
      <w:r>
        <w:rPr/>
        <w:t>Le soir venu, le maître de la vigne dit à son intendant : ‘Appelle les ouvriers et distribue le salaire, en commençant par les derniers pour finir par les premiers.’</w:t>
      </w:r>
    </w:p>
    <w:p>
      <w:pPr>
        <w:pStyle w:val="BodyText"/>
        <w:spacing w:line="288" w:lineRule="auto"/>
        <w:ind w:left="152" w:right="122" w:firstLine="710"/>
      </w:pPr>
      <w:r>
        <w:rPr/>
        <w:t>Ceux qui avaient commencé à cinq heures s’avancèrent et reçurent chacun une pièce d’un denier. Quand vint le tour des premiers, ils pensaient recevoir davantage, mais ils reçurent, eux aussi, chacun une pièce d’un denier. En la</w:t>
      </w:r>
    </w:p>
    <w:p>
      <w:pPr>
        <w:spacing w:after="0" w:line="288" w:lineRule="auto"/>
        <w:sectPr>
          <w:pgSz w:w="11900" w:h="16840"/>
          <w:pgMar w:top="1220" w:bottom="280" w:left="700" w:right="460"/>
        </w:sectPr>
      </w:pPr>
    </w:p>
    <w:p>
      <w:pPr>
        <w:pStyle w:val="BodyText"/>
        <w:spacing w:line="288" w:lineRule="auto" w:before="11"/>
        <w:ind w:left="152" w:right="155"/>
      </w:pPr>
      <w:r>
        <w:rPr>
          <w:spacing w:val="-3"/>
        </w:rPr>
        <w:t>recevant, </w:t>
      </w:r>
      <w:r>
        <w:rPr/>
        <w:t>ils récriminaient </w:t>
      </w:r>
      <w:r>
        <w:rPr>
          <w:spacing w:val="-3"/>
        </w:rPr>
        <w:t>contre </w:t>
      </w:r>
      <w:r>
        <w:rPr/>
        <w:t>le maître du domaine : ‘Ceux-là, les derniers venus, </w:t>
      </w:r>
      <w:r>
        <w:rPr>
          <w:spacing w:val="-6"/>
        </w:rPr>
        <w:t>n’ont </w:t>
      </w:r>
      <w:r>
        <w:rPr/>
        <w:t>fait qu’une heure, et tu les </w:t>
      </w:r>
      <w:r>
        <w:rPr>
          <w:spacing w:val="-3"/>
        </w:rPr>
        <w:t>traites </w:t>
      </w:r>
      <w:r>
        <w:rPr/>
        <w:t>à </w:t>
      </w:r>
      <w:r>
        <w:rPr>
          <w:spacing w:val="-6"/>
        </w:rPr>
        <w:t>l’égal </w:t>
      </w:r>
      <w:r>
        <w:rPr/>
        <w:t>de nous, qui </w:t>
      </w:r>
      <w:r>
        <w:rPr>
          <w:spacing w:val="-3"/>
        </w:rPr>
        <w:t>avons </w:t>
      </w:r>
      <w:r>
        <w:rPr/>
        <w:t>enduré le poids du jour et la chaleur !’</w:t>
      </w:r>
    </w:p>
    <w:p>
      <w:pPr>
        <w:pStyle w:val="BodyText"/>
        <w:spacing w:line="288" w:lineRule="auto"/>
        <w:ind w:left="152" w:right="144" w:firstLine="710"/>
      </w:pPr>
      <w:r>
        <w:rPr/>
        <w:t>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w:t>
      </w:r>
    </w:p>
    <w:p>
      <w:pPr>
        <w:pStyle w:val="BodyText"/>
        <w:spacing w:line="288" w:lineRule="auto" w:before="142"/>
        <w:ind w:left="152" w:right="1257" w:firstLine="710"/>
      </w:pPr>
      <w:r>
        <w:rPr/>
        <w:t>C’est ainsi que les derniers seront premiers, et les premiers seront derniers. »</w:t>
      </w:r>
    </w:p>
    <w:p>
      <w:pPr>
        <w:pStyle w:val="BodyText"/>
      </w:pPr>
    </w:p>
    <w:p>
      <w:pPr>
        <w:pStyle w:val="BodyText"/>
        <w:spacing w:before="4"/>
        <w:rPr>
          <w:sz w:val="29"/>
        </w:rPr>
      </w:pPr>
    </w:p>
    <w:p>
      <w:pPr>
        <w:pStyle w:val="Heading1"/>
        <w:jc w:val="both"/>
      </w:pPr>
      <w:r>
        <w:rPr/>
        <w:t>Prière universelle :</w:t>
      </w:r>
    </w:p>
    <w:p>
      <w:pPr>
        <w:pStyle w:val="ListParagraph"/>
        <w:numPr>
          <w:ilvl w:val="0"/>
          <w:numId w:val="1"/>
        </w:numPr>
        <w:tabs>
          <w:tab w:pos="392" w:val="left" w:leader="none"/>
        </w:tabs>
        <w:spacing w:line="240" w:lineRule="auto" w:before="219" w:after="0"/>
        <w:ind w:left="152" w:right="118" w:firstLine="0"/>
        <w:jc w:val="both"/>
        <w:rPr>
          <w:sz w:val="32"/>
        </w:rPr>
      </w:pPr>
      <w:r>
        <w:rPr>
          <w:sz w:val="32"/>
        </w:rPr>
        <w:t>– Dieu, notre </w:t>
      </w:r>
      <w:r>
        <w:rPr>
          <w:spacing w:val="-3"/>
          <w:sz w:val="32"/>
        </w:rPr>
        <w:t>Père, </w:t>
      </w:r>
      <w:r>
        <w:rPr>
          <w:spacing w:val="-10"/>
          <w:sz w:val="32"/>
        </w:rPr>
        <w:t>Toi </w:t>
      </w:r>
      <w:r>
        <w:rPr>
          <w:sz w:val="32"/>
        </w:rPr>
        <w:t>dont nous ne connaissons ni les chemins ni les pensées, éclaire ton Eglise et le peuple des baptisés. Que </w:t>
      </w:r>
      <w:r>
        <w:rPr>
          <w:spacing w:val="-3"/>
          <w:sz w:val="32"/>
        </w:rPr>
        <w:t>ta </w:t>
      </w:r>
      <w:r>
        <w:rPr>
          <w:sz w:val="32"/>
        </w:rPr>
        <w:t>bonté et ta générosité animent le coeur de ceux qui y </w:t>
      </w:r>
      <w:r>
        <w:rPr>
          <w:spacing w:val="-3"/>
          <w:sz w:val="32"/>
        </w:rPr>
        <w:t>travaillent, </w:t>
      </w:r>
      <w:r>
        <w:rPr>
          <w:sz w:val="32"/>
        </w:rPr>
        <w:t>afin qu’ils deviennent des ouvriers assidus à ta vigne ; </w:t>
      </w:r>
      <w:r>
        <w:rPr>
          <w:spacing w:val="-4"/>
          <w:sz w:val="32"/>
        </w:rPr>
        <w:t>Seigneur, </w:t>
      </w:r>
      <w:r>
        <w:rPr>
          <w:sz w:val="32"/>
        </w:rPr>
        <w:t>nous </w:t>
      </w:r>
      <w:r>
        <w:rPr>
          <w:spacing w:val="-3"/>
          <w:sz w:val="32"/>
        </w:rPr>
        <w:t>t’en</w:t>
      </w:r>
      <w:r>
        <w:rPr>
          <w:spacing w:val="-2"/>
          <w:sz w:val="32"/>
        </w:rPr>
        <w:t> </w:t>
      </w:r>
      <w:r>
        <w:rPr>
          <w:sz w:val="32"/>
        </w:rPr>
        <w:t>prions.</w:t>
      </w:r>
    </w:p>
    <w:p>
      <w:pPr>
        <w:pStyle w:val="BodyText"/>
        <w:spacing w:before="1"/>
      </w:pPr>
    </w:p>
    <w:p>
      <w:pPr>
        <w:pStyle w:val="Heading1"/>
        <w:jc w:val="both"/>
      </w:pPr>
      <w:r>
        <w:rPr/>
        <w:t>Notre Père, notre Père, nous te supplions humblement.</w:t>
      </w:r>
    </w:p>
    <w:p>
      <w:pPr>
        <w:pStyle w:val="BodyText"/>
        <w:spacing w:before="1"/>
        <w:rPr>
          <w:b/>
        </w:rPr>
      </w:pPr>
    </w:p>
    <w:p>
      <w:pPr>
        <w:pStyle w:val="ListParagraph"/>
        <w:numPr>
          <w:ilvl w:val="0"/>
          <w:numId w:val="1"/>
        </w:numPr>
        <w:tabs>
          <w:tab w:pos="428" w:val="left" w:leader="none"/>
        </w:tabs>
        <w:spacing w:line="240" w:lineRule="auto" w:before="0" w:after="0"/>
        <w:ind w:left="152" w:right="107" w:firstLine="0"/>
        <w:jc w:val="both"/>
        <w:rPr>
          <w:sz w:val="32"/>
        </w:rPr>
      </w:pPr>
      <w:r>
        <w:rPr>
          <w:sz w:val="32"/>
        </w:rPr>
        <w:t>– Dieu, notre </w:t>
      </w:r>
      <w:r>
        <w:rPr>
          <w:spacing w:val="-3"/>
          <w:sz w:val="32"/>
        </w:rPr>
        <w:t>Père, </w:t>
      </w:r>
      <w:r>
        <w:rPr>
          <w:sz w:val="32"/>
        </w:rPr>
        <w:t>pose ton </w:t>
      </w:r>
      <w:r>
        <w:rPr>
          <w:spacing w:val="-3"/>
          <w:sz w:val="32"/>
        </w:rPr>
        <w:t>regard </w:t>
      </w:r>
      <w:r>
        <w:rPr>
          <w:spacing w:val="-4"/>
          <w:sz w:val="32"/>
        </w:rPr>
        <w:t>d’amour </w:t>
      </w:r>
      <w:r>
        <w:rPr>
          <w:sz w:val="32"/>
        </w:rPr>
        <w:t>et de bonté sur la fragilité des hommes, sur leur précarité, ceux en particulier qui ont tout perdu dans les ouragans. Apporte leur la </w:t>
      </w:r>
      <w:r>
        <w:rPr>
          <w:spacing w:val="-3"/>
          <w:sz w:val="32"/>
        </w:rPr>
        <w:t>force </w:t>
      </w:r>
      <w:r>
        <w:rPr>
          <w:sz w:val="32"/>
        </w:rPr>
        <w:t>et le souffle dont ils ont besoin pour </w:t>
      </w:r>
      <w:r>
        <w:rPr>
          <w:spacing w:val="-3"/>
          <w:sz w:val="32"/>
        </w:rPr>
        <w:t>traverser </w:t>
      </w:r>
      <w:r>
        <w:rPr>
          <w:sz w:val="32"/>
        </w:rPr>
        <w:t>les épreuves ; </w:t>
      </w:r>
      <w:r>
        <w:rPr>
          <w:spacing w:val="-4"/>
          <w:sz w:val="32"/>
        </w:rPr>
        <w:t>Seigneur, </w:t>
      </w:r>
      <w:r>
        <w:rPr>
          <w:sz w:val="32"/>
        </w:rPr>
        <w:t>nous </w:t>
      </w:r>
      <w:r>
        <w:rPr>
          <w:spacing w:val="-3"/>
          <w:sz w:val="32"/>
        </w:rPr>
        <w:t>t’en</w:t>
      </w:r>
      <w:r>
        <w:rPr>
          <w:sz w:val="32"/>
        </w:rPr>
        <w:t> prions.</w:t>
      </w:r>
    </w:p>
    <w:p>
      <w:pPr>
        <w:pStyle w:val="BodyText"/>
        <w:spacing w:before="3"/>
      </w:pPr>
    </w:p>
    <w:p>
      <w:pPr>
        <w:pStyle w:val="ListParagraph"/>
        <w:numPr>
          <w:ilvl w:val="0"/>
          <w:numId w:val="1"/>
        </w:numPr>
        <w:tabs>
          <w:tab w:pos="422" w:val="left" w:leader="none"/>
        </w:tabs>
        <w:spacing w:line="240" w:lineRule="auto" w:before="0" w:after="0"/>
        <w:ind w:left="152" w:right="100" w:firstLine="0"/>
        <w:jc w:val="both"/>
        <w:rPr>
          <w:sz w:val="32"/>
        </w:rPr>
      </w:pPr>
      <w:r>
        <w:rPr>
          <w:sz w:val="32"/>
        </w:rPr>
        <w:t>– Dieu, notre </w:t>
      </w:r>
      <w:r>
        <w:rPr>
          <w:spacing w:val="-3"/>
          <w:sz w:val="32"/>
        </w:rPr>
        <w:t>Père, </w:t>
      </w:r>
      <w:r>
        <w:rPr>
          <w:sz w:val="32"/>
        </w:rPr>
        <w:t>donne </w:t>
      </w:r>
      <w:r>
        <w:rPr>
          <w:spacing w:val="-3"/>
          <w:sz w:val="32"/>
        </w:rPr>
        <w:t>force </w:t>
      </w:r>
      <w:r>
        <w:rPr>
          <w:sz w:val="32"/>
        </w:rPr>
        <w:t>et </w:t>
      </w:r>
      <w:r>
        <w:rPr>
          <w:spacing w:val="-3"/>
          <w:sz w:val="32"/>
        </w:rPr>
        <w:t>persévérance </w:t>
      </w:r>
      <w:r>
        <w:rPr>
          <w:sz w:val="32"/>
        </w:rPr>
        <w:t>à ceux qui, tout au long de </w:t>
      </w:r>
      <w:r>
        <w:rPr>
          <w:spacing w:val="-3"/>
          <w:sz w:val="32"/>
        </w:rPr>
        <w:t>cette </w:t>
      </w:r>
      <w:r>
        <w:rPr>
          <w:sz w:val="32"/>
        </w:rPr>
        <w:t>année, vont </w:t>
      </w:r>
      <w:r>
        <w:rPr>
          <w:spacing w:val="-3"/>
          <w:sz w:val="32"/>
        </w:rPr>
        <w:t>faire </w:t>
      </w:r>
      <w:r>
        <w:rPr>
          <w:sz w:val="32"/>
        </w:rPr>
        <w:t>partager aux plus jeunes ton message </w:t>
      </w:r>
      <w:r>
        <w:rPr>
          <w:spacing w:val="-4"/>
          <w:sz w:val="32"/>
        </w:rPr>
        <w:t>d’amour </w:t>
      </w:r>
      <w:r>
        <w:rPr>
          <w:sz w:val="32"/>
        </w:rPr>
        <w:t>et de bonté. Que ceux qui le </w:t>
      </w:r>
      <w:r>
        <w:rPr>
          <w:spacing w:val="-3"/>
          <w:sz w:val="32"/>
        </w:rPr>
        <w:t>reçoivent </w:t>
      </w:r>
      <w:r>
        <w:rPr>
          <w:sz w:val="32"/>
        </w:rPr>
        <w:t>sachent </w:t>
      </w:r>
      <w:r>
        <w:rPr>
          <w:spacing w:val="-3"/>
          <w:sz w:val="32"/>
        </w:rPr>
        <w:t>te </w:t>
      </w:r>
      <w:r>
        <w:rPr>
          <w:sz w:val="32"/>
        </w:rPr>
        <w:t>connaître et </w:t>
      </w:r>
      <w:r>
        <w:rPr>
          <w:spacing w:val="-3"/>
          <w:sz w:val="32"/>
        </w:rPr>
        <w:t>t’aimer </w:t>
      </w:r>
      <w:r>
        <w:rPr>
          <w:sz w:val="32"/>
        </w:rPr>
        <w:t>; </w:t>
      </w:r>
      <w:r>
        <w:rPr>
          <w:spacing w:val="-4"/>
          <w:sz w:val="32"/>
        </w:rPr>
        <w:t>Seigneur, </w:t>
      </w:r>
      <w:r>
        <w:rPr>
          <w:sz w:val="32"/>
        </w:rPr>
        <w:t>nous </w:t>
      </w:r>
      <w:r>
        <w:rPr>
          <w:spacing w:val="-4"/>
          <w:sz w:val="32"/>
        </w:rPr>
        <w:t>t’en</w:t>
      </w:r>
      <w:r>
        <w:rPr>
          <w:spacing w:val="-1"/>
          <w:sz w:val="32"/>
        </w:rPr>
        <w:t> </w:t>
      </w:r>
      <w:r>
        <w:rPr>
          <w:sz w:val="32"/>
        </w:rPr>
        <w:t>prions.</w:t>
      </w:r>
    </w:p>
    <w:p>
      <w:pPr>
        <w:pStyle w:val="BodyText"/>
      </w:pPr>
    </w:p>
    <w:p>
      <w:pPr>
        <w:pStyle w:val="ListParagraph"/>
        <w:numPr>
          <w:ilvl w:val="0"/>
          <w:numId w:val="1"/>
        </w:numPr>
        <w:tabs>
          <w:tab w:pos="402" w:val="left" w:leader="none"/>
        </w:tabs>
        <w:spacing w:line="240" w:lineRule="auto" w:before="1" w:after="0"/>
        <w:ind w:left="152" w:right="100" w:firstLine="0"/>
        <w:jc w:val="both"/>
        <w:rPr>
          <w:sz w:val="32"/>
        </w:rPr>
      </w:pPr>
      <w:r>
        <w:rPr>
          <w:sz w:val="32"/>
        </w:rPr>
        <w:t>– Dieu, notre </w:t>
      </w:r>
      <w:r>
        <w:rPr>
          <w:spacing w:val="-3"/>
          <w:sz w:val="32"/>
        </w:rPr>
        <w:t>Père, </w:t>
      </w:r>
      <w:r>
        <w:rPr>
          <w:sz w:val="32"/>
        </w:rPr>
        <w:t>nous voici aujourd’hui rassemblés, ouvriers de la première heure comme de la dernière heure. Apprends-nous à </w:t>
      </w:r>
      <w:r>
        <w:rPr>
          <w:spacing w:val="-3"/>
          <w:sz w:val="32"/>
        </w:rPr>
        <w:t>travailler </w:t>
      </w:r>
      <w:r>
        <w:rPr>
          <w:sz w:val="32"/>
        </w:rPr>
        <w:t>ensemble dans ta vigne, dans un esprit communautaire </w:t>
      </w:r>
      <w:r>
        <w:rPr>
          <w:spacing w:val="-3"/>
          <w:sz w:val="32"/>
        </w:rPr>
        <w:t>avec </w:t>
      </w:r>
      <w:r>
        <w:rPr>
          <w:sz w:val="32"/>
        </w:rPr>
        <w:t>ardeur et </w:t>
      </w:r>
      <w:r>
        <w:rPr>
          <w:spacing w:val="-3"/>
          <w:sz w:val="32"/>
        </w:rPr>
        <w:t>foi </w:t>
      </w:r>
      <w:r>
        <w:rPr>
          <w:sz w:val="32"/>
        </w:rPr>
        <w:t>; </w:t>
      </w:r>
      <w:r>
        <w:rPr>
          <w:spacing w:val="-4"/>
          <w:sz w:val="32"/>
        </w:rPr>
        <w:t>Seigneur, </w:t>
      </w:r>
      <w:r>
        <w:rPr>
          <w:sz w:val="32"/>
        </w:rPr>
        <w:t>nous </w:t>
      </w:r>
      <w:r>
        <w:rPr>
          <w:spacing w:val="-4"/>
          <w:sz w:val="32"/>
        </w:rPr>
        <w:t>t’en </w:t>
      </w:r>
      <w:r>
        <w:rPr>
          <w:sz w:val="32"/>
        </w:rPr>
        <w:t>prions.</w:t>
      </w:r>
    </w:p>
    <w:p>
      <w:pPr>
        <w:spacing w:after="0" w:line="240" w:lineRule="auto"/>
        <w:jc w:val="both"/>
        <w:rPr>
          <w:sz w:val="32"/>
        </w:rPr>
        <w:sectPr>
          <w:pgSz w:w="11900" w:h="16840"/>
          <w:pgMar w:top="840" w:bottom="280" w:left="700" w:right="460"/>
        </w:sectPr>
      </w:pPr>
    </w:p>
    <w:p>
      <w:pPr>
        <w:pStyle w:val="Heading1"/>
        <w:spacing w:line="390" w:lineRule="exact" w:before="11"/>
      </w:pPr>
      <w:r>
        <w:rPr/>
        <w:t>Communion :</w:t>
      </w:r>
    </w:p>
    <w:p>
      <w:pPr>
        <w:spacing w:before="0"/>
        <w:ind w:left="861" w:right="3655" w:firstLine="0"/>
        <w:jc w:val="left"/>
        <w:rPr>
          <w:b/>
          <w:sz w:val="32"/>
        </w:rPr>
      </w:pPr>
      <w:r>
        <w:rPr>
          <w:b/>
          <w:sz w:val="32"/>
        </w:rPr>
        <w:t>Venez, approchons-nous de la table du Christ, Il nous donne son corps et son sang.</w:t>
      </w:r>
    </w:p>
    <w:p>
      <w:pPr>
        <w:spacing w:before="0"/>
        <w:ind w:left="861" w:right="0" w:firstLine="0"/>
        <w:jc w:val="left"/>
        <w:rPr>
          <w:b/>
          <w:sz w:val="32"/>
        </w:rPr>
      </w:pPr>
      <w:r>
        <w:rPr>
          <w:b/>
          <w:sz w:val="32"/>
        </w:rPr>
        <w:t>Il se fait nourriture, pain de vie éternelle,</w:t>
      </w:r>
    </w:p>
    <w:p>
      <w:pPr>
        <w:spacing w:before="2"/>
        <w:ind w:left="861" w:right="0" w:firstLine="0"/>
        <w:jc w:val="left"/>
        <w:rPr>
          <w:b/>
          <w:sz w:val="32"/>
        </w:rPr>
      </w:pPr>
      <w:r>
        <w:rPr>
          <w:b/>
          <w:sz w:val="32"/>
        </w:rPr>
        <w:t>Nous fait boire à la coupe des Noces de l’Agneau.</w:t>
      </w:r>
    </w:p>
    <w:p>
      <w:pPr>
        <w:pStyle w:val="BodyText"/>
        <w:rPr>
          <w:b/>
        </w:rPr>
      </w:pPr>
    </w:p>
    <w:p>
      <w:pPr>
        <w:pStyle w:val="BodyText"/>
        <w:spacing w:line="390" w:lineRule="exact" w:before="1"/>
        <w:ind w:left="861"/>
      </w:pPr>
      <w:r>
        <w:rPr/>
        <w:t>La sagesse de Dieu a préparé son vin,</w:t>
      </w:r>
    </w:p>
    <w:p>
      <w:pPr>
        <w:pStyle w:val="BodyText"/>
        <w:spacing w:line="390" w:lineRule="exact"/>
        <w:ind w:left="861"/>
      </w:pPr>
      <w:r>
        <w:rPr/>
        <w:t>Elle a dressé la table, elle invite les saints :</w:t>
      </w:r>
    </w:p>
    <w:p>
      <w:pPr>
        <w:pStyle w:val="BodyText"/>
        <w:spacing w:before="1"/>
        <w:ind w:left="861" w:right="3396"/>
      </w:pPr>
      <w:r>
        <w:rPr/>
        <w:t>« Venez boire à la coupe, venez manger le pain ! Soyez la joie de Dieu, accourez au festin ! »</w:t>
      </w:r>
    </w:p>
    <w:p>
      <w:pPr>
        <w:pStyle w:val="BodyText"/>
      </w:pPr>
    </w:p>
    <w:p>
      <w:pPr>
        <w:pStyle w:val="BodyText"/>
        <w:ind w:left="861" w:right="4424"/>
      </w:pPr>
      <w:r>
        <w:rPr/>
        <w:t>Par le pain et le vin reçus en communion Voici le sacrifice qui nous rend à la vie.</w:t>
      </w:r>
    </w:p>
    <w:p>
      <w:pPr>
        <w:pStyle w:val="BodyText"/>
        <w:spacing w:before="1"/>
        <w:ind w:left="861"/>
      </w:pPr>
      <w:r>
        <w:rPr/>
        <w:t>Le sang de l’alliance jaillit du coeur de Dieu</w:t>
      </w:r>
    </w:p>
    <w:p>
      <w:pPr>
        <w:pStyle w:val="BodyText"/>
        <w:spacing w:before="1"/>
        <w:ind w:left="861"/>
      </w:pPr>
      <w:r>
        <w:rPr/>
        <w:t>Quand le Verbe fait chair s’offre à nous sur la croix.</w:t>
      </w:r>
    </w:p>
    <w:p>
      <w:pPr>
        <w:pStyle w:val="BodyText"/>
        <w:spacing w:before="1"/>
      </w:pPr>
    </w:p>
    <w:p>
      <w:pPr>
        <w:pStyle w:val="BodyText"/>
        <w:ind w:left="861" w:right="3448"/>
      </w:pPr>
      <w:r>
        <w:rPr/>
        <w:t>Dieu est notre </w:t>
      </w:r>
      <w:r>
        <w:rPr>
          <w:spacing w:val="-6"/>
        </w:rPr>
        <w:t>berger, </w:t>
      </w:r>
      <w:r>
        <w:rPr/>
        <w:t>nous ne manquons de rien, Sur des prés d’herbe fraîche  il nous fait </w:t>
      </w:r>
      <w:r>
        <w:rPr>
          <w:spacing w:val="-6"/>
        </w:rPr>
        <w:t>reposer. </w:t>
      </w:r>
      <w:r>
        <w:rPr/>
        <w:t>Il </w:t>
      </w:r>
      <w:r>
        <w:rPr>
          <w:spacing w:val="-3"/>
        </w:rPr>
        <w:t>restaure </w:t>
      </w:r>
      <w:r>
        <w:rPr/>
        <w:t>notre âme, il nous </w:t>
      </w:r>
      <w:r>
        <w:rPr>
          <w:spacing w:val="-3"/>
        </w:rPr>
        <w:t>garde </w:t>
      </w:r>
      <w:r>
        <w:rPr/>
        <w:t>du mal  Quand il dresse pour nous la table du</w:t>
      </w:r>
      <w:r>
        <w:rPr>
          <w:spacing w:val="-16"/>
        </w:rPr>
        <w:t> </w:t>
      </w:r>
      <w:r>
        <w:rPr/>
        <w:t>salut.</w:t>
      </w:r>
    </w:p>
    <w:p>
      <w:pPr>
        <w:pStyle w:val="BodyText"/>
      </w:pPr>
    </w:p>
    <w:p>
      <w:pPr>
        <w:pStyle w:val="BodyText"/>
        <w:spacing w:before="2"/>
      </w:pPr>
    </w:p>
    <w:p>
      <w:pPr>
        <w:pStyle w:val="Heading1"/>
        <w:spacing w:line="390" w:lineRule="exact"/>
      </w:pPr>
      <w:r>
        <w:rPr/>
        <w:t>Envoi :</w:t>
      </w:r>
    </w:p>
    <w:p>
      <w:pPr>
        <w:spacing w:before="0"/>
        <w:ind w:left="861" w:right="3396" w:firstLine="0"/>
        <w:jc w:val="left"/>
        <w:rPr>
          <w:b/>
          <w:sz w:val="32"/>
        </w:rPr>
      </w:pPr>
      <w:r>
        <w:rPr>
          <w:b/>
          <w:sz w:val="32"/>
        </w:rPr>
        <w:t>Jubilez tous les peuples, jubilez pour le Seigneur, Jésus-Christ nous libère</w:t>
      </w:r>
    </w:p>
    <w:p>
      <w:pPr>
        <w:spacing w:before="1"/>
        <w:ind w:left="861" w:right="0" w:firstLine="0"/>
        <w:jc w:val="left"/>
        <w:rPr>
          <w:b/>
          <w:sz w:val="32"/>
        </w:rPr>
      </w:pPr>
      <w:r>
        <w:rPr>
          <w:b/>
          <w:sz w:val="32"/>
        </w:rPr>
        <w:t>Jubilez pour le Sauveur, jubilez pour le Sauveur</w:t>
      </w:r>
    </w:p>
    <w:p>
      <w:pPr>
        <w:pStyle w:val="BodyText"/>
        <w:spacing w:before="277"/>
        <w:ind w:left="861" w:right="4451"/>
      </w:pPr>
      <w:r>
        <w:rPr/>
        <w:t>Venez à lui, la lumière des nations, Quittez la nuit pour le jour de sa maison, Formez le peuple du partage,</w:t>
      </w:r>
    </w:p>
    <w:p>
      <w:pPr>
        <w:pStyle w:val="BodyText"/>
        <w:ind w:left="861"/>
      </w:pPr>
      <w:r>
        <w:rPr/>
        <w:t>L’Église aux mille visages.</w:t>
      </w:r>
    </w:p>
    <w:p>
      <w:pPr>
        <w:pStyle w:val="BodyText"/>
        <w:spacing w:before="278"/>
        <w:ind w:left="861" w:right="4451"/>
      </w:pPr>
      <w:r>
        <w:rPr/>
        <w:t>Vivons d’amour et croyons en l’avenir, Dieu met en nous son audace pour bâtir. Il nous confirme dans sa force</w:t>
      </w:r>
    </w:p>
    <w:p>
      <w:pPr>
        <w:pStyle w:val="BodyText"/>
        <w:ind w:left="861"/>
      </w:pPr>
      <w:r>
        <w:rPr/>
        <w:t>Et vers le large il nous porte.</w:t>
      </w:r>
    </w:p>
    <w:sectPr>
      <w:pgSz w:w="11900" w:h="16840"/>
      <w:pgMar w:top="840" w:bottom="280" w:left="7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2" w:hanging="240"/>
        <w:jc w:val="left"/>
      </w:pPr>
      <w:rPr>
        <w:rFonts w:hint="default" w:ascii="Calibri" w:hAnsi="Calibri" w:eastAsia="Calibri" w:cs="Calibri"/>
        <w:w w:val="100"/>
        <w:sz w:val="32"/>
        <w:szCs w:val="32"/>
        <w:lang w:val="fr-FR" w:eastAsia="fr-FR" w:bidi="fr-FR"/>
      </w:rPr>
    </w:lvl>
    <w:lvl w:ilvl="1">
      <w:start w:val="0"/>
      <w:numFmt w:val="bullet"/>
      <w:lvlText w:val="•"/>
      <w:lvlJc w:val="left"/>
      <w:pPr>
        <w:ind w:left="1218" w:hanging="240"/>
      </w:pPr>
      <w:rPr>
        <w:rFonts w:hint="default"/>
        <w:lang w:val="fr-FR" w:eastAsia="fr-FR" w:bidi="fr-FR"/>
      </w:rPr>
    </w:lvl>
    <w:lvl w:ilvl="2">
      <w:start w:val="0"/>
      <w:numFmt w:val="bullet"/>
      <w:lvlText w:val="•"/>
      <w:lvlJc w:val="left"/>
      <w:pPr>
        <w:ind w:left="2276" w:hanging="240"/>
      </w:pPr>
      <w:rPr>
        <w:rFonts w:hint="default"/>
        <w:lang w:val="fr-FR" w:eastAsia="fr-FR" w:bidi="fr-FR"/>
      </w:rPr>
    </w:lvl>
    <w:lvl w:ilvl="3">
      <w:start w:val="0"/>
      <w:numFmt w:val="bullet"/>
      <w:lvlText w:val="•"/>
      <w:lvlJc w:val="left"/>
      <w:pPr>
        <w:ind w:left="3334" w:hanging="240"/>
      </w:pPr>
      <w:rPr>
        <w:rFonts w:hint="default"/>
        <w:lang w:val="fr-FR" w:eastAsia="fr-FR" w:bidi="fr-FR"/>
      </w:rPr>
    </w:lvl>
    <w:lvl w:ilvl="4">
      <w:start w:val="0"/>
      <w:numFmt w:val="bullet"/>
      <w:lvlText w:val="•"/>
      <w:lvlJc w:val="left"/>
      <w:pPr>
        <w:ind w:left="4392" w:hanging="240"/>
      </w:pPr>
      <w:rPr>
        <w:rFonts w:hint="default"/>
        <w:lang w:val="fr-FR" w:eastAsia="fr-FR" w:bidi="fr-FR"/>
      </w:rPr>
    </w:lvl>
    <w:lvl w:ilvl="5">
      <w:start w:val="0"/>
      <w:numFmt w:val="bullet"/>
      <w:lvlText w:val="•"/>
      <w:lvlJc w:val="left"/>
      <w:pPr>
        <w:ind w:left="5450" w:hanging="240"/>
      </w:pPr>
      <w:rPr>
        <w:rFonts w:hint="default"/>
        <w:lang w:val="fr-FR" w:eastAsia="fr-FR" w:bidi="fr-FR"/>
      </w:rPr>
    </w:lvl>
    <w:lvl w:ilvl="6">
      <w:start w:val="0"/>
      <w:numFmt w:val="bullet"/>
      <w:lvlText w:val="•"/>
      <w:lvlJc w:val="left"/>
      <w:pPr>
        <w:ind w:left="6508" w:hanging="240"/>
      </w:pPr>
      <w:rPr>
        <w:rFonts w:hint="default"/>
        <w:lang w:val="fr-FR" w:eastAsia="fr-FR" w:bidi="fr-FR"/>
      </w:rPr>
    </w:lvl>
    <w:lvl w:ilvl="7">
      <w:start w:val="0"/>
      <w:numFmt w:val="bullet"/>
      <w:lvlText w:val="•"/>
      <w:lvlJc w:val="left"/>
      <w:pPr>
        <w:ind w:left="7566" w:hanging="240"/>
      </w:pPr>
      <w:rPr>
        <w:rFonts w:hint="default"/>
        <w:lang w:val="fr-FR" w:eastAsia="fr-FR" w:bidi="fr-FR"/>
      </w:rPr>
    </w:lvl>
    <w:lvl w:ilvl="8">
      <w:start w:val="0"/>
      <w:numFmt w:val="bullet"/>
      <w:lvlText w:val="•"/>
      <w:lvlJc w:val="left"/>
      <w:pPr>
        <w:ind w:left="8624" w:hanging="24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32"/>
      <w:szCs w:val="32"/>
      <w:lang w:val="fr-FR" w:eastAsia="fr-FR" w:bidi="fr-FR"/>
    </w:rPr>
  </w:style>
  <w:style w:styleId="Heading1" w:type="paragraph">
    <w:name w:val="Heading 1"/>
    <w:basedOn w:val="Normal"/>
    <w:uiPriority w:val="1"/>
    <w:qFormat/>
    <w:pPr>
      <w:ind w:left="152"/>
      <w:outlineLvl w:val="1"/>
    </w:pPr>
    <w:rPr>
      <w:rFonts w:ascii="Calibri" w:hAnsi="Calibri" w:eastAsia="Calibri" w:cs="Calibri"/>
      <w:b/>
      <w:bCs/>
      <w:sz w:val="32"/>
      <w:szCs w:val="32"/>
      <w:lang w:val="fr-FR" w:eastAsia="fr-FR" w:bidi="fr-FR"/>
    </w:rPr>
  </w:style>
  <w:style w:styleId="ListParagraph" w:type="paragraph">
    <w:name w:val="List Paragraph"/>
    <w:basedOn w:val="Normal"/>
    <w:uiPriority w:val="1"/>
    <w:qFormat/>
    <w:pPr>
      <w:ind w:left="152" w:right="100"/>
      <w:jc w:val="both"/>
    </w:pPr>
    <w:rPr>
      <w:rFonts w:ascii="Calibri" w:hAnsi="Calibri" w:eastAsia="Calibri" w:cs="Calibri"/>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2021-01-14T10:55:16Z</dcterms:created>
  <dcterms:modified xsi:type="dcterms:W3CDTF">2021-01-14T10:55:16Z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Writer</vt:lpwstr>
  </property>
  <property fmtid="{D5CDD505-2E9C-101B-9397-08002B2CF9AE}" pid="4" name="LastSaved">
    <vt:filetime>2017-09-19T00:00:00Z</vt:filetime>
  </property>
</Properties>
</file>