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3658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839304</wp:posOffset>
            </wp:positionH>
            <wp:positionV relativeFrom="paragraph">
              <wp:posOffset>82013</wp:posOffset>
            </wp:positionV>
            <wp:extent cx="1210972" cy="11556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72" cy="115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5"/>
          <w:sz w:val="36"/>
        </w:rPr>
        <w:t>Église </w:t>
      </w:r>
      <w:r>
        <w:rPr>
          <w:b/>
          <w:spacing w:val="16"/>
          <w:sz w:val="36"/>
        </w:rPr>
        <w:t>Saint-Léon</w:t>
      </w:r>
      <w:r>
        <w:rPr>
          <w:b/>
          <w:spacing w:val="67"/>
          <w:sz w:val="36"/>
        </w:rPr>
        <w:t> </w:t>
      </w:r>
      <w:r>
        <w:rPr>
          <w:b/>
          <w:spacing w:val="19"/>
          <w:sz w:val="36"/>
        </w:rPr>
        <w:t>IX</w:t>
      </w:r>
    </w:p>
    <w:p>
      <w:pPr>
        <w:pStyle w:val="BodyText"/>
        <w:spacing w:before="10"/>
        <w:rPr>
          <w:b/>
          <w:sz w:val="52"/>
        </w:rPr>
      </w:pPr>
    </w:p>
    <w:p>
      <w:pPr>
        <w:spacing w:before="0"/>
        <w:ind w:left="3658" w:right="0" w:firstLine="0"/>
        <w:jc w:val="left"/>
        <w:rPr>
          <w:rFonts w:ascii="Garamond"/>
          <w:sz w:val="36"/>
        </w:rPr>
      </w:pPr>
      <w:r>
        <w:rPr>
          <w:rFonts w:ascii="Garamond"/>
          <w:sz w:val="36"/>
        </w:rPr>
        <w:t>J</w:t>
      </w:r>
      <w:r>
        <w:rPr>
          <w:rFonts w:ascii="Garamond"/>
          <w:sz w:val="29"/>
        </w:rPr>
        <w:t>EUDI </w:t>
      </w:r>
      <w:r>
        <w:rPr>
          <w:rFonts w:ascii="Garamond"/>
          <w:sz w:val="36"/>
        </w:rPr>
        <w:t>S</w:t>
      </w:r>
      <w:r>
        <w:rPr>
          <w:rFonts w:ascii="Garamond"/>
          <w:sz w:val="29"/>
        </w:rPr>
        <w:t>AINT </w:t>
      </w:r>
      <w:r>
        <w:rPr>
          <w:rFonts w:ascii="Garamond"/>
          <w:sz w:val="36"/>
        </w:rPr>
        <w:t>2018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8"/>
        <w:rPr>
          <w:rFonts w:ascii="Garamond"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2380645</wp:posOffset>
            </wp:positionH>
            <wp:positionV relativeFrom="paragraph">
              <wp:posOffset>115715</wp:posOffset>
            </wp:positionV>
            <wp:extent cx="3013086" cy="21076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086" cy="2107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aramond"/>
          <w:sz w:val="18"/>
        </w:rPr>
      </w:pPr>
    </w:p>
    <w:p>
      <w:pPr>
        <w:pStyle w:val="Heading1"/>
        <w:spacing w:before="35"/>
      </w:pPr>
      <w:r>
        <w:rPr/>
        <w:t>Chant d’entrée : Dieu nous a tous appelés</w:t>
      </w:r>
    </w:p>
    <w:p>
      <w:pPr>
        <w:pStyle w:val="BodyText"/>
        <w:spacing w:before="11"/>
        <w:rPr>
          <w:b/>
          <w:sz w:val="41"/>
        </w:rPr>
      </w:pPr>
    </w:p>
    <w:p>
      <w:pPr>
        <w:spacing w:line="390" w:lineRule="exact" w:before="1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Nous sommes le corps du Christ,</w:t>
      </w:r>
    </w:p>
    <w:p>
      <w:pPr>
        <w:spacing w:line="390" w:lineRule="exact" w:before="0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Chacun de nous est un membre de ce corps.</w:t>
      </w:r>
    </w:p>
    <w:p>
      <w:pPr>
        <w:spacing w:before="0"/>
        <w:ind w:left="112" w:right="938" w:firstLine="0"/>
        <w:jc w:val="left"/>
        <w:rPr>
          <w:b/>
          <w:sz w:val="32"/>
        </w:rPr>
      </w:pPr>
      <w:r>
        <w:rPr>
          <w:b/>
          <w:sz w:val="32"/>
        </w:rPr>
        <w:t>Chacun reçoit la grâce de l'Esprit pour le bien du corps entier. Chacun reçoit la grâce de l'Esprit pour le bien du corps entier.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331"/>
        <w:jc w:val="left"/>
        <w:rPr>
          <w:sz w:val="32"/>
        </w:rPr>
      </w:pPr>
      <w:r>
        <w:rPr>
          <w:sz w:val="32"/>
        </w:rPr>
        <w:t>Dieu nous a tous appelés à tenir la même</w:t>
      </w:r>
      <w:r>
        <w:rPr>
          <w:spacing w:val="-11"/>
          <w:sz w:val="32"/>
        </w:rPr>
        <w:t> </w:t>
      </w:r>
      <w:r>
        <w:rPr>
          <w:sz w:val="32"/>
        </w:rPr>
        <w:t>espérance,</w:t>
      </w:r>
    </w:p>
    <w:p>
      <w:pPr>
        <w:spacing w:before="0"/>
        <w:ind w:left="112" w:right="2812" w:firstLine="0"/>
        <w:jc w:val="left"/>
        <w:rPr>
          <w:b/>
          <w:sz w:val="32"/>
        </w:rPr>
      </w:pPr>
      <w:r>
        <w:rPr>
          <w:b/>
          <w:sz w:val="32"/>
        </w:rPr>
        <w:t>pour former un seul corps baptisé dans l'Esprit. </w:t>
      </w:r>
      <w:r>
        <w:rPr>
          <w:sz w:val="32"/>
        </w:rPr>
        <w:t>Dieu nous a tous appelés à la même sainteté, </w:t>
      </w:r>
      <w:r>
        <w:rPr>
          <w:b/>
          <w:sz w:val="32"/>
        </w:rPr>
        <w:t>pour former un seul corps baptisé dans l'Esprit.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331"/>
        <w:jc w:val="left"/>
        <w:rPr>
          <w:sz w:val="32"/>
        </w:rPr>
      </w:pPr>
      <w:r>
        <w:rPr>
          <w:sz w:val="32"/>
        </w:rPr>
        <w:t>Dieu nous a tous appelés des ténèbres à sa</w:t>
      </w:r>
      <w:r>
        <w:rPr>
          <w:spacing w:val="-12"/>
          <w:sz w:val="32"/>
        </w:rPr>
        <w:t> </w:t>
      </w:r>
      <w:r>
        <w:rPr>
          <w:sz w:val="32"/>
        </w:rPr>
        <w:t>lumière,</w:t>
      </w:r>
    </w:p>
    <w:p>
      <w:pPr>
        <w:spacing w:before="1"/>
        <w:ind w:left="112" w:right="2709" w:firstLine="0"/>
        <w:jc w:val="left"/>
        <w:rPr>
          <w:b/>
          <w:sz w:val="32"/>
        </w:rPr>
      </w:pPr>
      <w:r>
        <w:rPr>
          <w:b/>
          <w:sz w:val="32"/>
        </w:rPr>
        <w:t>pour former un seul corps baptisé dans l'Esprit. </w:t>
      </w:r>
      <w:r>
        <w:rPr>
          <w:sz w:val="32"/>
        </w:rPr>
        <w:t>Dieu nous a tous appelés à l'amour et au pardon, </w:t>
      </w:r>
      <w:r>
        <w:rPr>
          <w:b/>
          <w:sz w:val="32"/>
        </w:rPr>
        <w:t>pour former un seul corps baptisé dans l'Esprit.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331"/>
        <w:jc w:val="both"/>
        <w:rPr>
          <w:sz w:val="32"/>
        </w:rPr>
      </w:pPr>
      <w:r>
        <w:rPr>
          <w:sz w:val="32"/>
        </w:rPr>
        <w:t>Dieu nous a tous appelés à chanter sa libre</w:t>
      </w:r>
      <w:r>
        <w:rPr>
          <w:spacing w:val="-13"/>
          <w:sz w:val="32"/>
        </w:rPr>
        <w:t> </w:t>
      </w:r>
      <w:r>
        <w:rPr>
          <w:sz w:val="32"/>
        </w:rPr>
        <w:t>louange,</w:t>
      </w:r>
    </w:p>
    <w:p>
      <w:pPr>
        <w:spacing w:before="1"/>
        <w:ind w:left="112" w:right="2829" w:firstLine="0"/>
        <w:jc w:val="both"/>
        <w:rPr>
          <w:b/>
          <w:sz w:val="32"/>
        </w:rPr>
      </w:pPr>
      <w:r>
        <w:rPr>
          <w:b/>
          <w:sz w:val="32"/>
        </w:rPr>
        <w:t>pour former un seul corps baptisé dans l'Esprit. </w:t>
      </w:r>
      <w:r>
        <w:rPr>
          <w:sz w:val="32"/>
        </w:rPr>
        <w:t>Dieu nous a tous appelés à l'union avec son Fils, </w:t>
      </w:r>
      <w:r>
        <w:rPr>
          <w:b/>
          <w:sz w:val="32"/>
        </w:rPr>
        <w:t>pour former un seul corps baptisé dans l'Esprit.</w:t>
      </w:r>
    </w:p>
    <w:p>
      <w:pPr>
        <w:spacing w:after="0"/>
        <w:jc w:val="both"/>
        <w:rPr>
          <w:sz w:val="32"/>
        </w:rPr>
        <w:sectPr>
          <w:type w:val="continuous"/>
          <w:pgSz w:w="11910" w:h="16840"/>
          <w:pgMar w:top="1400" w:bottom="280" w:left="1020" w:right="1680"/>
        </w:sectPr>
      </w:pPr>
    </w:p>
    <w:p>
      <w:pPr>
        <w:spacing w:before="17"/>
        <w:ind w:left="112" w:right="0" w:firstLine="0"/>
        <w:jc w:val="left"/>
        <w:rPr>
          <w:sz w:val="32"/>
        </w:rPr>
      </w:pPr>
      <w:r>
        <w:rPr>
          <w:b/>
          <w:sz w:val="32"/>
        </w:rPr>
        <w:t>Psaume : </w:t>
      </w:r>
      <w:r>
        <w:rPr>
          <w:sz w:val="32"/>
        </w:rPr>
        <w:t>Ps 115 (116B)</w:t>
      </w:r>
    </w:p>
    <w:p>
      <w:pPr>
        <w:pStyle w:val="Heading1"/>
        <w:spacing w:before="121"/>
      </w:pPr>
      <w:r>
        <w:rPr/>
        <w:t>La coupe de bénédiction est communion au sang du Christ.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76" w:lineRule="auto"/>
        <w:ind w:left="112" w:right="4838"/>
      </w:pPr>
      <w:r>
        <w:rPr/>
        <w:t>Comment ren</w:t>
      </w:r>
      <w:r>
        <w:rPr>
          <w:u w:val="thick"/>
        </w:rPr>
        <w:t>drai</w:t>
      </w:r>
      <w:r>
        <w:rPr/>
        <w:t>-je au Seigneur tout le </w:t>
      </w:r>
      <w:r>
        <w:rPr>
          <w:u w:val="thick"/>
        </w:rPr>
        <w:t>bien</w:t>
      </w:r>
      <w:r>
        <w:rPr/>
        <w:t> qu’il m’a fait ?</w:t>
      </w:r>
    </w:p>
    <w:p>
      <w:pPr>
        <w:pStyle w:val="Heading1"/>
        <w:spacing w:line="276" w:lineRule="auto"/>
        <w:ind w:right="4762"/>
      </w:pPr>
      <w:r>
        <w:rPr/>
        <w:t>J’élèverai la </w:t>
      </w:r>
      <w:r>
        <w:rPr>
          <w:u w:val="thick"/>
        </w:rPr>
        <w:t>cou</w:t>
      </w:r>
      <w:r>
        <w:rPr/>
        <w:t>pe du salut, j’invoquerai le </w:t>
      </w:r>
      <w:r>
        <w:rPr>
          <w:u w:val="thick"/>
        </w:rPr>
        <w:t>nom</w:t>
      </w:r>
      <w:r>
        <w:rPr/>
        <w:t> du Seigneur.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76" w:lineRule="auto" w:before="205"/>
        <w:ind w:left="112" w:right="5960"/>
      </w:pPr>
      <w:r>
        <w:rPr/>
        <w:t>Il en </w:t>
      </w:r>
      <w:r>
        <w:rPr>
          <w:u w:val="thick"/>
        </w:rPr>
        <w:t>coû</w:t>
      </w:r>
      <w:r>
        <w:rPr/>
        <w:t>te au Seigneur de voir </w:t>
      </w:r>
      <w:r>
        <w:rPr>
          <w:u w:val="thick"/>
        </w:rPr>
        <w:t>mou</w:t>
      </w:r>
      <w:r>
        <w:rPr/>
        <w:t>rir les siens!</w:t>
      </w:r>
    </w:p>
    <w:p>
      <w:pPr>
        <w:pStyle w:val="Heading1"/>
        <w:spacing w:line="276" w:lineRule="auto"/>
        <w:ind w:right="3987"/>
      </w:pPr>
      <w:r>
        <w:rPr/>
        <w:t>Ne suis-je pas, Sei</w:t>
      </w:r>
      <w:r>
        <w:rPr>
          <w:u w:val="thick"/>
        </w:rPr>
        <w:t>gneur</w:t>
      </w:r>
      <w:r>
        <w:rPr/>
        <w:t>, ton serviteur, moi, dont tu </w:t>
      </w:r>
      <w:r>
        <w:rPr>
          <w:u w:val="thick"/>
        </w:rPr>
        <w:t>bri</w:t>
      </w:r>
      <w:r>
        <w:rPr/>
        <w:t>sas les chaînes</w:t>
      </w:r>
      <w:r>
        <w:rPr>
          <w:spacing w:val="-4"/>
        </w:rPr>
        <w:t> </w:t>
      </w:r>
      <w:r>
        <w:rPr/>
        <w:t>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2"/>
        <w:ind w:left="112" w:right="3840"/>
      </w:pPr>
      <w:r>
        <w:rPr/>
        <w:t>Je t’offrirai le sacri</w:t>
      </w:r>
      <w:r>
        <w:rPr>
          <w:u w:val="thick"/>
        </w:rPr>
        <w:t>fi</w:t>
      </w:r>
      <w:r>
        <w:rPr/>
        <w:t>ce d’action de grâce, j’invoquerai le </w:t>
      </w:r>
      <w:r>
        <w:rPr>
          <w:u w:val="thick"/>
        </w:rPr>
        <w:t>nom</w:t>
      </w:r>
      <w:r>
        <w:rPr/>
        <w:t> du</w:t>
      </w:r>
      <w:r>
        <w:rPr>
          <w:spacing w:val="-3"/>
        </w:rPr>
        <w:t> </w:t>
      </w:r>
      <w:r>
        <w:rPr/>
        <w:t>Seigneur.</w:t>
      </w:r>
    </w:p>
    <w:p>
      <w:pPr>
        <w:pStyle w:val="Heading1"/>
        <w:spacing w:before="1"/>
        <w:ind w:right="3859"/>
      </w:pPr>
      <w:r>
        <w:rPr/>
        <w:t>Je tiendrai mes pro</w:t>
      </w:r>
      <w:r>
        <w:rPr>
          <w:u w:val="thick"/>
        </w:rPr>
        <w:t>mes</w:t>
      </w:r>
      <w:r>
        <w:rPr/>
        <w:t>ses au Seigneur, oui, de</w:t>
      </w:r>
      <w:r>
        <w:rPr>
          <w:u w:val="thick"/>
        </w:rPr>
        <w:t>vant</w:t>
      </w:r>
      <w:r>
        <w:rPr/>
        <w:t> tout son peuple.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3792" w:val="left" w:leader="none"/>
        </w:tabs>
        <w:spacing w:before="212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Acclamation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l'Évangile:</w:t>
        <w:tab/>
        <w:t>Gloire et louange à toi, Seigneur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Jésus</w:t>
      </w:r>
    </w:p>
    <w:p>
      <w:pPr>
        <w:spacing w:before="123"/>
        <w:ind w:left="112" w:right="0" w:firstLine="0"/>
        <w:jc w:val="left"/>
        <w:rPr>
          <w:i/>
          <w:sz w:val="32"/>
        </w:rPr>
      </w:pPr>
      <w:r>
        <w:rPr>
          <w:i/>
          <w:sz w:val="32"/>
        </w:rPr>
        <w:t>Je vous donne un commandement nouveau, dit le Seigneur :</w:t>
      </w:r>
    </w:p>
    <w:p>
      <w:pPr>
        <w:spacing w:before="178"/>
        <w:ind w:left="112" w:right="0" w:firstLine="0"/>
        <w:jc w:val="left"/>
        <w:rPr>
          <w:i/>
          <w:sz w:val="32"/>
        </w:rPr>
      </w:pPr>
      <w:r>
        <w:rPr>
          <w:i/>
          <w:sz w:val="32"/>
        </w:rPr>
        <w:t>« Aimez-vous les uns les autres comme je vous ai aimés. »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4"/>
        </w:rPr>
      </w:pPr>
    </w:p>
    <w:p>
      <w:pPr>
        <w:pStyle w:val="Heading1"/>
        <w:spacing w:before="1"/>
      </w:pPr>
      <w:r>
        <w:rPr/>
        <w:t>Lavement des pieds</w:t>
      </w:r>
    </w:p>
    <w:p>
      <w:pPr>
        <w:spacing w:before="120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Ubis caritas et amor, Ubi caritas, Deus ibi est</w:t>
      </w:r>
    </w:p>
    <w:p>
      <w:pPr>
        <w:pStyle w:val="BodyText"/>
        <w:spacing w:before="121"/>
        <w:ind w:left="112"/>
      </w:pPr>
      <w:r>
        <w:rPr/>
        <w:t>(Là où est l’amour, Dieu est là)</w:t>
      </w:r>
    </w:p>
    <w:p>
      <w:pPr>
        <w:spacing w:after="0"/>
        <w:sectPr>
          <w:pgSz w:w="11910" w:h="16840"/>
          <w:pgMar w:top="1380" w:bottom="280" w:left="1020" w:right="1680"/>
        </w:sectPr>
      </w:pPr>
    </w:p>
    <w:p>
      <w:pPr>
        <w:pStyle w:val="Heading1"/>
        <w:spacing w:before="17"/>
      </w:pPr>
      <w:r>
        <w:rPr/>
        <w:t>Prière universelle :</w:t>
      </w:r>
    </w:p>
    <w:p>
      <w:pPr>
        <w:spacing w:before="121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Notre Père, notre Père, nous te supplions, humblement.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Communion : Tu fais ta demeure en nous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2" w:right="4039" w:firstLine="0"/>
        <w:jc w:val="left"/>
        <w:rPr>
          <w:b/>
          <w:sz w:val="32"/>
        </w:rPr>
      </w:pPr>
      <w:r>
        <w:rPr>
          <w:b/>
          <w:sz w:val="32"/>
        </w:rPr>
        <w:t>R. Tu es là présent, livré pour nous. Toi le tout-petit, le serviteur.</w:t>
      </w:r>
    </w:p>
    <w:p>
      <w:pPr>
        <w:spacing w:before="0"/>
        <w:ind w:left="112" w:right="2670" w:firstLine="0"/>
        <w:jc w:val="left"/>
        <w:rPr>
          <w:b/>
          <w:sz w:val="32"/>
        </w:rPr>
      </w:pPr>
      <w:r>
        <w:rPr>
          <w:b/>
          <w:sz w:val="32"/>
        </w:rPr>
        <w:t>Toi, le Tout-Puissant, humblement tu t´abaisses. Tu fais ta demeure en nous Seigneur.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112" w:right="1959" w:firstLine="0"/>
        <w:jc w:val="left"/>
        <w:rPr>
          <w:sz w:val="32"/>
        </w:rPr>
      </w:pPr>
      <w:r>
        <w:rPr>
          <w:sz w:val="32"/>
        </w:rPr>
        <w:t>Le pain que nous mangeons, le vin que nous</w:t>
      </w:r>
      <w:r>
        <w:rPr>
          <w:spacing w:val="-34"/>
          <w:sz w:val="32"/>
        </w:rPr>
        <w:t> </w:t>
      </w:r>
      <w:r>
        <w:rPr>
          <w:sz w:val="32"/>
        </w:rPr>
        <w:t>buvons, C´est ton corps et ton</w:t>
      </w:r>
      <w:r>
        <w:rPr>
          <w:spacing w:val="-6"/>
          <w:sz w:val="32"/>
        </w:rPr>
        <w:t> </w:t>
      </w:r>
      <w:r>
        <w:rPr>
          <w:sz w:val="32"/>
        </w:rPr>
        <w:t>sang,</w:t>
      </w:r>
    </w:p>
    <w:p>
      <w:pPr>
        <w:pStyle w:val="BodyText"/>
        <w:spacing w:before="1"/>
        <w:ind w:left="112" w:right="3074"/>
      </w:pPr>
      <w:r>
        <w:rPr/>
        <w:t>Tu nous livres ta vie, tu nous ouvres ton cœur, Tu fais ta demeure en nous Seigneur.</w:t>
      </w:r>
    </w:p>
    <w:p>
      <w:pPr>
        <w:pStyle w:val="BodyText"/>
        <w:spacing w:before="1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112" w:right="3296" w:firstLine="0"/>
        <w:jc w:val="left"/>
        <w:rPr>
          <w:sz w:val="32"/>
        </w:rPr>
      </w:pPr>
      <w:r>
        <w:rPr>
          <w:spacing w:val="-3"/>
          <w:sz w:val="32"/>
        </w:rPr>
        <w:t>Par </w:t>
      </w:r>
      <w:r>
        <w:rPr>
          <w:sz w:val="32"/>
        </w:rPr>
        <w:t>le don de </w:t>
      </w:r>
      <w:r>
        <w:rPr>
          <w:spacing w:val="-3"/>
          <w:sz w:val="32"/>
        </w:rPr>
        <w:t>ta </w:t>
      </w:r>
      <w:r>
        <w:rPr>
          <w:sz w:val="32"/>
        </w:rPr>
        <w:t>vie, tu désires</w:t>
      </w:r>
      <w:r>
        <w:rPr>
          <w:spacing w:val="-24"/>
          <w:sz w:val="32"/>
        </w:rPr>
        <w:t> </w:t>
      </w:r>
      <w:r>
        <w:rPr>
          <w:sz w:val="32"/>
        </w:rPr>
        <w:t>aujourd´hui Reposer en nos</w:t>
      </w:r>
      <w:r>
        <w:rPr>
          <w:spacing w:val="-4"/>
          <w:sz w:val="32"/>
        </w:rPr>
        <w:t> </w:t>
      </w:r>
      <w:r>
        <w:rPr>
          <w:sz w:val="32"/>
        </w:rPr>
        <w:t>cœurs,</w:t>
      </w:r>
    </w:p>
    <w:p>
      <w:pPr>
        <w:pStyle w:val="BodyText"/>
        <w:spacing w:before="1"/>
        <w:ind w:left="112" w:right="3987"/>
      </w:pPr>
      <w:r>
        <w:rPr/>
        <w:t>Brûlé de charité, assoiffé d´être aimé, Tu fais ta demeure en nous Seigneur.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112" w:right="2889" w:firstLine="0"/>
        <w:jc w:val="left"/>
        <w:rPr>
          <w:sz w:val="32"/>
        </w:rPr>
      </w:pPr>
      <w:r>
        <w:rPr>
          <w:spacing w:val="-4"/>
          <w:sz w:val="32"/>
        </w:rPr>
        <w:t>Unis </w:t>
      </w:r>
      <w:r>
        <w:rPr>
          <w:sz w:val="32"/>
        </w:rPr>
        <w:t>à ton </w:t>
      </w:r>
      <w:r>
        <w:rPr>
          <w:spacing w:val="-5"/>
          <w:sz w:val="32"/>
        </w:rPr>
        <w:t>Amour, </w:t>
      </w:r>
      <w:r>
        <w:rPr>
          <w:sz w:val="32"/>
        </w:rPr>
        <w:t>tu nous veux pour toujours Ostensoirs du</w:t>
      </w:r>
      <w:r>
        <w:rPr>
          <w:spacing w:val="-3"/>
          <w:sz w:val="32"/>
        </w:rPr>
        <w:t> </w:t>
      </w:r>
      <w:r>
        <w:rPr>
          <w:spacing w:val="-5"/>
          <w:sz w:val="32"/>
        </w:rPr>
        <w:t>Sauveur,</w:t>
      </w:r>
    </w:p>
    <w:p>
      <w:pPr>
        <w:pStyle w:val="BodyText"/>
        <w:spacing w:before="1"/>
        <w:ind w:left="112" w:right="3987"/>
      </w:pPr>
      <w:r>
        <w:rPr/>
        <w:t>En notre humanité, tu rejoins l´égaré, Tu fais ta demeure en nous Seigneur.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41"/>
        </w:rPr>
      </w:pPr>
    </w:p>
    <w:p>
      <w:pPr>
        <w:pStyle w:val="Heading1"/>
      </w:pPr>
      <w:r>
        <w:rPr/>
        <w:t>Procession au reposoir: La nuit qu'il fut livré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118" w:after="0"/>
        <w:ind w:left="112" w:right="2861" w:firstLine="0"/>
        <w:jc w:val="left"/>
        <w:rPr>
          <w:sz w:val="32"/>
        </w:rPr>
      </w:pPr>
      <w:r>
        <w:rPr>
          <w:sz w:val="32"/>
        </w:rPr>
        <w:t>La nuit qu’il fut livré, le Seigneur prit du pain</w:t>
      </w:r>
      <w:r>
        <w:rPr>
          <w:spacing w:val="-31"/>
          <w:sz w:val="32"/>
        </w:rPr>
        <w:t> </w:t>
      </w:r>
      <w:r>
        <w:rPr>
          <w:sz w:val="32"/>
        </w:rPr>
        <w:t>; En signe de sa mort le rompit de sa main</w:t>
      </w:r>
      <w:r>
        <w:rPr>
          <w:spacing w:val="-12"/>
          <w:sz w:val="32"/>
        </w:rPr>
        <w:t> </w:t>
      </w:r>
      <w:r>
        <w:rPr>
          <w:sz w:val="32"/>
        </w:rPr>
        <w:t>:</w:t>
      </w:r>
    </w:p>
    <w:p>
      <w:pPr>
        <w:pStyle w:val="BodyText"/>
        <w:spacing w:before="2"/>
        <w:ind w:left="112" w:right="1678"/>
      </w:pPr>
      <w:r>
        <w:rPr/>
        <w:t>« Ma vie, nul ne la prend, mais c’est moi qui la donne Afin de racheter tous nos frères humains. »</w:t>
      </w:r>
    </w:p>
    <w:p>
      <w:pPr>
        <w:spacing w:after="0"/>
        <w:sectPr>
          <w:pgSz w:w="11910" w:h="16840"/>
          <w:pgMar w:top="1380" w:bottom="280" w:left="1020" w:right="1680"/>
        </w:sectPr>
      </w:pP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17" w:after="0"/>
        <w:ind w:left="112" w:right="3127" w:firstLine="0"/>
        <w:jc w:val="left"/>
        <w:rPr>
          <w:sz w:val="32"/>
        </w:rPr>
      </w:pPr>
      <w:r>
        <w:rPr>
          <w:sz w:val="32"/>
        </w:rPr>
        <w:t>Après qu’il eut soupé pour la dernière </w:t>
      </w:r>
      <w:r>
        <w:rPr>
          <w:spacing w:val="-3"/>
          <w:sz w:val="32"/>
        </w:rPr>
        <w:t>fois, </w:t>
      </w:r>
      <w:r>
        <w:rPr>
          <w:spacing w:val="-5"/>
          <w:sz w:val="32"/>
        </w:rPr>
        <w:t>S’offrit </w:t>
      </w:r>
      <w:r>
        <w:rPr>
          <w:sz w:val="32"/>
        </w:rPr>
        <w:t>comme victime au pressoir de la croix</w:t>
      </w:r>
      <w:r>
        <w:rPr>
          <w:spacing w:val="-29"/>
          <w:sz w:val="32"/>
        </w:rPr>
        <w:t> </w:t>
      </w:r>
      <w:r>
        <w:rPr>
          <w:sz w:val="32"/>
        </w:rPr>
        <w:t>:</w:t>
      </w:r>
    </w:p>
    <w:p>
      <w:pPr>
        <w:pStyle w:val="BodyText"/>
        <w:spacing w:before="2"/>
        <w:ind w:left="112" w:right="1678"/>
      </w:pPr>
      <w:r>
        <w:rPr/>
        <w:t>« Mon sang versé pour vous est le sang de l’alliance ; Amis, faites ceci en mémoire de moi. »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0" w:after="0"/>
        <w:ind w:left="112" w:right="2077" w:firstLine="0"/>
        <w:jc w:val="left"/>
        <w:rPr>
          <w:sz w:val="32"/>
        </w:rPr>
      </w:pPr>
      <w:r>
        <w:rPr>
          <w:spacing w:val="-3"/>
          <w:sz w:val="32"/>
        </w:rPr>
        <w:t>Et </w:t>
      </w:r>
      <w:r>
        <w:rPr>
          <w:sz w:val="32"/>
        </w:rPr>
        <w:t>nous, peuple de Dieu, nous en sommes témoins</w:t>
      </w:r>
      <w:r>
        <w:rPr>
          <w:spacing w:val="-32"/>
          <w:sz w:val="32"/>
        </w:rPr>
        <w:t> </w:t>
      </w:r>
      <w:r>
        <w:rPr>
          <w:sz w:val="32"/>
        </w:rPr>
        <w:t>: </w:t>
      </w:r>
      <w:r>
        <w:rPr>
          <w:spacing w:val="-12"/>
          <w:sz w:val="32"/>
        </w:rPr>
        <w:t>Ta </w:t>
      </w:r>
      <w:r>
        <w:rPr>
          <w:sz w:val="32"/>
        </w:rPr>
        <w:t>mort, nous </w:t>
      </w:r>
      <w:r>
        <w:rPr>
          <w:spacing w:val="-3"/>
          <w:sz w:val="32"/>
        </w:rPr>
        <w:t>l’annonçons </w:t>
      </w:r>
      <w:r>
        <w:rPr>
          <w:sz w:val="32"/>
        </w:rPr>
        <w:t>par ce pain et ce</w:t>
      </w:r>
      <w:r>
        <w:rPr>
          <w:spacing w:val="1"/>
          <w:sz w:val="32"/>
        </w:rPr>
        <w:t> </w:t>
      </w:r>
      <w:r>
        <w:rPr>
          <w:sz w:val="32"/>
        </w:rPr>
        <w:t>vin.</w:t>
      </w:r>
    </w:p>
    <w:p>
      <w:pPr>
        <w:pStyle w:val="BodyText"/>
        <w:spacing w:before="2"/>
        <w:ind w:left="112" w:right="2972"/>
      </w:pPr>
      <w:r>
        <w:rPr/>
        <w:t>Jésus, ressuscité ton Eglise t’acclame, Vainqueur, passé du monde à la gloire sans fin.</w:t>
      </w:r>
    </w:p>
    <w:p>
      <w:pPr>
        <w:pStyle w:val="BodyText"/>
        <w:spacing w:before="2"/>
        <w:rPr>
          <w:sz w:val="44"/>
        </w:rPr>
      </w:pPr>
    </w:p>
    <w:p>
      <w:pPr>
        <w:pStyle w:val="Heading1"/>
      </w:pPr>
      <w:r>
        <w:rPr/>
        <w:t>Chants pour l'adoration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2" w:right="6463" w:firstLine="0"/>
        <w:jc w:val="left"/>
        <w:rPr>
          <w:b/>
          <w:sz w:val="32"/>
        </w:rPr>
      </w:pPr>
      <w:r>
        <w:rPr>
          <w:b/>
          <w:sz w:val="32"/>
        </w:rPr>
        <w:t>R. Je veux voir Dieu Le voir de mes yeux</w:t>
      </w:r>
    </w:p>
    <w:p>
      <w:pPr>
        <w:spacing w:before="0"/>
        <w:ind w:left="112" w:right="5192" w:firstLine="0"/>
        <w:jc w:val="left"/>
        <w:rPr>
          <w:b/>
          <w:sz w:val="32"/>
        </w:rPr>
      </w:pPr>
      <w:r>
        <w:rPr>
          <w:b/>
          <w:sz w:val="32"/>
        </w:rPr>
        <w:t>Joie sans fin des bienheureux Je veux voir Dieu.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Mon Père, je m´abandonne à toi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40" w:lineRule="auto" w:before="0" w:after="0"/>
        <w:ind w:left="112" w:right="3178" w:firstLine="0"/>
        <w:jc w:val="left"/>
        <w:rPr>
          <w:sz w:val="32"/>
        </w:rPr>
      </w:pPr>
      <w:r>
        <w:rPr>
          <w:sz w:val="32"/>
        </w:rPr>
        <w:t>Mon Père, mon </w:t>
      </w:r>
      <w:r>
        <w:rPr>
          <w:spacing w:val="-3"/>
          <w:sz w:val="32"/>
        </w:rPr>
        <w:t>Père, </w:t>
      </w:r>
      <w:r>
        <w:rPr>
          <w:sz w:val="32"/>
        </w:rPr>
        <w:t>je m´abandonne à</w:t>
      </w:r>
      <w:r>
        <w:rPr>
          <w:spacing w:val="-21"/>
          <w:sz w:val="32"/>
        </w:rPr>
        <w:t> </w:t>
      </w:r>
      <w:r>
        <w:rPr>
          <w:sz w:val="32"/>
        </w:rPr>
        <w:t>toi </w:t>
      </w:r>
      <w:r>
        <w:rPr>
          <w:spacing w:val="-3"/>
          <w:sz w:val="32"/>
        </w:rPr>
        <w:t>Fais </w:t>
      </w:r>
      <w:r>
        <w:rPr>
          <w:sz w:val="32"/>
        </w:rPr>
        <w:t>de moi ce qu´il te</w:t>
      </w:r>
      <w:r>
        <w:rPr>
          <w:spacing w:val="-1"/>
          <w:sz w:val="32"/>
        </w:rPr>
        <w:t> </w:t>
      </w:r>
      <w:r>
        <w:rPr>
          <w:sz w:val="32"/>
        </w:rPr>
        <w:t>plaira.</w:t>
      </w:r>
    </w:p>
    <w:p>
      <w:pPr>
        <w:pStyle w:val="BodyText"/>
        <w:ind w:left="112" w:right="4413"/>
      </w:pPr>
      <w:r>
        <w:rPr/>
        <w:t>Quoi que tu fasses, je te remercie, Je suis prêt à tout, j´accepte tout,</w:t>
      </w:r>
    </w:p>
    <w:p>
      <w:pPr>
        <w:pStyle w:val="BodyText"/>
        <w:spacing w:before="1"/>
      </w:pPr>
    </w:p>
    <w:p>
      <w:pPr>
        <w:pStyle w:val="Heading1"/>
        <w:ind w:right="3074"/>
      </w:pPr>
      <w:r>
        <w:rPr/>
        <w:t>R. Car tu es mon Père, je m´abandonne à toi Car tu es mon Père, je me confie en toi.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40" w:lineRule="auto" w:before="0" w:after="0"/>
        <w:ind w:left="112" w:right="3464" w:firstLine="0"/>
        <w:jc w:val="left"/>
        <w:rPr>
          <w:sz w:val="32"/>
        </w:rPr>
      </w:pPr>
      <w:r>
        <w:rPr>
          <w:sz w:val="32"/>
        </w:rPr>
        <w:t>Mon Père, mon </w:t>
      </w:r>
      <w:r>
        <w:rPr>
          <w:spacing w:val="-3"/>
          <w:sz w:val="32"/>
        </w:rPr>
        <w:t>Père, </w:t>
      </w:r>
      <w:r>
        <w:rPr>
          <w:sz w:val="32"/>
        </w:rPr>
        <w:t>en toi je me</w:t>
      </w:r>
      <w:r>
        <w:rPr>
          <w:spacing w:val="-28"/>
          <w:sz w:val="32"/>
        </w:rPr>
        <w:t> </w:t>
      </w:r>
      <w:r>
        <w:rPr>
          <w:sz w:val="32"/>
        </w:rPr>
        <w:t>confie, En </w:t>
      </w:r>
      <w:r>
        <w:rPr>
          <w:spacing w:val="-3"/>
          <w:sz w:val="32"/>
        </w:rPr>
        <w:t>tes </w:t>
      </w:r>
      <w:r>
        <w:rPr>
          <w:sz w:val="32"/>
        </w:rPr>
        <w:t>mains, je mets mon</w:t>
      </w:r>
      <w:r>
        <w:rPr>
          <w:spacing w:val="-5"/>
          <w:sz w:val="32"/>
        </w:rPr>
        <w:t> </w:t>
      </w:r>
      <w:r>
        <w:rPr>
          <w:sz w:val="32"/>
        </w:rPr>
        <w:t>esprit.</w:t>
      </w:r>
    </w:p>
    <w:p>
      <w:pPr>
        <w:pStyle w:val="BodyText"/>
        <w:ind w:left="112" w:right="3987"/>
      </w:pPr>
      <w:r>
        <w:rPr/>
        <w:t>Je te le donne, le cœur plein d´amour. Je n´ai qu´un désir : t´appartenir.</w:t>
      </w:r>
    </w:p>
    <w:sectPr>
      <w:pgSz w:w="11910" w:h="16840"/>
      <w:pgMar w:top="13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315"/>
        <w:jc w:val="left"/>
      </w:pPr>
      <w:rPr>
        <w:rFonts w:hint="default" w:ascii="Calibri" w:hAnsi="Calibri" w:eastAsia="Calibri" w:cs="Calibri"/>
        <w:spacing w:val="-1"/>
        <w:w w:val="99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28" w:hanging="31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36" w:hanging="31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845" w:hanging="31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53" w:hanging="31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662" w:hanging="31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570" w:hanging="31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478" w:hanging="31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387" w:hanging="315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315"/>
        <w:jc w:val="left"/>
      </w:pPr>
      <w:rPr>
        <w:rFonts w:hint="default" w:ascii="Calibri" w:hAnsi="Calibri" w:eastAsia="Calibri" w:cs="Calibri"/>
        <w:spacing w:val="-1"/>
        <w:w w:val="99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28" w:hanging="31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36" w:hanging="31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845" w:hanging="31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53" w:hanging="31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662" w:hanging="31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570" w:hanging="31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478" w:hanging="31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387" w:hanging="315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315"/>
        <w:jc w:val="left"/>
      </w:pPr>
      <w:rPr>
        <w:rFonts w:hint="default" w:ascii="Calibri" w:hAnsi="Calibri" w:eastAsia="Calibri" w:cs="Calibri"/>
        <w:spacing w:val="-1"/>
        <w:w w:val="99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28" w:hanging="31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936" w:hanging="31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845" w:hanging="31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53" w:hanging="31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662" w:hanging="31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570" w:hanging="31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478" w:hanging="31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387" w:hanging="315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42" w:hanging="330"/>
        <w:jc w:val="left"/>
      </w:pPr>
      <w:rPr>
        <w:rFonts w:hint="default" w:ascii="Calibri" w:hAnsi="Calibri" w:eastAsia="Calibri" w:cs="Calibri"/>
        <w:spacing w:val="-1"/>
        <w:w w:val="99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16" w:hanging="33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192" w:hanging="33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069" w:hanging="33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945" w:hanging="33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822" w:hanging="33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698" w:hanging="33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574" w:hanging="33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451" w:hanging="330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32"/>
      <w:szCs w:val="3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2021-01-18T09:58:01Z</dcterms:created>
  <dcterms:modified xsi:type="dcterms:W3CDTF">2021-01-18T09:58:01Z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