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486"/>
      </w:tblGrid>
      <w:tr w:rsidR="007F6D3E" w:rsidRPr="001532E3" w14:paraId="7A9175C6" w14:textId="77777777" w:rsidTr="007F6D3E">
        <w:trPr>
          <w:trHeight w:val="3051"/>
          <w:jc w:val="center"/>
        </w:trPr>
        <w:tc>
          <w:tcPr>
            <w:tcW w:w="2694" w:type="dxa"/>
          </w:tcPr>
          <w:p w14:paraId="552DCC0B" w14:textId="2179D1BF" w:rsidR="007F6D3E" w:rsidRPr="001532E3" w:rsidRDefault="007F6D3E" w:rsidP="007F6D3E">
            <w:pPr>
              <w:spacing w:after="120"/>
              <w:rPr>
                <w:rFonts w:eastAsia="Times New Roman" w:cs="Arial"/>
                <w:color w:val="333333"/>
                <w:sz w:val="32"/>
                <w:szCs w:val="32"/>
                <w:lang w:eastAsia="fr-FR"/>
              </w:rPr>
            </w:pPr>
            <w:r w:rsidRPr="001532E3">
              <w:rPr>
                <w:rFonts w:eastAsia="Times New Roman" w:cs="Arial"/>
                <w:noProof/>
                <w:color w:val="333333"/>
                <w:sz w:val="32"/>
                <w:szCs w:val="32"/>
                <w:lang w:eastAsia="fr-FR"/>
              </w:rPr>
              <w:drawing>
                <wp:inline distT="0" distB="0" distL="0" distR="0" wp14:anchorId="603A0072" wp14:editId="6746C82A">
                  <wp:extent cx="1767205" cy="1794510"/>
                  <wp:effectExtent l="0" t="0" r="444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  <w:vAlign w:val="center"/>
          </w:tcPr>
          <w:p w14:paraId="6914A0F3" w14:textId="77777777" w:rsidR="007F6D3E" w:rsidRPr="003E3F79" w:rsidRDefault="007F6D3E" w:rsidP="006622D0">
            <w:pPr>
              <w:spacing w:after="240"/>
              <w:jc w:val="center"/>
              <w:rPr>
                <w:rFonts w:eastAsia="Times New Roman" w:cs="Arial"/>
                <w:color w:val="333333"/>
                <w:sz w:val="36"/>
                <w:szCs w:val="36"/>
                <w:lang w:eastAsia="fr-FR"/>
              </w:rPr>
            </w:pPr>
            <w:r w:rsidRPr="003E3F79">
              <w:rPr>
                <w:rFonts w:eastAsia="Times New Roman" w:cs="Arial"/>
                <w:color w:val="333333"/>
                <w:sz w:val="36"/>
                <w:szCs w:val="36"/>
                <w:lang w:eastAsia="fr-FR"/>
              </w:rPr>
              <w:t>1</w:t>
            </w:r>
            <w:r w:rsidRPr="003E3F79">
              <w:rPr>
                <w:rFonts w:eastAsia="Times New Roman" w:cs="Arial"/>
                <w:color w:val="333333"/>
                <w:sz w:val="36"/>
                <w:szCs w:val="36"/>
                <w:vertAlign w:val="superscript"/>
                <w:lang w:eastAsia="fr-FR"/>
              </w:rPr>
              <w:t>er</w:t>
            </w:r>
            <w:r w:rsidRPr="003E3F79">
              <w:rPr>
                <w:rFonts w:eastAsia="Times New Roman" w:cs="Arial"/>
                <w:color w:val="333333"/>
                <w:sz w:val="36"/>
                <w:szCs w:val="36"/>
                <w:lang w:eastAsia="fr-FR"/>
              </w:rPr>
              <w:t xml:space="preserve"> décembre 2019</w:t>
            </w:r>
          </w:p>
          <w:p w14:paraId="1C254314" w14:textId="5CF8F015" w:rsidR="007F6D3E" w:rsidRPr="003E3F79" w:rsidRDefault="007F6D3E" w:rsidP="006622D0">
            <w:pPr>
              <w:spacing w:after="240"/>
              <w:jc w:val="center"/>
              <w:rPr>
                <w:rFonts w:eastAsia="Times New Roman" w:cs="Arial"/>
                <w:color w:val="333333"/>
                <w:sz w:val="36"/>
                <w:szCs w:val="36"/>
                <w:lang w:eastAsia="fr-FR"/>
              </w:rPr>
            </w:pPr>
            <w:r w:rsidRPr="003E3F79">
              <w:rPr>
                <w:rFonts w:eastAsia="Times New Roman" w:cs="Arial"/>
                <w:color w:val="333333"/>
                <w:sz w:val="36"/>
                <w:szCs w:val="36"/>
                <w:lang w:eastAsia="fr-FR"/>
              </w:rPr>
              <w:t>1</w:t>
            </w:r>
            <w:r w:rsidRPr="003E3F79">
              <w:rPr>
                <w:rFonts w:eastAsia="Times New Roman" w:cs="Arial"/>
                <w:color w:val="333333"/>
                <w:sz w:val="36"/>
                <w:szCs w:val="36"/>
                <w:vertAlign w:val="superscript"/>
                <w:lang w:eastAsia="fr-FR"/>
              </w:rPr>
              <w:t>er</w:t>
            </w:r>
            <w:r w:rsidRPr="003E3F79">
              <w:rPr>
                <w:rFonts w:eastAsia="Times New Roman" w:cs="Arial"/>
                <w:color w:val="333333"/>
                <w:sz w:val="36"/>
                <w:szCs w:val="36"/>
                <w:lang w:eastAsia="fr-FR"/>
              </w:rPr>
              <w:t xml:space="preserve"> dimanche de l’Avent – C</w:t>
            </w:r>
          </w:p>
          <w:p w14:paraId="58F999E3" w14:textId="2690C744" w:rsidR="007F6D3E" w:rsidRPr="001532E3" w:rsidRDefault="007F6D3E" w:rsidP="006622D0">
            <w:pPr>
              <w:spacing w:after="240"/>
              <w:jc w:val="center"/>
              <w:rPr>
                <w:rFonts w:eastAsia="Times New Roman" w:cs="Arial"/>
                <w:color w:val="333333"/>
                <w:sz w:val="32"/>
                <w:szCs w:val="32"/>
                <w:lang w:eastAsia="fr-FR"/>
              </w:rPr>
            </w:pPr>
            <w:r w:rsidRPr="003E3F79">
              <w:rPr>
                <w:rFonts w:eastAsia="Times New Roman" w:cs="Arial"/>
                <w:color w:val="333333"/>
                <w:sz w:val="36"/>
                <w:szCs w:val="36"/>
                <w:lang w:eastAsia="fr-FR"/>
              </w:rPr>
              <w:t>Église Saint-Léon</w:t>
            </w:r>
            <w:r w:rsidR="00FD12A4">
              <w:rPr>
                <w:rFonts w:eastAsia="Times New Roman" w:cs="Arial"/>
                <w:color w:val="333333"/>
                <w:sz w:val="36"/>
                <w:szCs w:val="36"/>
                <w:lang w:eastAsia="fr-FR"/>
              </w:rPr>
              <w:t xml:space="preserve"> IX</w:t>
            </w:r>
          </w:p>
        </w:tc>
      </w:tr>
    </w:tbl>
    <w:p w14:paraId="02C78FDE" w14:textId="77777777" w:rsidR="003E3F79" w:rsidRDefault="003E3F79" w:rsidP="00241F50">
      <w:pPr>
        <w:spacing w:after="200" w:line="240" w:lineRule="auto"/>
        <w:ind w:left="-426"/>
        <w:rPr>
          <w:smallCaps/>
          <w:spacing w:val="20"/>
          <w:sz w:val="32"/>
          <w:szCs w:val="32"/>
        </w:rPr>
      </w:pPr>
    </w:p>
    <w:p w14:paraId="6C0073EE" w14:textId="41A57007" w:rsidR="00D02E4E" w:rsidRPr="001532E3" w:rsidRDefault="00621617" w:rsidP="00241F50">
      <w:pPr>
        <w:spacing w:after="200" w:line="240" w:lineRule="auto"/>
        <w:ind w:left="-426"/>
        <w:rPr>
          <w:rFonts w:eastAsia="Times New Roman" w:cs="Arial"/>
          <w:color w:val="333333"/>
          <w:sz w:val="32"/>
          <w:szCs w:val="32"/>
          <w:lang w:eastAsia="fr-FR"/>
        </w:rPr>
      </w:pPr>
      <w:r w:rsidRPr="001532E3">
        <w:rPr>
          <w:smallCaps/>
          <w:spacing w:val="20"/>
          <w:sz w:val="32"/>
          <w:szCs w:val="32"/>
        </w:rPr>
        <w:t>Entrée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 : </w:t>
      </w:r>
      <w:r w:rsidR="00D02E4E" w:rsidRPr="001532E3">
        <w:rPr>
          <w:rFonts w:eastAsia="Times New Roman" w:cs="Arial"/>
          <w:color w:val="333333"/>
          <w:sz w:val="32"/>
          <w:szCs w:val="32"/>
          <w:lang w:eastAsia="fr-FR"/>
        </w:rPr>
        <w:t>Vienne la rosée sur la terre</w:t>
      </w:r>
    </w:p>
    <w:p w14:paraId="42BB770F" w14:textId="688C5E09" w:rsidR="00D10553" w:rsidRPr="001532E3" w:rsidRDefault="00D10553" w:rsidP="006622D0">
      <w:pPr>
        <w:spacing w:after="240" w:line="240" w:lineRule="auto"/>
        <w:rPr>
          <w:rFonts w:eastAsia="Times New Roman" w:cs="Arial"/>
          <w:b/>
          <w:bCs/>
          <w:color w:val="333333"/>
          <w:sz w:val="32"/>
          <w:szCs w:val="32"/>
          <w:lang w:eastAsia="fr-FR"/>
        </w:rPr>
      </w:pP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Vienne la rosée sur la terre</w:t>
      </w:r>
      <w:proofErr w:type="gramStart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>Naisse l'espérance en nos cœurs,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</w:r>
      <w:r w:rsidRPr="001532E3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Brille dans la nuit la lumière :</w:t>
      </w:r>
      <w:r w:rsidRPr="001532E3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br/>
        <w:t>Bientôt va germer le Sauveur.</w:t>
      </w:r>
      <w:r w:rsidRPr="001532E3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br/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Au désert un cri s'élève </w:t>
      </w:r>
      <w:proofErr w:type="gramStart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:</w:t>
      </w:r>
      <w:proofErr w:type="gramEnd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</w:r>
      <w:r w:rsidRPr="001532E3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Préparez les voies du Seigneur.</w:t>
      </w:r>
    </w:p>
    <w:p w14:paraId="15FE3AB3" w14:textId="77761600" w:rsidR="00D10553" w:rsidRPr="001532E3" w:rsidRDefault="00D10553" w:rsidP="006622D0">
      <w:pPr>
        <w:spacing w:after="240" w:line="240" w:lineRule="auto"/>
        <w:rPr>
          <w:rFonts w:eastAsia="Times New Roman" w:cs="Arial"/>
          <w:b/>
          <w:bCs/>
          <w:color w:val="333333"/>
          <w:sz w:val="32"/>
          <w:szCs w:val="32"/>
          <w:lang w:eastAsia="fr-FR"/>
        </w:rPr>
      </w:pP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Berger d'Israël, tends l'oreille</w:t>
      </w:r>
      <w:proofErr w:type="gramStart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>Descends vite à notre secours :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</w:r>
      <w:r w:rsidRPr="001532E3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Et nos yeux verront tes merveilles,</w:t>
      </w:r>
      <w:r w:rsidRPr="001532E3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br/>
        <w:t>Nos voix chanteront ton amour.</w:t>
      </w:r>
      <w:r w:rsidRPr="001532E3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br/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Fille de Sion, tressaille</w:t>
      </w:r>
      <w:proofErr w:type="gramStart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</w:r>
      <w:r w:rsidRPr="001532E3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Le Seigneur déjà vient vers toi.</w:t>
      </w:r>
    </w:p>
    <w:p w14:paraId="06333FA1" w14:textId="6E17D3E2" w:rsidR="00D10553" w:rsidRPr="001532E3" w:rsidRDefault="00D10553" w:rsidP="007F6D3E">
      <w:pPr>
        <w:spacing w:after="120" w:line="240" w:lineRule="auto"/>
        <w:rPr>
          <w:rFonts w:eastAsia="Times New Roman" w:cs="Arial"/>
          <w:b/>
          <w:bCs/>
          <w:color w:val="333333"/>
          <w:sz w:val="32"/>
          <w:szCs w:val="32"/>
          <w:lang w:eastAsia="fr-FR"/>
        </w:rPr>
      </w:pP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Réveille, ô Seigneur, ta vaillance</w:t>
      </w:r>
      <w:proofErr w:type="gramStart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>Établis ton règne de Paix ;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</w:r>
      <w:r w:rsidRPr="001532E3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Que les peuples voient ta puis</w:t>
      </w:r>
      <w:r w:rsidRPr="001532E3">
        <w:rPr>
          <w:rFonts w:eastAsia="Times New Roman" w:cs="Arial"/>
          <w:b/>
          <w:bCs/>
          <w:i/>
          <w:iCs/>
          <w:color w:val="333333"/>
          <w:sz w:val="32"/>
          <w:szCs w:val="32"/>
          <w:lang w:eastAsia="fr-FR"/>
        </w:rPr>
        <w:t>san</w:t>
      </w:r>
      <w:r w:rsidRPr="001532E3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ce,</w:t>
      </w:r>
      <w:r w:rsidRPr="001532E3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br/>
        <w:t>Acclament ton Nom à jamais.</w:t>
      </w:r>
      <w:r w:rsidRPr="001532E3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br/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L'univers attend ta gloire</w:t>
      </w:r>
      <w:proofErr w:type="gramStart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</w:r>
      <w:r w:rsidRPr="001532E3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Et nous préparons ton retour.</w:t>
      </w:r>
    </w:p>
    <w:p w14:paraId="23288322" w14:textId="77777777" w:rsidR="00BE4BF7" w:rsidRPr="001532E3" w:rsidRDefault="00BE4BF7" w:rsidP="007F6D3E">
      <w:pPr>
        <w:spacing w:after="120" w:line="240" w:lineRule="auto"/>
        <w:rPr>
          <w:rFonts w:eastAsia="Times New Roman" w:cs="Arial"/>
          <w:b/>
          <w:bCs/>
          <w:color w:val="333333"/>
          <w:sz w:val="32"/>
          <w:szCs w:val="32"/>
          <w:lang w:eastAsia="fr-FR"/>
        </w:rPr>
      </w:pPr>
    </w:p>
    <w:p w14:paraId="2ADDF1C9" w14:textId="3ACA9A3A" w:rsidR="00131336" w:rsidRPr="001532E3" w:rsidRDefault="00A563A5" w:rsidP="00BE4BF7">
      <w:pPr>
        <w:keepNext/>
        <w:spacing w:after="120" w:line="240" w:lineRule="auto"/>
        <w:ind w:left="-426"/>
        <w:rPr>
          <w:sz w:val="32"/>
          <w:szCs w:val="32"/>
          <w:lang w:eastAsia="fr-FR"/>
        </w:rPr>
      </w:pPr>
      <w:r w:rsidRPr="001532E3">
        <w:rPr>
          <w:smallCaps/>
          <w:spacing w:val="20"/>
          <w:sz w:val="32"/>
          <w:szCs w:val="32"/>
        </w:rPr>
        <w:t>1</w:t>
      </w:r>
      <w:r w:rsidRPr="001532E3">
        <w:rPr>
          <w:smallCaps/>
          <w:spacing w:val="20"/>
          <w:sz w:val="32"/>
          <w:szCs w:val="32"/>
          <w:vertAlign w:val="superscript"/>
        </w:rPr>
        <w:t>ère</w:t>
      </w:r>
      <w:r w:rsidRPr="001532E3">
        <w:rPr>
          <w:smallCaps/>
          <w:spacing w:val="20"/>
          <w:sz w:val="32"/>
          <w:szCs w:val="32"/>
        </w:rPr>
        <w:t xml:space="preserve"> lecture</w:t>
      </w:r>
      <w:r w:rsidR="00D92D24"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 : </w:t>
      </w:r>
      <w:r w:rsidR="00131336" w:rsidRPr="001532E3">
        <w:rPr>
          <w:sz w:val="32"/>
          <w:szCs w:val="32"/>
          <w:lang w:eastAsia="fr-FR"/>
        </w:rPr>
        <w:t xml:space="preserve">livre du prophète Isaïe (Is 2, 1-5)    </w:t>
      </w:r>
    </w:p>
    <w:p w14:paraId="28B5A98A" w14:textId="01BB8C3F" w:rsidR="00131336" w:rsidRPr="001532E3" w:rsidRDefault="00131336" w:rsidP="00BE4BF7">
      <w:pPr>
        <w:keepNext/>
        <w:spacing w:after="120" w:line="240" w:lineRule="auto"/>
        <w:rPr>
          <w:rFonts w:eastAsia="Times New Roman" w:cs="Arial"/>
          <w:i/>
          <w:color w:val="333333"/>
          <w:sz w:val="32"/>
          <w:szCs w:val="32"/>
          <w:lang w:eastAsia="fr-FR"/>
        </w:rPr>
      </w:pP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De leurs épées, ils forgeront des socs,</w:t>
      </w:r>
      <w:r w:rsidR="007B1CFC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et de leurs lances, des faucilles.</w:t>
      </w:r>
      <w:r w:rsidR="007B1CFC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Jamais nation contre nation</w:t>
      </w:r>
      <w:r w:rsidR="007F6D3E" w:rsidRPr="001532E3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ne lèvera l’épée ;</w:t>
      </w:r>
      <w:r w:rsidR="007B1CFC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ils n’apprendront plus la guerre.</w:t>
      </w:r>
      <w:r w:rsidR="007B1CFC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br/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Venez, maison de Jacob !</w:t>
      </w:r>
      <w:r w:rsidR="007B1CFC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Marchons à la lumière du Seigneur.</w:t>
      </w:r>
    </w:p>
    <w:p w14:paraId="403F64D7" w14:textId="77777777" w:rsidR="007F6D3E" w:rsidRPr="001532E3" w:rsidRDefault="007F6D3E" w:rsidP="007F6D3E">
      <w:pPr>
        <w:spacing w:after="120" w:line="240" w:lineRule="auto"/>
        <w:rPr>
          <w:rFonts w:eastAsia="Times New Roman" w:cs="Arial"/>
          <w:color w:val="333333"/>
          <w:sz w:val="32"/>
          <w:szCs w:val="32"/>
          <w:lang w:eastAsia="fr-FR"/>
        </w:rPr>
      </w:pPr>
    </w:p>
    <w:p w14:paraId="3B4BF0D9" w14:textId="46EC2E38" w:rsidR="00A336C5" w:rsidRPr="001532E3" w:rsidRDefault="00D10553" w:rsidP="00BE4BF7">
      <w:pPr>
        <w:pStyle w:val="Sansinterligne"/>
        <w:keepNext/>
        <w:spacing w:after="120"/>
        <w:ind w:left="-426"/>
        <w:rPr>
          <w:rFonts w:eastAsia="Times New Roman" w:cs="Arial"/>
          <w:b/>
          <w:color w:val="333333"/>
          <w:sz w:val="32"/>
          <w:szCs w:val="32"/>
          <w:lang w:eastAsia="fr-FR"/>
        </w:rPr>
      </w:pPr>
      <w:r w:rsidRPr="001532E3">
        <w:rPr>
          <w:smallCaps/>
          <w:spacing w:val="20"/>
          <w:sz w:val="32"/>
          <w:szCs w:val="32"/>
        </w:rPr>
        <w:lastRenderedPageBreak/>
        <w:t>Psaume</w:t>
      </w:r>
      <w:r w:rsidR="00131336" w:rsidRPr="001532E3">
        <w:rPr>
          <w:smallCaps/>
          <w:spacing w:val="20"/>
          <w:sz w:val="32"/>
          <w:szCs w:val="32"/>
        </w:rPr>
        <w:t xml:space="preserve"> </w:t>
      </w:r>
      <w:r w:rsidR="00131336" w:rsidRPr="001532E3">
        <w:rPr>
          <w:sz w:val="32"/>
          <w:szCs w:val="32"/>
          <w:lang w:eastAsia="fr-FR"/>
        </w:rPr>
        <w:t>121</w:t>
      </w:r>
    </w:p>
    <w:p w14:paraId="654E2F30" w14:textId="01D3FBC0" w:rsidR="00A336C5" w:rsidRPr="001532E3" w:rsidRDefault="00A336C5" w:rsidP="00BE4BF7">
      <w:pPr>
        <w:keepNext/>
        <w:spacing w:after="120" w:line="240" w:lineRule="auto"/>
        <w:rPr>
          <w:rFonts w:eastAsia="Times New Roman" w:cs="Arial"/>
          <w:b/>
          <w:bCs/>
          <w:color w:val="333333"/>
          <w:sz w:val="32"/>
          <w:szCs w:val="32"/>
          <w:lang w:eastAsia="fr-FR"/>
        </w:rPr>
      </w:pPr>
      <w:r w:rsidRPr="001532E3">
        <w:rPr>
          <w:noProof/>
          <w:sz w:val="32"/>
          <w:szCs w:val="32"/>
          <w:lang w:eastAsia="fr-FR"/>
        </w:rPr>
        <w:drawing>
          <wp:inline distT="0" distB="0" distL="0" distR="0" wp14:anchorId="3C6D9B30" wp14:editId="65E8965A">
            <wp:extent cx="5760720" cy="6743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CB85C" w14:textId="77777777" w:rsidR="00131336" w:rsidRPr="001532E3" w:rsidRDefault="00131336" w:rsidP="00BE4BF7">
      <w:pPr>
        <w:keepNext/>
        <w:spacing w:after="200" w:line="240" w:lineRule="auto"/>
        <w:rPr>
          <w:rFonts w:eastAsia="Times New Roman" w:cs="Arial"/>
          <w:color w:val="333333"/>
          <w:sz w:val="32"/>
          <w:szCs w:val="32"/>
          <w:lang w:eastAsia="fr-FR"/>
        </w:rPr>
      </w:pP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Quelle 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joie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 quand on m’a dit </w:t>
      </w:r>
      <w:proofErr w:type="gramStart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:</w:t>
      </w:r>
      <w:proofErr w:type="gramEnd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>« Nous irons à la mai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son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 du Seigneur ! »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 xml:space="preserve">Maintenant notre 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mar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che prend fin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 xml:space="preserve">devant tes 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por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tes, Jérusalem !</w:t>
      </w:r>
    </w:p>
    <w:p w14:paraId="23E992A4" w14:textId="77777777" w:rsidR="00131336" w:rsidRPr="001532E3" w:rsidRDefault="00131336" w:rsidP="00241F50">
      <w:pPr>
        <w:spacing w:after="200" w:line="240" w:lineRule="auto"/>
        <w:rPr>
          <w:rFonts w:eastAsia="Times New Roman" w:cs="Arial"/>
          <w:color w:val="333333"/>
          <w:sz w:val="32"/>
          <w:szCs w:val="32"/>
          <w:lang w:eastAsia="fr-FR"/>
        </w:rPr>
      </w:pP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Jérusalem, te voi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ci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 dans tes murs </w:t>
      </w:r>
      <w:proofErr w:type="gramStart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:</w:t>
      </w:r>
      <w:proofErr w:type="gramEnd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 xml:space="preserve">ville où </w:t>
      </w:r>
      <w:proofErr w:type="spellStart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tout</w:t>
      </w:r>
      <w:proofErr w:type="spellEnd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 en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sem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ble ne fait qu’un !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 xml:space="preserve">C’est là que 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mon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tent les tribus</w:t>
      </w:r>
      <w:proofErr w:type="gramStart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>les tri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bus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 du Seigneur.</w:t>
      </w:r>
    </w:p>
    <w:p w14:paraId="52AB62A9" w14:textId="77777777" w:rsidR="00131336" w:rsidRPr="001532E3" w:rsidRDefault="00131336" w:rsidP="00241F50">
      <w:pPr>
        <w:spacing w:after="200" w:line="240" w:lineRule="auto"/>
        <w:rPr>
          <w:rFonts w:eastAsia="Times New Roman" w:cs="Arial"/>
          <w:color w:val="333333"/>
          <w:sz w:val="32"/>
          <w:szCs w:val="32"/>
          <w:lang w:eastAsia="fr-FR"/>
        </w:rPr>
      </w:pP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C’est là qu’Isra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ël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 doit rendre grâce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 xml:space="preserve">au 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nom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 du Seigneur.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 xml:space="preserve">C’est là le 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siè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ge du droit</w:t>
      </w:r>
      <w:proofErr w:type="gramStart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>le siège de la mai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son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 de David.</w:t>
      </w:r>
    </w:p>
    <w:p w14:paraId="13F4D95F" w14:textId="77777777" w:rsidR="00131336" w:rsidRPr="001532E3" w:rsidRDefault="00131336" w:rsidP="00241F50">
      <w:pPr>
        <w:spacing w:after="200" w:line="240" w:lineRule="auto"/>
        <w:rPr>
          <w:rFonts w:eastAsia="Times New Roman" w:cs="Arial"/>
          <w:color w:val="333333"/>
          <w:sz w:val="32"/>
          <w:szCs w:val="32"/>
          <w:lang w:eastAsia="fr-FR"/>
        </w:rPr>
      </w:pP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Appelez le bon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heur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 sur Jérusalem </w:t>
      </w:r>
      <w:proofErr w:type="gramStart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:</w:t>
      </w:r>
      <w:proofErr w:type="gramEnd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>« 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Paix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 à ceux qui t’aiment !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 xml:space="preserve">Que la paix 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rè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gne dans tes murs</w:t>
      </w:r>
      <w:proofErr w:type="gramStart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>le bon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heur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 dans tes palais ! »</w:t>
      </w:r>
    </w:p>
    <w:p w14:paraId="3343BB2C" w14:textId="0D1D5F6E" w:rsidR="00131336" w:rsidRPr="001532E3" w:rsidRDefault="00131336" w:rsidP="007F6D3E">
      <w:pPr>
        <w:spacing w:after="120" w:line="240" w:lineRule="auto"/>
        <w:rPr>
          <w:rFonts w:eastAsia="Times New Roman" w:cs="Arial"/>
          <w:color w:val="333333"/>
          <w:sz w:val="32"/>
          <w:szCs w:val="32"/>
          <w:lang w:eastAsia="fr-FR"/>
        </w:rPr>
      </w:pP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À cause de mes 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frè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res et de mes proches</w:t>
      </w:r>
      <w:proofErr w:type="gramStart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>je di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rai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 : « Paix sur toi ! »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>À cause de la maison du Seig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neur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 notre Dieu</w:t>
      </w:r>
      <w:proofErr w:type="gramStart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>je dé</w:t>
      </w:r>
      <w:r w:rsidRPr="001532E3">
        <w:rPr>
          <w:rFonts w:eastAsia="Times New Roman" w:cs="Arial"/>
          <w:color w:val="333333"/>
          <w:sz w:val="32"/>
          <w:szCs w:val="32"/>
          <w:u w:val="single"/>
          <w:lang w:eastAsia="fr-FR"/>
        </w:rPr>
        <w:t>si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re ton bien.</w:t>
      </w:r>
    </w:p>
    <w:p w14:paraId="2B3AA141" w14:textId="77777777" w:rsidR="00D10553" w:rsidRPr="001532E3" w:rsidRDefault="00D10553" w:rsidP="007F6D3E">
      <w:pPr>
        <w:spacing w:after="120" w:line="240" w:lineRule="auto"/>
        <w:rPr>
          <w:rFonts w:eastAsia="Times New Roman" w:cs="Arial"/>
          <w:color w:val="333333"/>
          <w:sz w:val="32"/>
          <w:szCs w:val="32"/>
          <w:lang w:eastAsia="fr-FR"/>
        </w:rPr>
      </w:pPr>
    </w:p>
    <w:p w14:paraId="48706086" w14:textId="328CED0F" w:rsidR="00131336" w:rsidRPr="001532E3" w:rsidRDefault="00D02E4E" w:rsidP="00BE4BF7">
      <w:pPr>
        <w:keepNext/>
        <w:spacing w:after="120" w:line="240" w:lineRule="auto"/>
        <w:ind w:left="-426"/>
        <w:outlineLvl w:val="3"/>
        <w:rPr>
          <w:rFonts w:eastAsia="Times New Roman" w:cs="Arial"/>
          <w:caps/>
          <w:color w:val="BF2329"/>
          <w:sz w:val="32"/>
          <w:szCs w:val="32"/>
          <w:lang w:eastAsia="fr-FR"/>
        </w:rPr>
      </w:pPr>
      <w:r w:rsidRPr="001532E3">
        <w:rPr>
          <w:smallCaps/>
          <w:spacing w:val="20"/>
          <w:sz w:val="32"/>
          <w:szCs w:val="32"/>
        </w:rPr>
        <w:t>2</w:t>
      </w:r>
      <w:r w:rsidRPr="001532E3">
        <w:rPr>
          <w:smallCaps/>
          <w:spacing w:val="20"/>
          <w:sz w:val="32"/>
          <w:szCs w:val="32"/>
          <w:vertAlign w:val="superscript"/>
        </w:rPr>
        <w:t>ème</w:t>
      </w:r>
      <w:r w:rsidRPr="001532E3">
        <w:rPr>
          <w:smallCaps/>
          <w:spacing w:val="20"/>
          <w:sz w:val="32"/>
          <w:szCs w:val="32"/>
        </w:rPr>
        <w:t xml:space="preserve"> lecture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 :</w:t>
      </w:r>
      <w:r w:rsidR="00131336"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 lettre de saint Paul Apôtre aux Romains</w:t>
      </w:r>
      <w:r w:rsidR="002478C0"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 </w:t>
      </w:r>
      <w:r w:rsidR="00131336" w:rsidRPr="001532E3">
        <w:rPr>
          <w:rFonts w:eastAsia="Times New Roman" w:cs="Arial"/>
          <w:color w:val="333333"/>
          <w:sz w:val="32"/>
          <w:szCs w:val="32"/>
          <w:lang w:eastAsia="fr-FR"/>
        </w:rPr>
        <w:t>(</w:t>
      </w:r>
      <w:proofErr w:type="spellStart"/>
      <w:r w:rsidR="00131336" w:rsidRPr="001532E3">
        <w:rPr>
          <w:rFonts w:eastAsia="Times New Roman" w:cs="Arial"/>
          <w:color w:val="333333"/>
          <w:sz w:val="32"/>
          <w:szCs w:val="32"/>
          <w:lang w:eastAsia="fr-FR"/>
        </w:rPr>
        <w:t>Rm</w:t>
      </w:r>
      <w:proofErr w:type="spellEnd"/>
      <w:r w:rsidR="00131336"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 13, 11-14a)</w:t>
      </w:r>
    </w:p>
    <w:p w14:paraId="0702F754" w14:textId="310B63D1" w:rsidR="00285C01" w:rsidRPr="001532E3" w:rsidRDefault="00BE4BF7" w:rsidP="00BE4BF7">
      <w:pPr>
        <w:keepNext/>
        <w:spacing w:after="120" w:line="240" w:lineRule="auto"/>
        <w:rPr>
          <w:rFonts w:eastAsia="Times New Roman" w:cs="Arial"/>
          <w:i/>
          <w:iCs/>
          <w:color w:val="333333"/>
          <w:sz w:val="32"/>
          <w:szCs w:val="32"/>
          <w:lang w:eastAsia="fr-FR"/>
        </w:rPr>
      </w:pPr>
      <w:r w:rsidRPr="001532E3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L</w:t>
      </w:r>
      <w:r w:rsidR="00131336" w:rsidRPr="001532E3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’heure est déjà venue de sortir de votre sommeil. La nuit est bientôt finie,</w:t>
      </w:r>
      <w:r w:rsidR="00B31ADB" w:rsidRPr="001532E3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="00131336" w:rsidRPr="001532E3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le jour est tout proche.</w:t>
      </w:r>
      <w:r w:rsidRPr="001532E3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="00131336" w:rsidRPr="001532E3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Rejetons les œuvres des ténèbres,</w:t>
      </w:r>
      <w:r w:rsidR="00336F18" w:rsidRPr="001532E3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="00131336" w:rsidRPr="001532E3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>revêtons-nous des armes de la lumière.</w:t>
      </w:r>
    </w:p>
    <w:p w14:paraId="4D1D2832" w14:textId="77777777" w:rsidR="00610CD5" w:rsidRPr="001532E3" w:rsidRDefault="00610CD5" w:rsidP="007F6D3E">
      <w:pPr>
        <w:spacing w:after="120" w:line="240" w:lineRule="auto"/>
        <w:rPr>
          <w:rFonts w:eastAsia="Times New Roman" w:cs="Arial"/>
          <w:b/>
          <w:bCs/>
          <w:color w:val="333333"/>
          <w:sz w:val="32"/>
          <w:szCs w:val="32"/>
          <w:lang w:eastAsia="fr-FR"/>
        </w:rPr>
      </w:pPr>
    </w:p>
    <w:p w14:paraId="2C64E27C" w14:textId="3AFDABCC" w:rsidR="00131336" w:rsidRPr="001532E3" w:rsidRDefault="00131336" w:rsidP="000A7B6F">
      <w:pPr>
        <w:spacing w:after="240" w:line="240" w:lineRule="auto"/>
        <w:ind w:hanging="425"/>
        <w:rPr>
          <w:rFonts w:eastAsia="Times New Roman" w:cs="Arial"/>
          <w:b/>
          <w:bCs/>
          <w:color w:val="333333"/>
          <w:sz w:val="32"/>
          <w:szCs w:val="32"/>
          <w:lang w:eastAsia="fr-FR"/>
        </w:rPr>
      </w:pPr>
      <w:r w:rsidRPr="001532E3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Alléluia. Alléluia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>Fais-nous voir, Seigneur, ton amour</w:t>
      </w:r>
      <w:proofErr w:type="gramStart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  <w:t>et donne-nous ton salut.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br/>
      </w:r>
      <w:r w:rsidRPr="001532E3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Alléluia.</w:t>
      </w:r>
    </w:p>
    <w:p w14:paraId="355180B8" w14:textId="29A948D2" w:rsidR="00131336" w:rsidRPr="001532E3" w:rsidRDefault="00131336" w:rsidP="00241F50">
      <w:pPr>
        <w:keepNext/>
        <w:spacing w:after="120" w:line="240" w:lineRule="auto"/>
        <w:ind w:left="-426"/>
        <w:rPr>
          <w:rFonts w:eastAsia="Times New Roman" w:cs="Arial"/>
          <w:color w:val="333333"/>
          <w:sz w:val="32"/>
          <w:szCs w:val="32"/>
          <w:lang w:eastAsia="fr-FR"/>
        </w:rPr>
      </w:pPr>
      <w:r w:rsidRPr="001532E3">
        <w:rPr>
          <w:smallCaps/>
          <w:spacing w:val="20"/>
          <w:sz w:val="32"/>
          <w:szCs w:val="32"/>
        </w:rPr>
        <w:lastRenderedPageBreak/>
        <w:t>Évangile</w:t>
      </w:r>
      <w:r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 de Jésus Christ selon saint Matthieu</w:t>
      </w:r>
      <w:r w:rsidR="00465DB5" w:rsidRPr="001532E3">
        <w:rPr>
          <w:rFonts w:eastAsia="Times New Roman" w:cs="Arial"/>
          <w:color w:val="333333"/>
          <w:sz w:val="32"/>
          <w:szCs w:val="32"/>
          <w:lang w:eastAsia="fr-FR"/>
        </w:rPr>
        <w:t xml:space="preserve"> (Mt 24, 37-44)</w:t>
      </w:r>
    </w:p>
    <w:p w14:paraId="12C3EC3C" w14:textId="026C3545" w:rsidR="00131336" w:rsidRPr="001532E3" w:rsidRDefault="00131336" w:rsidP="00241F50">
      <w:pPr>
        <w:keepNext/>
        <w:spacing w:after="120" w:line="240" w:lineRule="auto"/>
        <w:rPr>
          <w:rFonts w:eastAsia="Times New Roman" w:cs="Arial"/>
          <w:i/>
          <w:color w:val="333333"/>
          <w:sz w:val="32"/>
          <w:szCs w:val="32"/>
          <w:lang w:eastAsia="fr-FR"/>
        </w:rPr>
      </w:pP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En ce temps-là, Jésus disait à ses disciples :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br/>
      </w:r>
      <w:r w:rsidR="0030103E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 </w:t>
      </w:r>
      <w:r w:rsidR="0030103E" w:rsidRPr="001532E3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« Comme il en fut aux jours de Noé,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ainsi en sera-t-il lors de la venue du Fils de l’homme.</w:t>
      </w:r>
      <w:r w:rsidR="009822C1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En ces jours-là, avant le déluge,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on mangeait et on buvait, on prenait femme et on prenait mari,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jusqu’au jour où Noé entra dans l’arche ;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les gens ne se sont doutés de rien,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jusqu’à ce que survienne le déluge qui les a tous engloutis :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telle sera aussi la venue du Fils de l’homme.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br/>
      </w:r>
      <w:r w:rsidR="0030103E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 </w:t>
      </w:r>
      <w:r w:rsidR="0030103E" w:rsidRPr="001532E3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Alors deux hommes seront aux champs :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l’un sera pris, l’autre laissé.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Deux femmes seront au moulin en train de moudre :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l’une sera prise, l’autre laissée.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br/>
      </w:r>
      <w:r w:rsidR="0030103E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 </w:t>
      </w:r>
      <w:r w:rsidR="0030103E" w:rsidRPr="001532E3">
        <w:rPr>
          <w:rFonts w:eastAsia="Times New Roman" w:cs="Arial"/>
          <w:i/>
          <w:iCs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Veillez donc,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car vous ne savez pas quel jour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votre Seigneur vient.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Comprenez-le bien :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si le maître de maison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avait su à quelle heure de la nuit le voleur viendrait,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il aurait veillé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et n’aurait pas laissé percer le mur de sa maison.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Tenez-vous donc prêts, vous aussi :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c’est à l’heure où vous n’y penserez pas</w:t>
      </w:r>
      <w:r w:rsidR="00D92D24"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 xml:space="preserve"> </w:t>
      </w:r>
      <w:r w:rsidRPr="001532E3">
        <w:rPr>
          <w:rFonts w:eastAsia="Times New Roman" w:cs="Arial"/>
          <w:i/>
          <w:color w:val="333333"/>
          <w:sz w:val="32"/>
          <w:szCs w:val="32"/>
          <w:lang w:eastAsia="fr-FR"/>
        </w:rPr>
        <w:t>que le Fils de l’homme viendra. »</w:t>
      </w:r>
    </w:p>
    <w:p w14:paraId="39F4E415" w14:textId="77777777" w:rsidR="00BE4BF7" w:rsidRPr="001532E3" w:rsidRDefault="00BE4BF7" w:rsidP="00BE4BF7">
      <w:pPr>
        <w:spacing w:after="120"/>
        <w:ind w:left="-425"/>
        <w:rPr>
          <w:smallCaps/>
          <w:spacing w:val="20"/>
          <w:sz w:val="32"/>
          <w:szCs w:val="32"/>
        </w:rPr>
      </w:pPr>
    </w:p>
    <w:p w14:paraId="5E52E501" w14:textId="648E1628" w:rsidR="007F6D3E" w:rsidRPr="001532E3" w:rsidRDefault="007F6D3E" w:rsidP="00BE4BF7">
      <w:pPr>
        <w:keepNext/>
        <w:spacing w:after="120"/>
        <w:ind w:left="-426"/>
        <w:rPr>
          <w:smallCaps/>
          <w:spacing w:val="20"/>
          <w:sz w:val="32"/>
          <w:szCs w:val="32"/>
        </w:rPr>
      </w:pPr>
      <w:r w:rsidRPr="001532E3">
        <w:rPr>
          <w:smallCaps/>
          <w:spacing w:val="20"/>
          <w:sz w:val="32"/>
          <w:szCs w:val="32"/>
        </w:rPr>
        <w:t>Prière universelle</w:t>
      </w:r>
    </w:p>
    <w:p w14:paraId="5747A7C5" w14:textId="77777777" w:rsidR="00BE4BF7" w:rsidRPr="001532E3" w:rsidRDefault="00BE4BF7" w:rsidP="00BE4BF7">
      <w:pPr>
        <w:pStyle w:val="Paragraphedeliste"/>
        <w:keepNext/>
        <w:spacing w:after="120"/>
        <w:ind w:left="0"/>
        <w:rPr>
          <w:sz w:val="32"/>
          <w:szCs w:val="32"/>
        </w:rPr>
      </w:pPr>
      <w:r w:rsidRPr="001532E3">
        <w:rPr>
          <w:sz w:val="32"/>
          <w:szCs w:val="32"/>
        </w:rPr>
        <w:t>1 – Les conflits armés meurtrissent les peuples. Ils font le malheur des familles. Confiants dans la prophétie d’Isaïe, prions pour que jamais nation contre nation ne lève l’épée.</w:t>
      </w:r>
    </w:p>
    <w:p w14:paraId="06BF4C1D" w14:textId="7941B5FD" w:rsidR="00BE4BF7" w:rsidRPr="001532E3" w:rsidRDefault="00E25624" w:rsidP="00BE4BF7">
      <w:pPr>
        <w:spacing w:after="120"/>
        <w:rPr>
          <w:sz w:val="32"/>
          <w:szCs w:val="32"/>
        </w:rPr>
      </w:pPr>
      <w:r w:rsidRPr="001532E3">
        <w:rPr>
          <w:noProof/>
          <w:sz w:val="32"/>
          <w:szCs w:val="32"/>
          <w:lang w:eastAsia="fr-FR"/>
        </w:rPr>
        <w:drawing>
          <wp:inline distT="0" distB="0" distL="0" distR="0" wp14:anchorId="68EFB4ED" wp14:editId="4EDE821E">
            <wp:extent cx="5760720" cy="5213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A87E7" w14:textId="37078230" w:rsidR="00BE4BF7" w:rsidRPr="001532E3" w:rsidRDefault="007927B0" w:rsidP="00BE4BF7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2 – Des tensions profondes, </w:t>
      </w:r>
      <w:bookmarkStart w:id="0" w:name="_GoBack"/>
      <w:bookmarkEnd w:id="0"/>
      <w:r w:rsidR="00BE4BF7" w:rsidRPr="001532E3">
        <w:rPr>
          <w:sz w:val="32"/>
          <w:szCs w:val="32"/>
        </w:rPr>
        <w:t>d</w:t>
      </w:r>
      <w:r w:rsidR="00981CD4">
        <w:rPr>
          <w:sz w:val="32"/>
          <w:szCs w:val="32"/>
        </w:rPr>
        <w:t>ouloureuses et d</w:t>
      </w:r>
      <w:r w:rsidR="00BE4BF7" w:rsidRPr="001532E3">
        <w:rPr>
          <w:sz w:val="32"/>
          <w:szCs w:val="32"/>
        </w:rPr>
        <w:t>urables traversent nos sociétés. Prions pour que dans nos cœurs, toute hostilité s’efface, laissant la place à un respect véritable de chacun pour tous.</w:t>
      </w:r>
    </w:p>
    <w:p w14:paraId="284C775F" w14:textId="40182EA5" w:rsidR="00BE4BF7" w:rsidRPr="001532E3" w:rsidRDefault="00BE4BF7" w:rsidP="00BE4BF7">
      <w:pPr>
        <w:spacing w:after="120"/>
        <w:rPr>
          <w:sz w:val="32"/>
          <w:szCs w:val="32"/>
        </w:rPr>
      </w:pPr>
      <w:r w:rsidRPr="001532E3">
        <w:rPr>
          <w:b/>
          <w:bCs/>
          <w:sz w:val="32"/>
          <w:szCs w:val="32"/>
        </w:rPr>
        <w:t>Viens, Seigneur…</w:t>
      </w:r>
    </w:p>
    <w:p w14:paraId="188C31CF" w14:textId="77777777" w:rsidR="00BE4BF7" w:rsidRPr="001532E3" w:rsidRDefault="00BE4BF7" w:rsidP="00BE4BF7">
      <w:pPr>
        <w:pStyle w:val="Paragraphedeliste"/>
        <w:spacing w:after="120"/>
        <w:ind w:left="0"/>
        <w:rPr>
          <w:b/>
          <w:bCs/>
          <w:sz w:val="32"/>
          <w:szCs w:val="32"/>
        </w:rPr>
      </w:pPr>
      <w:r w:rsidRPr="001532E3">
        <w:rPr>
          <w:sz w:val="32"/>
          <w:szCs w:val="32"/>
        </w:rPr>
        <w:t>3 – Avant de vouloir transformer le monde selon nos idées, prions le Seigneur pour qu’il nous aide d’abord à voir le monde avec les yeux du cœur</w:t>
      </w:r>
      <w:r w:rsidRPr="001532E3">
        <w:rPr>
          <w:b/>
          <w:bCs/>
          <w:sz w:val="32"/>
          <w:szCs w:val="32"/>
        </w:rPr>
        <w:t>.</w:t>
      </w:r>
    </w:p>
    <w:p w14:paraId="210A4CA8" w14:textId="77777777" w:rsidR="00BE4BF7" w:rsidRPr="001532E3" w:rsidRDefault="00BE4BF7" w:rsidP="00BE4BF7">
      <w:pPr>
        <w:spacing w:after="120"/>
        <w:rPr>
          <w:sz w:val="32"/>
          <w:szCs w:val="32"/>
        </w:rPr>
      </w:pPr>
      <w:r w:rsidRPr="001532E3">
        <w:rPr>
          <w:b/>
          <w:bCs/>
          <w:sz w:val="32"/>
          <w:szCs w:val="32"/>
        </w:rPr>
        <w:t>Viens, Seigneur…</w:t>
      </w:r>
    </w:p>
    <w:p w14:paraId="4E69BA91" w14:textId="108A803A" w:rsidR="00BE4BF7" w:rsidRPr="001532E3" w:rsidRDefault="00BE4BF7" w:rsidP="00BE4BF7">
      <w:pPr>
        <w:spacing w:after="120"/>
        <w:rPr>
          <w:sz w:val="32"/>
          <w:szCs w:val="32"/>
        </w:rPr>
      </w:pPr>
      <w:r w:rsidRPr="001532E3">
        <w:rPr>
          <w:sz w:val="32"/>
          <w:szCs w:val="32"/>
        </w:rPr>
        <w:t>4 – Prions le Seigneur pour qu’il ouvre le cœur de chacun de nous aux souffrances des hommes, à commencer par ceux que nous côtoyons chaque jour.</w:t>
      </w:r>
    </w:p>
    <w:p w14:paraId="0091F3F8" w14:textId="7ACA52C3" w:rsidR="00BE4BF7" w:rsidRPr="001532E3" w:rsidRDefault="00BE4BF7" w:rsidP="00BE4BF7">
      <w:pPr>
        <w:spacing w:after="120"/>
        <w:rPr>
          <w:b/>
          <w:bCs/>
          <w:sz w:val="32"/>
          <w:szCs w:val="32"/>
        </w:rPr>
      </w:pPr>
      <w:r w:rsidRPr="001532E3">
        <w:rPr>
          <w:b/>
          <w:bCs/>
          <w:sz w:val="32"/>
          <w:szCs w:val="32"/>
        </w:rPr>
        <w:t>Viens, Seigneur…</w:t>
      </w:r>
    </w:p>
    <w:p w14:paraId="3ED5F7A7" w14:textId="318AA267" w:rsidR="00BE4BF7" w:rsidRPr="001532E3" w:rsidRDefault="00BE4BF7" w:rsidP="00BE4BF7">
      <w:pPr>
        <w:spacing w:after="120"/>
        <w:rPr>
          <w:b/>
          <w:bCs/>
          <w:sz w:val="32"/>
          <w:szCs w:val="32"/>
        </w:rPr>
      </w:pPr>
    </w:p>
    <w:p w14:paraId="2E851000" w14:textId="65816A71" w:rsidR="00BE4BF7" w:rsidRPr="001532E3" w:rsidRDefault="00BE4BF7" w:rsidP="001532E3">
      <w:pPr>
        <w:keepNext/>
        <w:spacing w:after="200"/>
        <w:ind w:left="-426"/>
        <w:rPr>
          <w:smallCaps/>
          <w:spacing w:val="20"/>
          <w:sz w:val="32"/>
          <w:szCs w:val="32"/>
        </w:rPr>
      </w:pPr>
      <w:r w:rsidRPr="001532E3">
        <w:rPr>
          <w:smallCaps/>
          <w:spacing w:val="20"/>
          <w:sz w:val="32"/>
          <w:szCs w:val="32"/>
        </w:rPr>
        <w:lastRenderedPageBreak/>
        <w:t>Après la communion</w:t>
      </w:r>
    </w:p>
    <w:p w14:paraId="4D139770" w14:textId="77777777" w:rsidR="00BE4BF7" w:rsidRPr="001532E3" w:rsidRDefault="00BE4BF7" w:rsidP="001532E3">
      <w:pPr>
        <w:keepNext/>
        <w:spacing w:after="200"/>
        <w:rPr>
          <w:sz w:val="32"/>
          <w:szCs w:val="32"/>
        </w:rPr>
      </w:pPr>
      <w:r w:rsidRPr="001532E3">
        <w:rPr>
          <w:sz w:val="32"/>
          <w:szCs w:val="32"/>
        </w:rPr>
        <w:t>Toi qui viens pour tout sauver</w:t>
      </w:r>
      <w:proofErr w:type="gramStart"/>
      <w:r w:rsidRPr="001532E3">
        <w:rPr>
          <w:sz w:val="32"/>
          <w:szCs w:val="32"/>
        </w:rPr>
        <w:t>,</w:t>
      </w:r>
      <w:proofErr w:type="gramEnd"/>
      <w:r w:rsidRPr="001532E3">
        <w:rPr>
          <w:sz w:val="32"/>
          <w:szCs w:val="32"/>
        </w:rPr>
        <w:br/>
        <w:t>L’univers périt sans toi ;</w:t>
      </w:r>
      <w:r w:rsidRPr="001532E3">
        <w:rPr>
          <w:sz w:val="32"/>
          <w:szCs w:val="32"/>
        </w:rPr>
        <w:br/>
        <w:t>Fais pleuvoir sur lui ta joie,</w:t>
      </w:r>
      <w:r w:rsidRPr="001532E3">
        <w:rPr>
          <w:sz w:val="32"/>
          <w:szCs w:val="32"/>
        </w:rPr>
        <w:br/>
        <w:t>Toi qui viens pour tout sauver.</w:t>
      </w:r>
    </w:p>
    <w:p w14:paraId="233A3E54" w14:textId="74932C33" w:rsidR="00BE4BF7" w:rsidRPr="00BE4BF7" w:rsidRDefault="00BE4BF7" w:rsidP="001532E3">
      <w:pPr>
        <w:spacing w:after="200"/>
        <w:rPr>
          <w:sz w:val="32"/>
          <w:szCs w:val="32"/>
        </w:rPr>
      </w:pPr>
      <w:r w:rsidRPr="00BE4BF7">
        <w:rPr>
          <w:sz w:val="32"/>
          <w:szCs w:val="32"/>
        </w:rPr>
        <w:t>Viens sauver tes fils perdus</w:t>
      </w:r>
      <w:proofErr w:type="gramStart"/>
      <w:r w:rsidRPr="00BE4BF7">
        <w:rPr>
          <w:sz w:val="32"/>
          <w:szCs w:val="32"/>
        </w:rPr>
        <w:t>,</w:t>
      </w:r>
      <w:proofErr w:type="gramEnd"/>
      <w:r w:rsidRPr="00BE4BF7">
        <w:rPr>
          <w:sz w:val="32"/>
          <w:szCs w:val="32"/>
        </w:rPr>
        <w:br/>
        <w:t>Dispersés, mourant de froid ;</w:t>
      </w:r>
      <w:r w:rsidRPr="00BE4BF7">
        <w:rPr>
          <w:sz w:val="32"/>
          <w:szCs w:val="32"/>
        </w:rPr>
        <w:br/>
        <w:t>Dieu qui fus un jour en croix,</w:t>
      </w:r>
      <w:r w:rsidRPr="00BE4BF7">
        <w:rPr>
          <w:sz w:val="32"/>
          <w:szCs w:val="32"/>
        </w:rPr>
        <w:br/>
        <w:t>Viens sauver tes fils perdus.</w:t>
      </w:r>
    </w:p>
    <w:p w14:paraId="0C75E008" w14:textId="77777777" w:rsidR="00BE4BF7" w:rsidRPr="00BE4BF7" w:rsidRDefault="00BE4BF7" w:rsidP="001532E3">
      <w:pPr>
        <w:spacing w:after="200"/>
        <w:rPr>
          <w:sz w:val="32"/>
          <w:szCs w:val="32"/>
        </w:rPr>
      </w:pPr>
      <w:r w:rsidRPr="00BE4BF7">
        <w:rPr>
          <w:sz w:val="32"/>
          <w:szCs w:val="32"/>
        </w:rPr>
        <w:t xml:space="preserve">Viens offrir </w:t>
      </w:r>
      <w:proofErr w:type="spellStart"/>
      <w:r w:rsidRPr="00BE4BF7">
        <w:rPr>
          <w:sz w:val="32"/>
          <w:szCs w:val="32"/>
        </w:rPr>
        <w:t>encor</w:t>
      </w:r>
      <w:proofErr w:type="spellEnd"/>
      <w:r w:rsidRPr="00BE4BF7">
        <w:rPr>
          <w:sz w:val="32"/>
          <w:szCs w:val="32"/>
        </w:rPr>
        <w:t xml:space="preserve"> ton pain</w:t>
      </w:r>
      <w:r w:rsidRPr="00BE4BF7">
        <w:rPr>
          <w:sz w:val="32"/>
          <w:szCs w:val="32"/>
        </w:rPr>
        <w:br/>
        <w:t>Et ton vin aux miséreux </w:t>
      </w:r>
      <w:proofErr w:type="gramStart"/>
      <w:r w:rsidRPr="00BE4BF7">
        <w:rPr>
          <w:sz w:val="32"/>
          <w:szCs w:val="32"/>
        </w:rPr>
        <w:t>;</w:t>
      </w:r>
      <w:proofErr w:type="gramEnd"/>
      <w:r w:rsidRPr="00BE4BF7">
        <w:rPr>
          <w:sz w:val="32"/>
          <w:szCs w:val="32"/>
        </w:rPr>
        <w:br/>
        <w:t>Pour qu’ils voient le don de Dieu,</w:t>
      </w:r>
      <w:r w:rsidRPr="00BE4BF7">
        <w:rPr>
          <w:sz w:val="32"/>
          <w:szCs w:val="32"/>
        </w:rPr>
        <w:br/>
        <w:t xml:space="preserve">Viens offrir </w:t>
      </w:r>
      <w:proofErr w:type="spellStart"/>
      <w:r w:rsidRPr="00BE4BF7">
        <w:rPr>
          <w:sz w:val="32"/>
          <w:szCs w:val="32"/>
        </w:rPr>
        <w:t>encor</w:t>
      </w:r>
      <w:proofErr w:type="spellEnd"/>
      <w:r w:rsidRPr="00BE4BF7">
        <w:rPr>
          <w:sz w:val="32"/>
          <w:szCs w:val="32"/>
        </w:rPr>
        <w:t xml:space="preserve"> ton pain.</w:t>
      </w:r>
    </w:p>
    <w:p w14:paraId="21203946" w14:textId="30B48D0C" w:rsidR="00BE4BF7" w:rsidRPr="001532E3" w:rsidRDefault="00BE4BF7" w:rsidP="00BE4BF7">
      <w:pPr>
        <w:spacing w:after="120"/>
        <w:rPr>
          <w:sz w:val="32"/>
          <w:szCs w:val="32"/>
        </w:rPr>
      </w:pPr>
      <w:r w:rsidRPr="00BE4BF7">
        <w:rPr>
          <w:sz w:val="32"/>
          <w:szCs w:val="32"/>
        </w:rPr>
        <w:t>Toi qui viens pour tout sauver</w:t>
      </w:r>
      <w:proofErr w:type="gramStart"/>
      <w:r w:rsidRPr="00BE4BF7">
        <w:rPr>
          <w:sz w:val="32"/>
          <w:szCs w:val="32"/>
        </w:rPr>
        <w:t>,</w:t>
      </w:r>
      <w:proofErr w:type="gramEnd"/>
      <w:r w:rsidRPr="00BE4BF7">
        <w:rPr>
          <w:sz w:val="32"/>
          <w:szCs w:val="32"/>
        </w:rPr>
        <w:br/>
        <w:t>Fais lever enfin le jour</w:t>
      </w:r>
      <w:r w:rsidRPr="00BE4BF7">
        <w:rPr>
          <w:sz w:val="32"/>
          <w:szCs w:val="32"/>
        </w:rPr>
        <w:br/>
        <w:t>De la paix dans ton amour,</w:t>
      </w:r>
      <w:r w:rsidRPr="00BE4BF7">
        <w:rPr>
          <w:sz w:val="32"/>
          <w:szCs w:val="32"/>
        </w:rPr>
        <w:br/>
        <w:t>Toi qui viens pour tout sauver.</w:t>
      </w:r>
    </w:p>
    <w:p w14:paraId="1993DA55" w14:textId="67F087B5" w:rsidR="000A7B6F" w:rsidRPr="001532E3" w:rsidRDefault="000A7B6F" w:rsidP="00BE4BF7">
      <w:pPr>
        <w:spacing w:after="120"/>
        <w:rPr>
          <w:sz w:val="32"/>
          <w:szCs w:val="32"/>
        </w:rPr>
      </w:pPr>
    </w:p>
    <w:p w14:paraId="1193257D" w14:textId="219438E6" w:rsidR="001532E3" w:rsidRDefault="001532E3" w:rsidP="00BE4BF7">
      <w:pPr>
        <w:spacing w:after="120"/>
        <w:rPr>
          <w:sz w:val="32"/>
          <w:szCs w:val="32"/>
        </w:rPr>
      </w:pPr>
    </w:p>
    <w:p w14:paraId="4E5784FA" w14:textId="77777777" w:rsidR="00113D08" w:rsidRPr="001532E3" w:rsidRDefault="00113D08" w:rsidP="00BE4BF7">
      <w:pPr>
        <w:spacing w:after="120"/>
        <w:rPr>
          <w:sz w:val="32"/>
          <w:szCs w:val="32"/>
        </w:rPr>
      </w:pPr>
    </w:p>
    <w:p w14:paraId="1CE39007" w14:textId="454EAE55" w:rsidR="000A7B6F" w:rsidRPr="00BE4BF7" w:rsidRDefault="000A7B6F" w:rsidP="001532E3">
      <w:pPr>
        <w:spacing w:after="120"/>
        <w:jc w:val="right"/>
        <w:rPr>
          <w:sz w:val="32"/>
          <w:szCs w:val="32"/>
        </w:rPr>
      </w:pPr>
      <w:r w:rsidRPr="001532E3">
        <w:rPr>
          <w:noProof/>
          <w:sz w:val="32"/>
          <w:szCs w:val="32"/>
          <w:lang w:eastAsia="fr-FR"/>
        </w:rPr>
        <w:drawing>
          <wp:inline distT="0" distB="0" distL="0" distR="0" wp14:anchorId="29D77A30" wp14:editId="5CABC919">
            <wp:extent cx="2695575" cy="15430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B6F" w:rsidRPr="00BE4BF7" w:rsidSect="00BE4BF7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6"/>
    <w:rsid w:val="00026900"/>
    <w:rsid w:val="000300BE"/>
    <w:rsid w:val="000511CD"/>
    <w:rsid w:val="000A7B6F"/>
    <w:rsid w:val="00102E79"/>
    <w:rsid w:val="00113D08"/>
    <w:rsid w:val="00131336"/>
    <w:rsid w:val="001532E3"/>
    <w:rsid w:val="001F087B"/>
    <w:rsid w:val="0021124B"/>
    <w:rsid w:val="00241F50"/>
    <w:rsid w:val="002478C0"/>
    <w:rsid w:val="00255073"/>
    <w:rsid w:val="002669FF"/>
    <w:rsid w:val="00285C01"/>
    <w:rsid w:val="00285FEC"/>
    <w:rsid w:val="0030103E"/>
    <w:rsid w:val="00336F18"/>
    <w:rsid w:val="00342291"/>
    <w:rsid w:val="003A0997"/>
    <w:rsid w:val="003A77CE"/>
    <w:rsid w:val="003E3F79"/>
    <w:rsid w:val="00465DB5"/>
    <w:rsid w:val="004E38F6"/>
    <w:rsid w:val="00610CD5"/>
    <w:rsid w:val="00621617"/>
    <w:rsid w:val="00650F81"/>
    <w:rsid w:val="006622D0"/>
    <w:rsid w:val="006C4220"/>
    <w:rsid w:val="007927B0"/>
    <w:rsid w:val="007B1CFC"/>
    <w:rsid w:val="007D140E"/>
    <w:rsid w:val="007F6D3E"/>
    <w:rsid w:val="00863FDE"/>
    <w:rsid w:val="00905E7B"/>
    <w:rsid w:val="00981CD4"/>
    <w:rsid w:val="009822C1"/>
    <w:rsid w:val="00991BE6"/>
    <w:rsid w:val="00A336C5"/>
    <w:rsid w:val="00A563A5"/>
    <w:rsid w:val="00AE02A2"/>
    <w:rsid w:val="00B25EEC"/>
    <w:rsid w:val="00B31ADB"/>
    <w:rsid w:val="00BE4BF7"/>
    <w:rsid w:val="00D02E4E"/>
    <w:rsid w:val="00D10553"/>
    <w:rsid w:val="00D92D24"/>
    <w:rsid w:val="00DD51AA"/>
    <w:rsid w:val="00E25624"/>
    <w:rsid w:val="00F9361C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0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1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422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D14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D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4BF7"/>
    <w:pPr>
      <w:ind w:left="720"/>
      <w:contextualSpacing/>
    </w:pPr>
  </w:style>
  <w:style w:type="paragraph" w:styleId="Rvision">
    <w:name w:val="Revision"/>
    <w:hidden/>
    <w:uiPriority w:val="99"/>
    <w:semiHidden/>
    <w:rsid w:val="00BE4BF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B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1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422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D14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D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4BF7"/>
    <w:pPr>
      <w:ind w:left="720"/>
      <w:contextualSpacing/>
    </w:pPr>
  </w:style>
  <w:style w:type="paragraph" w:styleId="Rvision">
    <w:name w:val="Revision"/>
    <w:hidden/>
    <w:uiPriority w:val="99"/>
    <w:semiHidden/>
    <w:rsid w:val="00BE4BF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3</cp:revision>
  <dcterms:created xsi:type="dcterms:W3CDTF">2019-11-27T14:34:00Z</dcterms:created>
  <dcterms:modified xsi:type="dcterms:W3CDTF">2019-11-28T12:57:00Z</dcterms:modified>
</cp:coreProperties>
</file>