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93B3" w14:textId="77777777" w:rsidR="00843416" w:rsidRPr="005314EB" w:rsidRDefault="00843416">
      <w:pPr>
        <w:rPr>
          <w:sz w:val="34"/>
          <w:szCs w:val="34"/>
        </w:rPr>
      </w:pPr>
    </w:p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704E6F" w:rsidRPr="005314EB" w14:paraId="7C39F676" w14:textId="77777777" w:rsidTr="00704E6F">
        <w:tc>
          <w:tcPr>
            <w:tcW w:w="3006" w:type="dxa"/>
            <w:vAlign w:val="center"/>
          </w:tcPr>
          <w:p w14:paraId="4AE2D0A5" w14:textId="77777777" w:rsidR="00704E6F" w:rsidRPr="005314EB" w:rsidRDefault="00704E6F" w:rsidP="000D1794">
            <w:pPr>
              <w:spacing w:after="160"/>
              <w:rPr>
                <w:sz w:val="34"/>
                <w:szCs w:val="34"/>
              </w:rPr>
            </w:pPr>
            <w:r w:rsidRPr="005314EB">
              <w:rPr>
                <w:noProof/>
                <w:sz w:val="34"/>
                <w:szCs w:val="34"/>
              </w:rPr>
              <w:drawing>
                <wp:inline distT="0" distB="0" distL="0" distR="0" wp14:anchorId="56B10BDF" wp14:editId="61213F5A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14:paraId="425C403F" w14:textId="77777777" w:rsidR="00704E6F" w:rsidRPr="005314EB" w:rsidRDefault="00306CA5" w:rsidP="000D1794">
            <w:pPr>
              <w:spacing w:after="160"/>
              <w:jc w:val="center"/>
              <w:rPr>
                <w:sz w:val="34"/>
                <w:szCs w:val="34"/>
              </w:rPr>
            </w:pPr>
            <w:r w:rsidRPr="005314EB">
              <w:rPr>
                <w:sz w:val="34"/>
                <w:szCs w:val="34"/>
              </w:rPr>
              <w:t>5 juillet 2020</w:t>
            </w:r>
          </w:p>
          <w:p w14:paraId="399903AF" w14:textId="16AE3E95" w:rsidR="00306CA5" w:rsidRPr="005314EB" w:rsidRDefault="00145B4E" w:rsidP="00CB34AC">
            <w:pPr>
              <w:spacing w:after="160"/>
              <w:ind w:left="-425"/>
              <w:jc w:val="center"/>
              <w:rPr>
                <w:smallCaps/>
                <w:spacing w:val="20"/>
                <w:sz w:val="34"/>
                <w:szCs w:val="34"/>
              </w:rPr>
            </w:pPr>
            <w:r w:rsidRPr="005314EB">
              <w:rPr>
                <w:smallCaps/>
                <w:spacing w:val="20"/>
                <w:sz w:val="34"/>
                <w:szCs w:val="34"/>
              </w:rPr>
              <w:t>1</w:t>
            </w:r>
            <w:r w:rsidR="00306CA5" w:rsidRPr="005314EB">
              <w:rPr>
                <w:smallCaps/>
                <w:spacing w:val="20"/>
                <w:sz w:val="34"/>
                <w:szCs w:val="34"/>
              </w:rPr>
              <w:t>4</w:t>
            </w:r>
            <w:r w:rsidR="00CB34AC" w:rsidRPr="005314EB">
              <w:rPr>
                <w:smallCaps/>
                <w:spacing w:val="20"/>
                <w:sz w:val="34"/>
                <w:szCs w:val="34"/>
                <w:vertAlign w:val="superscript"/>
              </w:rPr>
              <w:t>e</w:t>
            </w:r>
            <w:r w:rsidR="00306CA5" w:rsidRPr="005314EB">
              <w:rPr>
                <w:smallCaps/>
                <w:spacing w:val="20"/>
                <w:sz w:val="34"/>
                <w:szCs w:val="34"/>
              </w:rPr>
              <w:t xml:space="preserve"> dimanche ord</w:t>
            </w:r>
            <w:r w:rsidR="0041495D" w:rsidRPr="005314EB">
              <w:rPr>
                <w:smallCaps/>
                <w:spacing w:val="20"/>
                <w:sz w:val="34"/>
                <w:szCs w:val="34"/>
              </w:rPr>
              <w:t xml:space="preserve">inaire – </w:t>
            </w:r>
            <w:r w:rsidR="00306CA5" w:rsidRPr="005314EB">
              <w:rPr>
                <w:smallCaps/>
                <w:spacing w:val="20"/>
                <w:sz w:val="34"/>
                <w:szCs w:val="34"/>
              </w:rPr>
              <w:t>A</w:t>
            </w:r>
          </w:p>
          <w:p w14:paraId="7A6B2A12" w14:textId="0C1C3F92" w:rsidR="00145B4E" w:rsidRPr="005314EB" w:rsidRDefault="00145B4E" w:rsidP="000D1794">
            <w:pPr>
              <w:spacing w:after="160"/>
              <w:jc w:val="center"/>
              <w:rPr>
                <w:sz w:val="34"/>
                <w:szCs w:val="34"/>
              </w:rPr>
            </w:pPr>
            <w:r w:rsidRPr="005314EB">
              <w:rPr>
                <w:sz w:val="34"/>
                <w:szCs w:val="34"/>
              </w:rPr>
              <w:t>Église Saint-Léon IX</w:t>
            </w:r>
          </w:p>
        </w:tc>
      </w:tr>
    </w:tbl>
    <w:p w14:paraId="1DE98C1B" w14:textId="4F94DA9A" w:rsidR="00BF381F" w:rsidRPr="005314EB" w:rsidRDefault="00BF381F" w:rsidP="000D1794">
      <w:pPr>
        <w:spacing w:line="240" w:lineRule="auto"/>
        <w:rPr>
          <w:sz w:val="34"/>
          <w:szCs w:val="34"/>
        </w:rPr>
      </w:pPr>
    </w:p>
    <w:p w14:paraId="1C93343E" w14:textId="6318ADC6" w:rsidR="00704E6F" w:rsidRPr="005314EB" w:rsidRDefault="00704E6F" w:rsidP="000D1794">
      <w:pPr>
        <w:spacing w:line="240" w:lineRule="auto"/>
        <w:ind w:left="-425"/>
        <w:rPr>
          <w:smallCaps/>
          <w:spacing w:val="20"/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 xml:space="preserve">Entrée : </w:t>
      </w:r>
    </w:p>
    <w:p w14:paraId="67EEF8E4" w14:textId="482B8694" w:rsidR="00FA1ED4" w:rsidRPr="005314EB" w:rsidRDefault="00FA1ED4" w:rsidP="000D1794">
      <w:pPr>
        <w:spacing w:line="240" w:lineRule="auto"/>
        <w:rPr>
          <w:rFonts w:eastAsia="Times New Roman" w:cs="Times New Roman"/>
          <w:b/>
          <w:sz w:val="34"/>
          <w:szCs w:val="34"/>
          <w:lang w:eastAsia="fr-FR"/>
        </w:rPr>
      </w:pPr>
      <w:r w:rsidRPr="005314EB">
        <w:rPr>
          <w:rFonts w:eastAsia="Times New Roman" w:cs="Times New Roman"/>
          <w:b/>
          <w:sz w:val="34"/>
          <w:szCs w:val="34"/>
          <w:lang w:eastAsia="fr-FR"/>
        </w:rPr>
        <w:t>Terre entière, chante ta joie au Seigneur</w:t>
      </w:r>
      <w:r w:rsidR="00FC5F14" w:rsidRPr="005314EB">
        <w:rPr>
          <w:rFonts w:eastAsia="Times New Roman" w:cs="Times New Roman"/>
          <w:b/>
          <w:sz w:val="34"/>
          <w:szCs w:val="34"/>
          <w:lang w:eastAsia="fr-FR"/>
        </w:rPr>
        <w:t xml:space="preserve">, </w:t>
      </w:r>
      <w:r w:rsidRPr="005314EB">
        <w:rPr>
          <w:rFonts w:eastAsia="Times New Roman" w:cs="Times New Roman"/>
          <w:b/>
          <w:sz w:val="34"/>
          <w:szCs w:val="34"/>
          <w:lang w:eastAsia="fr-FR"/>
        </w:rPr>
        <w:t>Alléluia ! Alléluia</w:t>
      </w:r>
      <w:r w:rsidR="004F5DC2" w:rsidRPr="005314EB">
        <w:rPr>
          <w:rFonts w:eastAsia="Times New Roman" w:cs="Times New Roman"/>
          <w:b/>
          <w:sz w:val="34"/>
          <w:szCs w:val="34"/>
          <w:lang w:eastAsia="fr-FR"/>
        </w:rPr>
        <w:t> !</w:t>
      </w:r>
      <w:r w:rsidRPr="005314EB">
        <w:rPr>
          <w:rFonts w:ascii="Times New Roman" w:eastAsia="Times New Roman" w:hAnsi="Times New Roman" w:cs="Times New Roman"/>
          <w:sz w:val="34"/>
          <w:szCs w:val="34"/>
          <w:lang w:eastAsia="fr-FR"/>
        </w:rPr>
        <w:t> </w:t>
      </w:r>
    </w:p>
    <w:p w14:paraId="672A346E" w14:textId="14D21C89" w:rsidR="00FA1ED4" w:rsidRPr="005314EB" w:rsidRDefault="00FA1ED4" w:rsidP="000D1794">
      <w:pPr>
        <w:spacing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 xml:space="preserve">1 - Acclame Dieu, toute la terre, chante sa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gloi</w:t>
      </w:r>
      <w:r w:rsidRPr="005314EB">
        <w:rPr>
          <w:rFonts w:eastAsia="Times New Roman" w:cs="Times New Roman"/>
          <w:sz w:val="34"/>
          <w:szCs w:val="34"/>
          <w:lang w:eastAsia="fr-FR"/>
        </w:rPr>
        <w:t>re,</w:t>
      </w:r>
      <w:r w:rsidR="002B5B84" w:rsidRPr="005314EB">
        <w:rPr>
          <w:rFonts w:eastAsia="Times New Roman" w:cs="Times New Roman"/>
          <w:sz w:val="34"/>
          <w:szCs w:val="34"/>
          <w:lang w:eastAsia="fr-FR"/>
        </w:rPr>
        <w:br/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Et sur un psaume,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chan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te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sa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 louange de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gloi</w:t>
      </w:r>
      <w:r w:rsidRPr="005314EB">
        <w:rPr>
          <w:rFonts w:eastAsia="Times New Roman" w:cs="Times New Roman"/>
          <w:sz w:val="34"/>
          <w:szCs w:val="34"/>
          <w:lang w:eastAsia="fr-FR"/>
        </w:rPr>
        <w:t>re ! </w:t>
      </w:r>
    </w:p>
    <w:p w14:paraId="199E4B9D" w14:textId="534BA55A" w:rsidR="00FA1ED4" w:rsidRPr="005314EB" w:rsidRDefault="00FA1ED4" w:rsidP="000D1794">
      <w:pPr>
        <w:spacing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 xml:space="preserve">3 - Qu'il soit béni, notre Seigneur, par toutes les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ra</w:t>
      </w:r>
      <w:r w:rsidRPr="005314EB">
        <w:rPr>
          <w:rFonts w:eastAsia="Times New Roman" w:cs="Times New Roman"/>
          <w:sz w:val="34"/>
          <w:szCs w:val="34"/>
          <w:lang w:eastAsia="fr-FR"/>
        </w:rPr>
        <w:t>ces</w:t>
      </w:r>
      <w:r w:rsidR="002B5B84" w:rsidRPr="005314EB">
        <w:rPr>
          <w:rFonts w:eastAsia="Times New Roman" w:cs="Times New Roman"/>
          <w:sz w:val="34"/>
          <w:szCs w:val="34"/>
          <w:lang w:eastAsia="fr-FR"/>
        </w:rPr>
        <w:br/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Que les nations, à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plei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ne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voi</w:t>
      </w:r>
      <w:r w:rsidRPr="005314EB">
        <w:rPr>
          <w:rFonts w:eastAsia="Times New Roman" w:cs="Times New Roman"/>
          <w:sz w:val="34"/>
          <w:szCs w:val="34"/>
          <w:lang w:eastAsia="fr-FR"/>
        </w:rPr>
        <w:t>x lui rendent lou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an</w:t>
      </w:r>
      <w:r w:rsidRPr="005314EB">
        <w:rPr>
          <w:rFonts w:eastAsia="Times New Roman" w:cs="Times New Roman"/>
          <w:sz w:val="34"/>
          <w:szCs w:val="34"/>
          <w:lang w:eastAsia="fr-FR"/>
        </w:rPr>
        <w:t>ge ! </w:t>
      </w:r>
    </w:p>
    <w:p w14:paraId="0A5ED630" w14:textId="0FB53F7C" w:rsidR="00FA1ED4" w:rsidRPr="005314EB" w:rsidRDefault="00FA1ED4" w:rsidP="000D1794">
      <w:pPr>
        <w:spacing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 xml:space="preserve">5 - </w:t>
      </w:r>
      <w:r w:rsidR="00397B13">
        <w:rPr>
          <w:rFonts w:eastAsia="Times New Roman" w:cs="Times New Roman"/>
          <w:sz w:val="34"/>
          <w:szCs w:val="34"/>
          <w:lang w:eastAsia="fr-FR"/>
        </w:rPr>
        <w:t>À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 notre Dieu, au Fils unique, gloire éter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nel</w:t>
      </w:r>
      <w:r w:rsidRPr="005314EB">
        <w:rPr>
          <w:rFonts w:eastAsia="Times New Roman" w:cs="Times New Roman"/>
          <w:sz w:val="34"/>
          <w:szCs w:val="34"/>
          <w:lang w:eastAsia="fr-FR"/>
        </w:rPr>
        <w:t>le.</w:t>
      </w:r>
      <w:r w:rsidR="002B5B84" w:rsidRPr="005314EB">
        <w:rPr>
          <w:rFonts w:eastAsia="Times New Roman" w:cs="Times New Roman"/>
          <w:sz w:val="34"/>
          <w:szCs w:val="34"/>
          <w:lang w:eastAsia="fr-FR"/>
        </w:rPr>
        <w:br/>
      </w:r>
      <w:r w:rsidRPr="005314EB">
        <w:rPr>
          <w:rFonts w:eastAsia="Times New Roman" w:cs="Times New Roman"/>
          <w:sz w:val="34"/>
          <w:szCs w:val="34"/>
          <w:lang w:eastAsia="fr-FR"/>
        </w:rPr>
        <w:t>À l’Esprit-Saint, lou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an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ge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dans</w:t>
      </w:r>
      <w:r w:rsidRPr="005314EB">
        <w:rPr>
          <w:rFonts w:eastAsia="Times New Roman" w:cs="Times New Roman"/>
          <w:sz w:val="34"/>
          <w:szCs w:val="34"/>
          <w:lang w:eastAsia="fr-FR"/>
        </w:rPr>
        <w:t xml:space="preserve"> les siècles des </w:t>
      </w:r>
      <w:r w:rsidRPr="005314EB">
        <w:rPr>
          <w:rFonts w:eastAsia="Times New Roman" w:cs="Times New Roman"/>
          <w:sz w:val="34"/>
          <w:szCs w:val="34"/>
          <w:u w:val="single"/>
          <w:lang w:eastAsia="fr-FR"/>
        </w:rPr>
        <w:t>siè</w:t>
      </w:r>
      <w:r w:rsidRPr="005314EB">
        <w:rPr>
          <w:rFonts w:eastAsia="Times New Roman" w:cs="Times New Roman"/>
          <w:sz w:val="34"/>
          <w:szCs w:val="34"/>
          <w:lang w:eastAsia="fr-FR"/>
        </w:rPr>
        <w:t>cles</w:t>
      </w:r>
      <w:r w:rsidR="00875945" w:rsidRPr="005314EB">
        <w:rPr>
          <w:rFonts w:eastAsia="Times New Roman" w:cs="Times New Roman"/>
          <w:sz w:val="34"/>
          <w:szCs w:val="34"/>
          <w:lang w:eastAsia="fr-FR"/>
        </w:rPr>
        <w:t> !</w:t>
      </w:r>
    </w:p>
    <w:p w14:paraId="13C973E9" w14:textId="77777777" w:rsidR="00FC5F14" w:rsidRPr="005314EB" w:rsidRDefault="00FC5F14" w:rsidP="000D1794">
      <w:pPr>
        <w:spacing w:line="240" w:lineRule="auto"/>
        <w:rPr>
          <w:rFonts w:eastAsia="Times New Roman" w:cs="Times New Roman"/>
          <w:sz w:val="34"/>
          <w:szCs w:val="34"/>
          <w:lang w:eastAsia="fr-FR"/>
        </w:rPr>
      </w:pPr>
    </w:p>
    <w:p w14:paraId="365BD7D2" w14:textId="2DC9640F" w:rsidR="00704E6F" w:rsidRPr="005314EB" w:rsidRDefault="00704E6F" w:rsidP="000D1794">
      <w:pPr>
        <w:spacing w:line="240" w:lineRule="auto"/>
        <w:ind w:left="-426"/>
        <w:rPr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>Première lecture</w:t>
      </w:r>
      <w:r w:rsidR="00FC5F14" w:rsidRPr="005314EB">
        <w:rPr>
          <w:smallCaps/>
          <w:spacing w:val="20"/>
          <w:sz w:val="34"/>
          <w:szCs w:val="34"/>
        </w:rPr>
        <w:t> :</w:t>
      </w:r>
      <w:r w:rsidR="00AF7F1F" w:rsidRPr="005314EB">
        <w:rPr>
          <w:smallCaps/>
          <w:spacing w:val="20"/>
          <w:sz w:val="34"/>
          <w:szCs w:val="34"/>
        </w:rPr>
        <w:t xml:space="preserve"> L</w:t>
      </w:r>
      <w:r w:rsidRPr="005314EB">
        <w:rPr>
          <w:sz w:val="34"/>
          <w:szCs w:val="34"/>
        </w:rPr>
        <w:t>ivre du prophète Zacharie (Za 9, 9-10)</w:t>
      </w:r>
    </w:p>
    <w:p w14:paraId="7C735FF0" w14:textId="2D4CF25A" w:rsidR="00704E6F" w:rsidRPr="005314EB" w:rsidRDefault="00704E6F" w:rsidP="000D1794">
      <w:pPr>
        <w:spacing w:line="240" w:lineRule="auto"/>
        <w:rPr>
          <w:i/>
          <w:iCs/>
          <w:sz w:val="34"/>
          <w:szCs w:val="34"/>
        </w:rPr>
      </w:pPr>
      <w:r w:rsidRPr="005314EB">
        <w:rPr>
          <w:i/>
          <w:iCs/>
          <w:sz w:val="34"/>
          <w:szCs w:val="34"/>
        </w:rPr>
        <w:t>Voici ton roi qui vient à toi : il est juste et victorieux, pauvre et monté sur un âne,</w:t>
      </w:r>
      <w:r w:rsidR="00F213DF" w:rsidRPr="005314EB">
        <w:rPr>
          <w:i/>
          <w:iCs/>
          <w:sz w:val="34"/>
          <w:szCs w:val="34"/>
        </w:rPr>
        <w:t xml:space="preserve"> </w:t>
      </w:r>
      <w:r w:rsidRPr="005314EB">
        <w:rPr>
          <w:i/>
          <w:iCs/>
          <w:sz w:val="34"/>
          <w:szCs w:val="34"/>
        </w:rPr>
        <w:t>un ânon, le petit d’une ânesse.</w:t>
      </w:r>
    </w:p>
    <w:p w14:paraId="69C212A0" w14:textId="77777777" w:rsidR="00AF7F1F" w:rsidRPr="005314EB" w:rsidRDefault="00AF7F1F" w:rsidP="000D1794">
      <w:pPr>
        <w:spacing w:line="240" w:lineRule="auto"/>
        <w:rPr>
          <w:i/>
          <w:iCs/>
          <w:sz w:val="34"/>
          <w:szCs w:val="34"/>
        </w:rPr>
      </w:pPr>
    </w:p>
    <w:p w14:paraId="2B71C160" w14:textId="435ED0B1" w:rsidR="00704E6F" w:rsidRPr="005314EB" w:rsidRDefault="00704E6F" w:rsidP="000D1794">
      <w:pPr>
        <w:spacing w:line="240" w:lineRule="auto"/>
        <w:ind w:left="-426"/>
        <w:rPr>
          <w:smallCaps/>
          <w:spacing w:val="20"/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>Psaume 144</w:t>
      </w:r>
    </w:p>
    <w:p w14:paraId="2778EE0B" w14:textId="6928B0F7" w:rsidR="0018793F" w:rsidRPr="005314EB" w:rsidRDefault="00410527" w:rsidP="000D1794">
      <w:pPr>
        <w:spacing w:line="240" w:lineRule="auto"/>
        <w:rPr>
          <w:sz w:val="34"/>
          <w:szCs w:val="34"/>
        </w:rPr>
      </w:pPr>
      <w:r>
        <w:rPr>
          <w:noProof/>
        </w:rPr>
        <w:drawing>
          <wp:inline distT="0" distB="0" distL="0" distR="0" wp14:anchorId="5919E878" wp14:editId="155232F5">
            <wp:extent cx="5760720" cy="5702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643A" w14:textId="704AB217" w:rsidR="00C70A7F" w:rsidRDefault="00704E6F" w:rsidP="000D1794">
      <w:pPr>
        <w:spacing w:line="240" w:lineRule="auto"/>
        <w:rPr>
          <w:sz w:val="34"/>
          <w:szCs w:val="34"/>
        </w:rPr>
      </w:pPr>
      <w:r w:rsidRPr="005314EB">
        <w:rPr>
          <w:sz w:val="34"/>
          <w:szCs w:val="34"/>
        </w:rPr>
        <w:t>Je t’exalterai, mon Dieu, mon Roi ;</w:t>
      </w:r>
      <w:r w:rsidRPr="005314EB">
        <w:rPr>
          <w:sz w:val="34"/>
          <w:szCs w:val="34"/>
        </w:rPr>
        <w:br/>
        <w:t>je bénirai ton nom toujours et à jamais !</w:t>
      </w:r>
      <w:r w:rsidRPr="005314EB">
        <w:rPr>
          <w:sz w:val="34"/>
          <w:szCs w:val="34"/>
        </w:rPr>
        <w:br/>
        <w:t>Chaque jour je te bénirai,</w:t>
      </w:r>
      <w:r w:rsidRPr="005314EB">
        <w:rPr>
          <w:sz w:val="34"/>
          <w:szCs w:val="34"/>
        </w:rPr>
        <w:br/>
        <w:t>je louerai ton nom toujours et à jamais.</w:t>
      </w:r>
    </w:p>
    <w:p w14:paraId="2CFFE6EC" w14:textId="47F2B87F" w:rsidR="00704E6F" w:rsidRPr="005314EB" w:rsidRDefault="00C70A7F" w:rsidP="00C70A7F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14:paraId="043BCAD5" w14:textId="77777777" w:rsidR="00704E6F" w:rsidRPr="005314EB" w:rsidRDefault="00704E6F" w:rsidP="000D1794">
      <w:pPr>
        <w:spacing w:line="240" w:lineRule="auto"/>
        <w:rPr>
          <w:sz w:val="34"/>
          <w:szCs w:val="34"/>
        </w:rPr>
      </w:pPr>
      <w:r w:rsidRPr="005314EB">
        <w:rPr>
          <w:sz w:val="34"/>
          <w:szCs w:val="34"/>
        </w:rPr>
        <w:lastRenderedPageBreak/>
        <w:t>Le Seigneur est tendresse et pitié,</w:t>
      </w:r>
      <w:r w:rsidRPr="005314EB">
        <w:rPr>
          <w:sz w:val="34"/>
          <w:szCs w:val="34"/>
        </w:rPr>
        <w:br/>
        <w:t>lent à la colère et plein d’amour.</w:t>
      </w:r>
      <w:r w:rsidRPr="005314EB">
        <w:rPr>
          <w:sz w:val="34"/>
          <w:szCs w:val="34"/>
        </w:rPr>
        <w:br/>
        <w:t>La bonté du Seigneur est pour tous,</w:t>
      </w:r>
      <w:r w:rsidRPr="005314EB">
        <w:rPr>
          <w:sz w:val="34"/>
          <w:szCs w:val="34"/>
        </w:rPr>
        <w:br/>
        <w:t>sa tendresse, pour toutes ses œuvres.</w:t>
      </w:r>
    </w:p>
    <w:p w14:paraId="04E104FB" w14:textId="77777777" w:rsidR="00704E6F" w:rsidRPr="005314EB" w:rsidRDefault="00704E6F" w:rsidP="000D1794">
      <w:pPr>
        <w:spacing w:line="240" w:lineRule="auto"/>
        <w:rPr>
          <w:sz w:val="34"/>
          <w:szCs w:val="34"/>
        </w:rPr>
      </w:pPr>
      <w:r w:rsidRPr="005314EB">
        <w:rPr>
          <w:sz w:val="34"/>
          <w:szCs w:val="34"/>
        </w:rPr>
        <w:t>Que tes œuvres, Seigneur, te rendent grâce</w:t>
      </w:r>
      <w:r w:rsidRPr="005314EB">
        <w:rPr>
          <w:sz w:val="34"/>
          <w:szCs w:val="34"/>
        </w:rPr>
        <w:br/>
        <w:t>et que tes fidèles te bénissent !</w:t>
      </w:r>
      <w:r w:rsidRPr="005314EB">
        <w:rPr>
          <w:sz w:val="34"/>
          <w:szCs w:val="34"/>
        </w:rPr>
        <w:br/>
        <w:t>Ils diront la gloire de ton règne,</w:t>
      </w:r>
      <w:r w:rsidRPr="005314EB">
        <w:rPr>
          <w:sz w:val="34"/>
          <w:szCs w:val="34"/>
        </w:rPr>
        <w:br/>
        <w:t>ils parleront de tes exploits.</w:t>
      </w:r>
    </w:p>
    <w:p w14:paraId="4788BC1E" w14:textId="5718F47B" w:rsidR="00704E6F" w:rsidRPr="005314EB" w:rsidRDefault="00704E6F" w:rsidP="000D1794">
      <w:pPr>
        <w:spacing w:line="240" w:lineRule="auto"/>
        <w:rPr>
          <w:sz w:val="34"/>
          <w:szCs w:val="34"/>
        </w:rPr>
      </w:pPr>
      <w:r w:rsidRPr="005314EB">
        <w:rPr>
          <w:sz w:val="34"/>
          <w:szCs w:val="34"/>
        </w:rPr>
        <w:t>Le Seigneur est vrai en tout ce qu’il dit,</w:t>
      </w:r>
      <w:r w:rsidRPr="005314EB">
        <w:rPr>
          <w:sz w:val="34"/>
          <w:szCs w:val="34"/>
        </w:rPr>
        <w:br/>
        <w:t>fidèle en tout ce qu’il fait.</w:t>
      </w:r>
      <w:r w:rsidRPr="005314EB">
        <w:rPr>
          <w:sz w:val="34"/>
          <w:szCs w:val="34"/>
        </w:rPr>
        <w:br/>
        <w:t>Le Seigneur soutient tous ceux qui tombent,</w:t>
      </w:r>
      <w:r w:rsidRPr="005314EB">
        <w:rPr>
          <w:sz w:val="34"/>
          <w:szCs w:val="34"/>
        </w:rPr>
        <w:br/>
        <w:t>il redresse tous les accablés.</w:t>
      </w:r>
    </w:p>
    <w:p w14:paraId="73680698" w14:textId="77777777" w:rsidR="004A50D7" w:rsidRPr="005314EB" w:rsidRDefault="004A50D7" w:rsidP="000D1794">
      <w:pPr>
        <w:spacing w:line="240" w:lineRule="auto"/>
        <w:rPr>
          <w:sz w:val="34"/>
          <w:szCs w:val="34"/>
        </w:rPr>
      </w:pPr>
    </w:p>
    <w:p w14:paraId="0A39FC12" w14:textId="4F56769C" w:rsidR="00704E6F" w:rsidRPr="005314EB" w:rsidRDefault="00704E6F" w:rsidP="000D1794">
      <w:pPr>
        <w:spacing w:line="240" w:lineRule="auto"/>
        <w:ind w:left="-426"/>
        <w:rPr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>Deuxième lecture</w:t>
      </w:r>
      <w:r w:rsidR="00B04B47" w:rsidRPr="005314EB">
        <w:rPr>
          <w:sz w:val="34"/>
          <w:szCs w:val="34"/>
        </w:rPr>
        <w:t xml:space="preserve"> : </w:t>
      </w:r>
      <w:r w:rsidRPr="005314EB">
        <w:rPr>
          <w:sz w:val="34"/>
          <w:szCs w:val="34"/>
        </w:rPr>
        <w:t>Lettre de saint Paul Apôtre aux Romains (</w:t>
      </w:r>
      <w:proofErr w:type="spellStart"/>
      <w:r w:rsidRPr="005314EB">
        <w:rPr>
          <w:sz w:val="34"/>
          <w:szCs w:val="34"/>
        </w:rPr>
        <w:t>Rm</w:t>
      </w:r>
      <w:proofErr w:type="spellEnd"/>
      <w:r w:rsidRPr="005314EB">
        <w:rPr>
          <w:sz w:val="34"/>
          <w:szCs w:val="34"/>
        </w:rPr>
        <w:t xml:space="preserve"> 8, 9.11-13)</w:t>
      </w:r>
    </w:p>
    <w:p w14:paraId="2F3A52F3" w14:textId="77777777" w:rsidR="004A50D7" w:rsidRPr="005314EB" w:rsidRDefault="00704E6F" w:rsidP="000D1794">
      <w:pPr>
        <w:spacing w:line="240" w:lineRule="auto"/>
        <w:rPr>
          <w:i/>
          <w:iCs/>
          <w:sz w:val="34"/>
          <w:szCs w:val="34"/>
        </w:rPr>
      </w:pPr>
      <w:r w:rsidRPr="005314EB">
        <w:rPr>
          <w:i/>
          <w:iCs/>
          <w:sz w:val="34"/>
          <w:szCs w:val="34"/>
        </w:rPr>
        <w:t>Si vous vivez selon la chair, vous allez mourir ; mais si, par l’Esprit, vous tuez les agissements de l’homme pécheur, vous vivrez.</w:t>
      </w:r>
    </w:p>
    <w:p w14:paraId="19C01079" w14:textId="77777777" w:rsidR="004A50D7" w:rsidRPr="005314EB" w:rsidRDefault="004A50D7" w:rsidP="000D1794">
      <w:pPr>
        <w:spacing w:line="240" w:lineRule="auto"/>
        <w:rPr>
          <w:i/>
          <w:iCs/>
          <w:sz w:val="34"/>
          <w:szCs w:val="34"/>
        </w:rPr>
      </w:pPr>
    </w:p>
    <w:p w14:paraId="553D58B3" w14:textId="6B8CF5D6" w:rsidR="00B04B47" w:rsidRPr="005314EB" w:rsidRDefault="00704E6F" w:rsidP="000D1794">
      <w:pPr>
        <w:spacing w:line="240" w:lineRule="auto"/>
        <w:ind w:left="-426"/>
        <w:rPr>
          <w:smallCaps/>
          <w:spacing w:val="20"/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>É</w:t>
      </w:r>
      <w:r w:rsidR="00B04B47" w:rsidRPr="005314EB">
        <w:rPr>
          <w:smallCaps/>
          <w:spacing w:val="20"/>
          <w:sz w:val="34"/>
          <w:szCs w:val="34"/>
        </w:rPr>
        <w:t>vangile</w:t>
      </w:r>
    </w:p>
    <w:p w14:paraId="6AEFB2C3" w14:textId="57087590" w:rsidR="0006683C" w:rsidRPr="005314EB" w:rsidRDefault="00704E6F" w:rsidP="000D1794">
      <w:pPr>
        <w:spacing w:line="240" w:lineRule="auto"/>
        <w:rPr>
          <w:smallCaps/>
          <w:spacing w:val="20"/>
          <w:sz w:val="34"/>
          <w:szCs w:val="34"/>
        </w:rPr>
      </w:pPr>
      <w:r w:rsidRPr="005314EB">
        <w:rPr>
          <w:b/>
          <w:bCs/>
          <w:sz w:val="34"/>
          <w:szCs w:val="34"/>
        </w:rPr>
        <w:t>Alléluia. Alléluia.</w:t>
      </w:r>
      <w:r w:rsidRPr="005314EB">
        <w:rPr>
          <w:sz w:val="34"/>
          <w:szCs w:val="34"/>
        </w:rPr>
        <w:br/>
        <w:t>Tu es béni, Père,</w:t>
      </w:r>
      <w:r w:rsidR="006178B5" w:rsidRPr="005314EB">
        <w:rPr>
          <w:sz w:val="34"/>
          <w:szCs w:val="34"/>
        </w:rPr>
        <w:t xml:space="preserve"> </w:t>
      </w:r>
      <w:r w:rsidRPr="005314EB">
        <w:rPr>
          <w:sz w:val="34"/>
          <w:szCs w:val="34"/>
        </w:rPr>
        <w:t>Seigneur du ciel et de la terre,</w:t>
      </w:r>
      <w:r w:rsidR="006178B5" w:rsidRPr="005314EB">
        <w:rPr>
          <w:sz w:val="34"/>
          <w:szCs w:val="34"/>
        </w:rPr>
        <w:t xml:space="preserve"> </w:t>
      </w:r>
      <w:r w:rsidRPr="005314EB">
        <w:rPr>
          <w:sz w:val="34"/>
          <w:szCs w:val="34"/>
        </w:rPr>
        <w:t>tu as révélé aux tout-petits</w:t>
      </w:r>
      <w:r w:rsidR="006178B5" w:rsidRPr="005314EB">
        <w:rPr>
          <w:sz w:val="34"/>
          <w:szCs w:val="34"/>
        </w:rPr>
        <w:t xml:space="preserve"> </w:t>
      </w:r>
      <w:r w:rsidRPr="005314EB">
        <w:rPr>
          <w:sz w:val="34"/>
          <w:szCs w:val="34"/>
        </w:rPr>
        <w:t>les mystères du Royaume !</w:t>
      </w:r>
      <w:r w:rsidRPr="005314EB">
        <w:rPr>
          <w:sz w:val="34"/>
          <w:szCs w:val="34"/>
        </w:rPr>
        <w:br/>
      </w:r>
      <w:r w:rsidRPr="005314EB">
        <w:rPr>
          <w:b/>
          <w:bCs/>
          <w:sz w:val="34"/>
          <w:szCs w:val="34"/>
        </w:rPr>
        <w:t>Alléluia.</w:t>
      </w:r>
      <w:r w:rsidRPr="005314EB">
        <w:rPr>
          <w:sz w:val="34"/>
          <w:szCs w:val="34"/>
        </w:rPr>
        <w:t> </w:t>
      </w:r>
    </w:p>
    <w:p w14:paraId="7CC7BBCB" w14:textId="540F52FE" w:rsidR="006178B5" w:rsidRPr="005314EB" w:rsidRDefault="00704E6F" w:rsidP="000D1794">
      <w:pPr>
        <w:spacing w:line="240" w:lineRule="auto"/>
        <w:rPr>
          <w:sz w:val="34"/>
          <w:szCs w:val="34"/>
        </w:rPr>
      </w:pPr>
      <w:r w:rsidRPr="005314EB">
        <w:rPr>
          <w:sz w:val="34"/>
          <w:szCs w:val="34"/>
        </w:rPr>
        <w:t>Évangile de Jésus Christ selon saint Matthieu</w:t>
      </w:r>
      <w:r w:rsidR="006178B5" w:rsidRPr="005314EB">
        <w:rPr>
          <w:sz w:val="34"/>
          <w:szCs w:val="34"/>
        </w:rPr>
        <w:t xml:space="preserve"> (Mt 11, 25-30)</w:t>
      </w:r>
    </w:p>
    <w:p w14:paraId="24E2BC74" w14:textId="4D04D6B4" w:rsidR="00704E6F" w:rsidRPr="002401F5" w:rsidRDefault="00704E6F" w:rsidP="000D1794">
      <w:pPr>
        <w:spacing w:line="240" w:lineRule="auto"/>
        <w:rPr>
          <w:i/>
          <w:iCs/>
          <w:sz w:val="32"/>
          <w:szCs w:val="32"/>
        </w:rPr>
      </w:pPr>
      <w:r w:rsidRPr="002401F5">
        <w:rPr>
          <w:i/>
          <w:iCs/>
          <w:sz w:val="32"/>
          <w:szCs w:val="32"/>
        </w:rPr>
        <w:t>En ce temps-là,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Jésus prit la parole et dit :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« Père, Seigneur du ciel et de la terre,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je proclame ta louange :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ce que tu as caché aux sages et aux savants,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tu l’as révélé aux tout-petits.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Oui, Père, tu l’as voulu ainsi dans ta bienveillance.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Tout m’a été remis par mon Père ;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personne ne connaît le Fils, sinon le Père,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et personne ne connaît le Père, sinon le Fils,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et celui à qui le Fils veut le révéler.</w:t>
      </w:r>
    </w:p>
    <w:p w14:paraId="4E53F9DB" w14:textId="629A3F49" w:rsidR="00562BC3" w:rsidRDefault="00704E6F" w:rsidP="00562BC3">
      <w:pPr>
        <w:spacing w:line="240" w:lineRule="auto"/>
        <w:rPr>
          <w:i/>
          <w:iCs/>
          <w:sz w:val="32"/>
          <w:szCs w:val="32"/>
        </w:rPr>
      </w:pPr>
      <w:r w:rsidRPr="002401F5">
        <w:rPr>
          <w:i/>
          <w:iCs/>
          <w:sz w:val="32"/>
          <w:szCs w:val="32"/>
        </w:rPr>
        <w:t>Venez à moi,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vous tous qui peinez sous le poids du fardeau,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et moi, je vous procurerai le repos.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Prenez sur vous mon joug,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devenez mes disciples,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car je suis doux et humble de cœur,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et vous trouverez le repos pour votre âme.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Oui, mon joug est facile à porter,</w:t>
      </w:r>
      <w:r w:rsidR="006178B5" w:rsidRPr="002401F5">
        <w:rPr>
          <w:i/>
          <w:iCs/>
          <w:sz w:val="32"/>
          <w:szCs w:val="32"/>
        </w:rPr>
        <w:t xml:space="preserve"> </w:t>
      </w:r>
      <w:r w:rsidRPr="002401F5">
        <w:rPr>
          <w:i/>
          <w:iCs/>
          <w:sz w:val="32"/>
          <w:szCs w:val="32"/>
        </w:rPr>
        <w:t>et mon fardeau, léger.</w:t>
      </w:r>
      <w:r w:rsidR="00D06A82">
        <w:rPr>
          <w:i/>
          <w:iCs/>
          <w:sz w:val="32"/>
          <w:szCs w:val="32"/>
        </w:rPr>
        <w:t> »</w:t>
      </w:r>
      <w:r w:rsidR="00562BC3">
        <w:rPr>
          <w:i/>
          <w:iCs/>
          <w:sz w:val="32"/>
          <w:szCs w:val="32"/>
        </w:rPr>
        <w:br w:type="page"/>
      </w:r>
    </w:p>
    <w:p w14:paraId="4673925F" w14:textId="77777777" w:rsidR="000E6F2D" w:rsidRDefault="000E6F2D" w:rsidP="00B122DB">
      <w:pPr>
        <w:spacing w:line="240" w:lineRule="auto"/>
        <w:ind w:left="-426"/>
        <w:rPr>
          <w:smallCaps/>
          <w:spacing w:val="20"/>
          <w:sz w:val="34"/>
          <w:szCs w:val="34"/>
        </w:rPr>
      </w:pPr>
    </w:p>
    <w:p w14:paraId="454DCEEC" w14:textId="7164E35E" w:rsidR="000D1794" w:rsidRPr="005314EB" w:rsidRDefault="004A50D7" w:rsidP="00B122DB">
      <w:pPr>
        <w:spacing w:line="240" w:lineRule="auto"/>
        <w:ind w:left="-426"/>
        <w:rPr>
          <w:smallCaps/>
          <w:spacing w:val="20"/>
          <w:sz w:val="34"/>
          <w:szCs w:val="34"/>
        </w:rPr>
      </w:pPr>
      <w:r w:rsidRPr="005314EB">
        <w:rPr>
          <w:smallCaps/>
          <w:spacing w:val="20"/>
          <w:sz w:val="34"/>
          <w:szCs w:val="34"/>
        </w:rPr>
        <w:t>Prière universelle</w:t>
      </w:r>
    </w:p>
    <w:p w14:paraId="42F6799C" w14:textId="77777777" w:rsidR="00CD61EB" w:rsidRPr="002949C4" w:rsidRDefault="008B440D" w:rsidP="00FF486E">
      <w:pPr>
        <w:spacing w:after="240" w:line="240" w:lineRule="auto"/>
        <w:rPr>
          <w:sz w:val="32"/>
          <w:szCs w:val="32"/>
        </w:rPr>
      </w:pPr>
      <w:r w:rsidRPr="002949C4">
        <w:rPr>
          <w:sz w:val="32"/>
          <w:szCs w:val="32"/>
        </w:rPr>
        <w:t>Pour les responsables des affaires de ce monde : pour q</w:t>
      </w:r>
      <w:r w:rsidR="002417BF" w:rsidRPr="002949C4">
        <w:rPr>
          <w:sz w:val="32"/>
          <w:szCs w:val="32"/>
        </w:rPr>
        <w:t>u</w:t>
      </w:r>
      <w:r w:rsidR="00970D90" w:rsidRPr="002949C4">
        <w:rPr>
          <w:sz w:val="32"/>
          <w:szCs w:val="32"/>
        </w:rPr>
        <w:t>e leurs propos et leurs actions</w:t>
      </w:r>
      <w:r w:rsidR="00546E46" w:rsidRPr="002949C4">
        <w:rPr>
          <w:sz w:val="32"/>
          <w:szCs w:val="32"/>
        </w:rPr>
        <w:t xml:space="preserve"> </w:t>
      </w:r>
      <w:r w:rsidR="00650B8E" w:rsidRPr="002949C4">
        <w:rPr>
          <w:sz w:val="32"/>
          <w:szCs w:val="32"/>
        </w:rPr>
        <w:t>aident</w:t>
      </w:r>
      <w:r w:rsidR="001A4E27" w:rsidRPr="002949C4">
        <w:rPr>
          <w:sz w:val="32"/>
          <w:szCs w:val="32"/>
        </w:rPr>
        <w:t xml:space="preserve"> chacun </w:t>
      </w:r>
      <w:r w:rsidR="00D52CF7" w:rsidRPr="002949C4">
        <w:rPr>
          <w:sz w:val="32"/>
          <w:szCs w:val="32"/>
        </w:rPr>
        <w:t>à</w:t>
      </w:r>
      <w:r w:rsidR="001A4E27" w:rsidRPr="002949C4">
        <w:rPr>
          <w:sz w:val="32"/>
          <w:szCs w:val="32"/>
        </w:rPr>
        <w:t xml:space="preserve"> </w:t>
      </w:r>
      <w:r w:rsidR="004B6085" w:rsidRPr="002949C4">
        <w:rPr>
          <w:sz w:val="32"/>
          <w:szCs w:val="32"/>
        </w:rPr>
        <w:t>trouver la paix dans son cœur</w:t>
      </w:r>
      <w:r w:rsidR="00211B73" w:rsidRPr="002949C4">
        <w:rPr>
          <w:sz w:val="32"/>
          <w:szCs w:val="32"/>
        </w:rPr>
        <w:t>, Seigneur, nous te prions.</w:t>
      </w:r>
    </w:p>
    <w:p w14:paraId="740D8128" w14:textId="7BDD08F4" w:rsidR="00FF486E" w:rsidRPr="00D06A82" w:rsidRDefault="00FF486E" w:rsidP="00FF486E">
      <w:pPr>
        <w:spacing w:after="240" w:line="240" w:lineRule="auto"/>
        <w:rPr>
          <w:b/>
          <w:bCs/>
          <w:sz w:val="34"/>
          <w:szCs w:val="34"/>
        </w:rPr>
      </w:pPr>
      <w:r w:rsidRPr="00D06A82">
        <w:rPr>
          <w:b/>
          <w:bCs/>
          <w:sz w:val="34"/>
          <w:szCs w:val="34"/>
        </w:rPr>
        <w:t>R/ Entends nos prières, entends nos voix ;</w:t>
      </w:r>
      <w:r w:rsidR="00CD61EB" w:rsidRPr="00D06A82">
        <w:rPr>
          <w:b/>
          <w:bCs/>
          <w:sz w:val="34"/>
          <w:szCs w:val="34"/>
        </w:rPr>
        <w:br/>
        <w:t xml:space="preserve">      </w:t>
      </w:r>
      <w:r w:rsidRPr="00D06A82">
        <w:rPr>
          <w:b/>
          <w:bCs/>
          <w:sz w:val="34"/>
          <w:szCs w:val="34"/>
        </w:rPr>
        <w:t>entends nos prières monter vers toi</w:t>
      </w:r>
    </w:p>
    <w:p w14:paraId="7F22321C" w14:textId="2C469136" w:rsidR="004F11A5" w:rsidRPr="002949C4" w:rsidRDefault="009E1E59" w:rsidP="004F11A5">
      <w:pPr>
        <w:spacing w:after="240" w:line="240" w:lineRule="auto"/>
        <w:rPr>
          <w:sz w:val="32"/>
          <w:szCs w:val="32"/>
        </w:rPr>
      </w:pPr>
      <w:r w:rsidRPr="002949C4">
        <w:rPr>
          <w:sz w:val="32"/>
          <w:szCs w:val="32"/>
        </w:rPr>
        <w:t>Pour nos pasteurs</w:t>
      </w:r>
      <w:r w:rsidR="00CC4CFE" w:rsidRPr="002949C4">
        <w:rPr>
          <w:sz w:val="32"/>
          <w:szCs w:val="32"/>
        </w:rPr>
        <w:t xml:space="preserve">, qui </w:t>
      </w:r>
      <w:r w:rsidR="001653BD">
        <w:rPr>
          <w:sz w:val="32"/>
          <w:szCs w:val="32"/>
        </w:rPr>
        <w:t xml:space="preserve">donnent </w:t>
      </w:r>
      <w:r w:rsidR="00CC4CFE" w:rsidRPr="002949C4">
        <w:rPr>
          <w:sz w:val="32"/>
          <w:szCs w:val="32"/>
        </w:rPr>
        <w:t xml:space="preserve">leur vie </w:t>
      </w:r>
      <w:r w:rsidR="00A9330B">
        <w:rPr>
          <w:sz w:val="32"/>
          <w:szCs w:val="32"/>
        </w:rPr>
        <w:t xml:space="preserve">pour </w:t>
      </w:r>
      <w:r w:rsidR="00CC4CFE" w:rsidRPr="002949C4">
        <w:rPr>
          <w:sz w:val="32"/>
          <w:szCs w:val="32"/>
        </w:rPr>
        <w:t xml:space="preserve">accompagner </w:t>
      </w:r>
      <w:r w:rsidR="00CF42C5" w:rsidRPr="002949C4">
        <w:rPr>
          <w:sz w:val="32"/>
          <w:szCs w:val="32"/>
        </w:rPr>
        <w:t>la marche des hommes</w:t>
      </w:r>
      <w:r w:rsidR="00CC4CFE" w:rsidRPr="002949C4">
        <w:rPr>
          <w:sz w:val="32"/>
          <w:szCs w:val="32"/>
        </w:rPr>
        <w:t xml:space="preserve"> </w:t>
      </w:r>
      <w:r w:rsidR="005602A9">
        <w:rPr>
          <w:sz w:val="32"/>
          <w:szCs w:val="32"/>
        </w:rPr>
        <w:t>vers Dieu</w:t>
      </w:r>
      <w:r w:rsidRPr="002949C4">
        <w:rPr>
          <w:sz w:val="32"/>
          <w:szCs w:val="32"/>
        </w:rPr>
        <w:t xml:space="preserve"> : </w:t>
      </w:r>
      <w:r w:rsidR="00800543" w:rsidRPr="002949C4">
        <w:rPr>
          <w:sz w:val="32"/>
          <w:szCs w:val="32"/>
        </w:rPr>
        <w:t>p</w:t>
      </w:r>
      <w:r w:rsidR="00211B73" w:rsidRPr="002949C4">
        <w:rPr>
          <w:sz w:val="32"/>
          <w:szCs w:val="32"/>
        </w:rPr>
        <w:t>our q</w:t>
      </w:r>
      <w:r w:rsidR="005433DF" w:rsidRPr="002949C4">
        <w:rPr>
          <w:sz w:val="32"/>
          <w:szCs w:val="32"/>
        </w:rPr>
        <w:t>u’ils trouvent dans ces deux mois d’été le temps d’un peu de repos et l</w:t>
      </w:r>
      <w:r w:rsidR="00A66120" w:rsidRPr="002949C4">
        <w:rPr>
          <w:sz w:val="32"/>
          <w:szCs w:val="32"/>
        </w:rPr>
        <w:t>e moment d’amitiés partagées</w:t>
      </w:r>
      <w:r w:rsidR="004F11A5" w:rsidRPr="002949C4">
        <w:rPr>
          <w:sz w:val="32"/>
          <w:szCs w:val="32"/>
        </w:rPr>
        <w:t>, Seigneur, nous te prions.</w:t>
      </w:r>
      <w:r w:rsidR="00083B5B" w:rsidRPr="002949C4">
        <w:rPr>
          <w:sz w:val="32"/>
          <w:szCs w:val="32"/>
        </w:rPr>
        <w:t xml:space="preserve"> </w:t>
      </w:r>
      <w:r w:rsidR="00083B5B" w:rsidRPr="002949C4">
        <w:rPr>
          <w:b/>
          <w:bCs/>
          <w:sz w:val="32"/>
          <w:szCs w:val="32"/>
        </w:rPr>
        <w:t>R/</w:t>
      </w:r>
    </w:p>
    <w:p w14:paraId="11F84291" w14:textId="12D2242E" w:rsidR="00214E05" w:rsidRPr="002949C4" w:rsidRDefault="00214E05" w:rsidP="004F11A5">
      <w:pPr>
        <w:spacing w:after="240" w:line="240" w:lineRule="auto"/>
        <w:rPr>
          <w:sz w:val="32"/>
          <w:szCs w:val="32"/>
        </w:rPr>
      </w:pPr>
      <w:r w:rsidRPr="002949C4">
        <w:rPr>
          <w:sz w:val="32"/>
          <w:szCs w:val="32"/>
        </w:rPr>
        <w:t>Pour ceux qui partent en vacances</w:t>
      </w:r>
      <w:r w:rsidR="003D5BEB" w:rsidRPr="002949C4">
        <w:rPr>
          <w:sz w:val="32"/>
          <w:szCs w:val="32"/>
        </w:rPr>
        <w:t xml:space="preserve"> : </w:t>
      </w:r>
      <w:r w:rsidR="004A7022" w:rsidRPr="002949C4">
        <w:rPr>
          <w:sz w:val="32"/>
          <w:szCs w:val="32"/>
        </w:rPr>
        <w:t>pour qu</w:t>
      </w:r>
      <w:r w:rsidR="00A6673F" w:rsidRPr="002949C4">
        <w:rPr>
          <w:sz w:val="32"/>
          <w:szCs w:val="32"/>
        </w:rPr>
        <w:t xml:space="preserve">e </w:t>
      </w:r>
      <w:r w:rsidR="006C5472" w:rsidRPr="002949C4">
        <w:rPr>
          <w:sz w:val="32"/>
          <w:szCs w:val="32"/>
        </w:rPr>
        <w:t>trop de contraintes d’organisation ne</w:t>
      </w:r>
      <w:r w:rsidR="008B5A1C" w:rsidRPr="002949C4">
        <w:rPr>
          <w:sz w:val="32"/>
          <w:szCs w:val="32"/>
        </w:rPr>
        <w:t xml:space="preserve"> les empêche </w:t>
      </w:r>
      <w:r w:rsidR="006C5472" w:rsidRPr="002949C4">
        <w:rPr>
          <w:sz w:val="32"/>
          <w:szCs w:val="32"/>
        </w:rPr>
        <w:t xml:space="preserve">pas </w:t>
      </w:r>
      <w:r w:rsidR="008B5A1C" w:rsidRPr="002949C4">
        <w:rPr>
          <w:sz w:val="32"/>
          <w:szCs w:val="32"/>
        </w:rPr>
        <w:t xml:space="preserve">de </w:t>
      </w:r>
      <w:r w:rsidR="00BC73C9" w:rsidRPr="002949C4">
        <w:rPr>
          <w:sz w:val="32"/>
          <w:szCs w:val="32"/>
        </w:rPr>
        <w:t>témoigner de l</w:t>
      </w:r>
      <w:r w:rsidR="00B94C55" w:rsidRPr="002949C4">
        <w:rPr>
          <w:sz w:val="32"/>
          <w:szCs w:val="32"/>
        </w:rPr>
        <w:t>a paix</w:t>
      </w:r>
      <w:r w:rsidR="00BC73C9" w:rsidRPr="002949C4">
        <w:rPr>
          <w:sz w:val="32"/>
          <w:szCs w:val="32"/>
        </w:rPr>
        <w:t xml:space="preserve"> de Dieu</w:t>
      </w:r>
      <w:r w:rsidR="00DB4851" w:rsidRPr="002949C4">
        <w:rPr>
          <w:sz w:val="32"/>
          <w:szCs w:val="32"/>
        </w:rPr>
        <w:t xml:space="preserve"> en tou</w:t>
      </w:r>
      <w:r w:rsidR="006C5472" w:rsidRPr="002949C4">
        <w:rPr>
          <w:sz w:val="32"/>
          <w:szCs w:val="32"/>
        </w:rPr>
        <w:t xml:space="preserve">t </w:t>
      </w:r>
      <w:r w:rsidR="00DB4851" w:rsidRPr="002949C4">
        <w:rPr>
          <w:sz w:val="32"/>
          <w:szCs w:val="32"/>
        </w:rPr>
        <w:t>temps et au</w:t>
      </w:r>
      <w:r w:rsidR="006C5472" w:rsidRPr="002949C4">
        <w:rPr>
          <w:sz w:val="32"/>
          <w:szCs w:val="32"/>
        </w:rPr>
        <w:t>p</w:t>
      </w:r>
      <w:r w:rsidR="00DB4851" w:rsidRPr="002949C4">
        <w:rPr>
          <w:sz w:val="32"/>
          <w:szCs w:val="32"/>
        </w:rPr>
        <w:t>rès de tous.</w:t>
      </w:r>
      <w:r w:rsidR="00BC73C9" w:rsidRPr="002949C4">
        <w:rPr>
          <w:sz w:val="32"/>
          <w:szCs w:val="32"/>
        </w:rPr>
        <w:t xml:space="preserve"> </w:t>
      </w:r>
      <w:r w:rsidR="00083B5B" w:rsidRPr="002949C4">
        <w:rPr>
          <w:b/>
          <w:bCs/>
          <w:sz w:val="32"/>
          <w:szCs w:val="32"/>
        </w:rPr>
        <w:t>R/</w:t>
      </w:r>
    </w:p>
    <w:p w14:paraId="4947A6D2" w14:textId="2F4806EB" w:rsidR="004F11A5" w:rsidRPr="002949C4" w:rsidRDefault="00A66120" w:rsidP="004F11A5">
      <w:pPr>
        <w:spacing w:after="240" w:line="240" w:lineRule="auto"/>
        <w:rPr>
          <w:sz w:val="32"/>
          <w:szCs w:val="32"/>
        </w:rPr>
      </w:pPr>
      <w:r w:rsidRPr="002949C4">
        <w:rPr>
          <w:sz w:val="32"/>
          <w:szCs w:val="32"/>
        </w:rPr>
        <w:t xml:space="preserve">Pour </w:t>
      </w:r>
      <w:r w:rsidR="00EC5952" w:rsidRPr="002949C4">
        <w:rPr>
          <w:sz w:val="32"/>
          <w:szCs w:val="32"/>
        </w:rPr>
        <w:t xml:space="preserve">ceux </w:t>
      </w:r>
      <w:r w:rsidR="0040290F" w:rsidRPr="002949C4">
        <w:rPr>
          <w:sz w:val="32"/>
          <w:szCs w:val="32"/>
        </w:rPr>
        <w:t>qui n’ont pas la possibilité de partir</w:t>
      </w:r>
      <w:r w:rsidR="004F6674" w:rsidRPr="002949C4">
        <w:rPr>
          <w:sz w:val="32"/>
          <w:szCs w:val="32"/>
        </w:rPr>
        <w:t xml:space="preserve"> : </w:t>
      </w:r>
      <w:r w:rsidR="00800543" w:rsidRPr="002949C4">
        <w:rPr>
          <w:sz w:val="32"/>
          <w:szCs w:val="32"/>
        </w:rPr>
        <w:t xml:space="preserve">pour </w:t>
      </w:r>
      <w:r w:rsidR="00A623A8" w:rsidRPr="002949C4">
        <w:rPr>
          <w:sz w:val="32"/>
          <w:szCs w:val="32"/>
        </w:rPr>
        <w:t>qu</w:t>
      </w:r>
      <w:r w:rsidR="004F6674" w:rsidRPr="002949C4">
        <w:rPr>
          <w:sz w:val="32"/>
          <w:szCs w:val="32"/>
        </w:rPr>
        <w:t xml:space="preserve">’ils trouvent à nourrir de joie et d’espérance ces </w:t>
      </w:r>
      <w:r w:rsidR="004F11A5" w:rsidRPr="002949C4">
        <w:rPr>
          <w:sz w:val="32"/>
          <w:szCs w:val="32"/>
        </w:rPr>
        <w:t>moments creux de l’été, Seigneur, nous te prions.</w:t>
      </w:r>
      <w:r w:rsidR="00083B5B" w:rsidRPr="002949C4">
        <w:rPr>
          <w:sz w:val="32"/>
          <w:szCs w:val="32"/>
        </w:rPr>
        <w:t xml:space="preserve"> </w:t>
      </w:r>
      <w:r w:rsidR="00083B5B" w:rsidRPr="002949C4">
        <w:rPr>
          <w:b/>
          <w:bCs/>
          <w:sz w:val="32"/>
          <w:szCs w:val="32"/>
        </w:rPr>
        <w:t>R/</w:t>
      </w:r>
    </w:p>
    <w:p w14:paraId="18B7E2FF" w14:textId="77777777" w:rsidR="006533F5" w:rsidRPr="005314EB" w:rsidRDefault="006533F5" w:rsidP="00800543">
      <w:pPr>
        <w:spacing w:line="240" w:lineRule="auto"/>
        <w:ind w:left="-426"/>
        <w:rPr>
          <w:smallCaps/>
          <w:spacing w:val="20"/>
          <w:sz w:val="34"/>
          <w:szCs w:val="34"/>
        </w:rPr>
      </w:pPr>
    </w:p>
    <w:p w14:paraId="2E9C0895" w14:textId="444824F8" w:rsidR="00562C96" w:rsidRPr="005314EB" w:rsidRDefault="006406EA" w:rsidP="002D1895">
      <w:pPr>
        <w:spacing w:line="240" w:lineRule="auto"/>
        <w:ind w:left="-426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smallCaps/>
          <w:spacing w:val="20"/>
          <w:sz w:val="34"/>
          <w:szCs w:val="34"/>
        </w:rPr>
        <w:t>Communion</w:t>
      </w:r>
      <w:r w:rsidR="00800543" w:rsidRPr="005314EB">
        <w:rPr>
          <w:smallCaps/>
          <w:spacing w:val="20"/>
          <w:sz w:val="34"/>
          <w:szCs w:val="34"/>
        </w:rPr>
        <w:t xml:space="preserve"> : </w:t>
      </w:r>
      <w:r w:rsidR="00562C96" w:rsidRPr="005314EB">
        <w:rPr>
          <w:smallCaps/>
          <w:spacing w:val="20"/>
          <w:sz w:val="34"/>
          <w:szCs w:val="34"/>
        </w:rPr>
        <w:t>Recevez-le Christ</w:t>
      </w:r>
    </w:p>
    <w:p w14:paraId="330212D2" w14:textId="77777777" w:rsidR="00562C96" w:rsidRPr="005314EB" w:rsidRDefault="00562C96" w:rsidP="00562C96">
      <w:pPr>
        <w:spacing w:after="240"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>1. Voici le Fils aimé du Père,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Don de Dieu pour sauver le monde.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Devant nous il est là, il se fait proche,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Jésus, l’Agneau de Dieu !</w:t>
      </w:r>
    </w:p>
    <w:p w14:paraId="7198E232" w14:textId="29DF8FE9" w:rsidR="00562C96" w:rsidRPr="005314EB" w:rsidRDefault="00562C96" w:rsidP="00562C96">
      <w:pPr>
        <w:spacing w:after="240" w:line="240" w:lineRule="auto"/>
        <w:rPr>
          <w:rFonts w:eastAsia="Times New Roman" w:cs="Times New Roman"/>
          <w:b/>
          <w:bCs/>
          <w:sz w:val="34"/>
          <w:szCs w:val="34"/>
          <w:lang w:eastAsia="fr-FR"/>
        </w:rPr>
      </w:pPr>
      <w:r w:rsidRPr="005314EB">
        <w:rPr>
          <w:rFonts w:eastAsia="Times New Roman" w:cs="Times New Roman"/>
          <w:b/>
          <w:bCs/>
          <w:sz w:val="34"/>
          <w:szCs w:val="34"/>
          <w:lang w:eastAsia="fr-FR"/>
        </w:rPr>
        <w:t>R/ Recevez le Christ doux et humble,</w:t>
      </w:r>
      <w:r w:rsidRPr="005314EB">
        <w:rPr>
          <w:rFonts w:eastAsia="Times New Roman" w:cs="Times New Roman"/>
          <w:b/>
          <w:bCs/>
          <w:sz w:val="34"/>
          <w:szCs w:val="34"/>
          <w:lang w:eastAsia="fr-FR"/>
        </w:rPr>
        <w:br/>
        <w:t>Dieu caché en cette hostie.</w:t>
      </w:r>
      <w:r w:rsidRPr="005314EB">
        <w:rPr>
          <w:rFonts w:eastAsia="Times New Roman" w:cs="Times New Roman"/>
          <w:b/>
          <w:bCs/>
          <w:sz w:val="34"/>
          <w:szCs w:val="34"/>
          <w:lang w:eastAsia="fr-FR"/>
        </w:rPr>
        <w:br/>
        <w:t>Bienheureux disciples du Seigneur,</w:t>
      </w:r>
      <w:r w:rsidRPr="005314EB">
        <w:rPr>
          <w:rFonts w:eastAsia="Times New Roman" w:cs="Times New Roman"/>
          <w:b/>
          <w:bCs/>
          <w:sz w:val="34"/>
          <w:szCs w:val="34"/>
          <w:lang w:eastAsia="fr-FR"/>
        </w:rPr>
        <w:br/>
        <w:t>Reposez sur son cœur, apprenez tout de lui.</w:t>
      </w:r>
    </w:p>
    <w:p w14:paraId="37E882B7" w14:textId="197730B5" w:rsidR="00257111" w:rsidRPr="005314EB" w:rsidRDefault="00257111" w:rsidP="009641DF">
      <w:pPr>
        <w:spacing w:after="120" w:line="240" w:lineRule="auto"/>
        <w:rPr>
          <w:rFonts w:eastAsia="Times New Roman" w:cs="Times New Roman"/>
          <w:b/>
          <w:bCs/>
          <w:sz w:val="34"/>
          <w:szCs w:val="34"/>
          <w:lang w:eastAsia="fr-FR"/>
        </w:rPr>
      </w:pPr>
      <w:r w:rsidRPr="005314EB">
        <w:rPr>
          <w:noProof/>
          <w:sz w:val="34"/>
          <w:szCs w:val="34"/>
        </w:rPr>
        <w:drawing>
          <wp:inline distT="0" distB="0" distL="0" distR="0" wp14:anchorId="0C944CC0" wp14:editId="6316C6BA">
            <wp:extent cx="5760720" cy="5937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867F" w14:textId="679A2B32" w:rsidR="00C32F05" w:rsidRPr="005314EB" w:rsidRDefault="009641DF" w:rsidP="00562C96">
      <w:pPr>
        <w:spacing w:after="240"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noProof/>
          <w:sz w:val="34"/>
          <w:szCs w:val="34"/>
        </w:rPr>
        <w:drawing>
          <wp:inline distT="0" distB="0" distL="0" distR="0" wp14:anchorId="20781880" wp14:editId="721E6B74">
            <wp:extent cx="5760720" cy="592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8530" w14:textId="77777777" w:rsidR="00562C96" w:rsidRPr="005314EB" w:rsidRDefault="00562C96" w:rsidP="00562C96">
      <w:pPr>
        <w:spacing w:after="240"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lastRenderedPageBreak/>
        <w:t>2. Jésus, jusqu’au bout tu nous aimes,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Tu prends la condition d’esclave.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Roi des rois, tu t’abaisses jusqu’à terre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 xml:space="preserve">Pour nous laver les pieds. </w:t>
      </w:r>
      <w:r w:rsidRPr="005314EB">
        <w:rPr>
          <w:rFonts w:eastAsia="Times New Roman" w:cs="Times New Roman"/>
          <w:b/>
          <w:sz w:val="34"/>
          <w:szCs w:val="34"/>
          <w:lang w:eastAsia="fr-FR"/>
        </w:rPr>
        <w:t>R/</w:t>
      </w:r>
    </w:p>
    <w:p w14:paraId="27444101" w14:textId="77777777" w:rsidR="00562C96" w:rsidRPr="005314EB" w:rsidRDefault="00562C96" w:rsidP="00562C96">
      <w:pPr>
        <w:spacing w:after="240" w:line="240" w:lineRule="auto"/>
        <w:rPr>
          <w:rFonts w:eastAsia="Times New Roman" w:cs="Times New Roman"/>
          <w:b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>3. Seigneur, comme est grand ce mystère,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Maître comment te laisser faire ?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En mon corps, en mon âme pécheresse,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Tu viens pour demeurer.</w:t>
      </w:r>
      <w:r w:rsidRPr="005314EB">
        <w:rPr>
          <w:rFonts w:eastAsia="Times New Roman" w:cs="Times New Roman"/>
          <w:b/>
          <w:sz w:val="34"/>
          <w:szCs w:val="34"/>
          <w:lang w:eastAsia="fr-FR"/>
        </w:rPr>
        <w:t xml:space="preserve"> R/</w:t>
      </w:r>
    </w:p>
    <w:p w14:paraId="007E908B" w14:textId="77777777" w:rsidR="00562C96" w:rsidRPr="005314EB" w:rsidRDefault="00562C96" w:rsidP="00562C96">
      <w:pPr>
        <w:spacing w:after="240" w:line="240" w:lineRule="auto"/>
        <w:rPr>
          <w:rFonts w:eastAsia="Times New Roman" w:cs="Times New Roman"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>4. Je crois, mon Dieu, en toi j’espère.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Lave mes pieds et tout mon être :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De ton cœur, fais jaillir en moi la source,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L’eau vive de l’Esprit.</w:t>
      </w:r>
      <w:r w:rsidRPr="005314EB">
        <w:rPr>
          <w:rFonts w:eastAsia="Times New Roman" w:cs="Times New Roman"/>
          <w:b/>
          <w:sz w:val="34"/>
          <w:szCs w:val="34"/>
          <w:lang w:eastAsia="fr-FR"/>
        </w:rPr>
        <w:t xml:space="preserve"> R/</w:t>
      </w:r>
    </w:p>
    <w:p w14:paraId="42C65D36" w14:textId="6F01B76E" w:rsidR="0063254E" w:rsidRDefault="00562C96" w:rsidP="00215AD2">
      <w:pPr>
        <w:spacing w:after="240" w:line="240" w:lineRule="auto"/>
        <w:rPr>
          <w:rFonts w:eastAsia="Times New Roman" w:cs="Times New Roman"/>
          <w:b/>
          <w:sz w:val="34"/>
          <w:szCs w:val="34"/>
          <w:lang w:eastAsia="fr-FR"/>
        </w:rPr>
      </w:pPr>
      <w:r w:rsidRPr="005314EB">
        <w:rPr>
          <w:rFonts w:eastAsia="Times New Roman" w:cs="Times New Roman"/>
          <w:sz w:val="34"/>
          <w:szCs w:val="34"/>
          <w:lang w:eastAsia="fr-FR"/>
        </w:rPr>
        <w:t>5. Seigneur, tu m’appelles à te suivre.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Viens au secours de ma faiblesse.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En mon cœur, viens, établis ta demeure,</w:t>
      </w:r>
      <w:r w:rsidRPr="005314EB">
        <w:rPr>
          <w:rFonts w:eastAsia="Times New Roman" w:cs="Times New Roman"/>
          <w:sz w:val="34"/>
          <w:szCs w:val="34"/>
          <w:lang w:eastAsia="fr-FR"/>
        </w:rPr>
        <w:br/>
        <w:t>Que brûle ton Amour.</w:t>
      </w:r>
      <w:r w:rsidRPr="005314EB">
        <w:rPr>
          <w:rFonts w:eastAsia="Times New Roman" w:cs="Times New Roman"/>
          <w:b/>
          <w:sz w:val="34"/>
          <w:szCs w:val="34"/>
          <w:lang w:eastAsia="fr-FR"/>
        </w:rPr>
        <w:t xml:space="preserve"> R/</w:t>
      </w:r>
    </w:p>
    <w:p w14:paraId="13B26622" w14:textId="77777777" w:rsidR="00BE4B12" w:rsidRPr="005314EB" w:rsidRDefault="00BE4B12" w:rsidP="00215AD2">
      <w:pPr>
        <w:spacing w:after="240" w:line="240" w:lineRule="auto"/>
        <w:rPr>
          <w:rFonts w:eastAsia="Times New Roman" w:cs="Times New Roman"/>
          <w:b/>
          <w:sz w:val="34"/>
          <w:szCs w:val="34"/>
          <w:lang w:eastAsia="fr-FR"/>
        </w:rPr>
      </w:pPr>
    </w:p>
    <w:p w14:paraId="052C67D7" w14:textId="13984CFE" w:rsidR="002A1052" w:rsidRPr="005314EB" w:rsidRDefault="002A1052" w:rsidP="00215AD2">
      <w:pPr>
        <w:spacing w:after="240" w:line="240" w:lineRule="auto"/>
        <w:rPr>
          <w:rFonts w:eastAsia="Times New Roman" w:cs="Times New Roman"/>
          <w:b/>
          <w:sz w:val="34"/>
          <w:szCs w:val="34"/>
          <w:lang w:eastAsia="fr-FR"/>
        </w:rPr>
      </w:pPr>
    </w:p>
    <w:p w14:paraId="54CE745A" w14:textId="4D00B146" w:rsidR="002A1052" w:rsidRPr="005314EB" w:rsidRDefault="002A1052" w:rsidP="008163F0">
      <w:pPr>
        <w:spacing w:after="240" w:line="240" w:lineRule="auto"/>
        <w:jc w:val="right"/>
        <w:rPr>
          <w:smallCaps/>
          <w:spacing w:val="20"/>
          <w:sz w:val="34"/>
          <w:szCs w:val="34"/>
        </w:rPr>
      </w:pPr>
      <w:r w:rsidRPr="005314EB">
        <w:rPr>
          <w:smallCaps/>
          <w:noProof/>
          <w:spacing w:val="20"/>
          <w:sz w:val="34"/>
          <w:szCs w:val="34"/>
        </w:rPr>
        <w:drawing>
          <wp:inline distT="0" distB="0" distL="0" distR="0" wp14:anchorId="091858E6" wp14:editId="3B692D6E">
            <wp:extent cx="2752725" cy="2676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052" w:rsidRPr="005314EB" w:rsidSect="002949C4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3BD4" w14:textId="77777777" w:rsidR="00B93B18" w:rsidRDefault="00B93B18" w:rsidP="00272074">
      <w:pPr>
        <w:spacing w:after="0" w:line="240" w:lineRule="auto"/>
      </w:pPr>
      <w:r>
        <w:separator/>
      </w:r>
    </w:p>
  </w:endnote>
  <w:endnote w:type="continuationSeparator" w:id="0">
    <w:p w14:paraId="0630021C" w14:textId="77777777" w:rsidR="00B93B18" w:rsidRDefault="00B93B18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437611"/>
      <w:docPartObj>
        <w:docPartGallery w:val="Page Numbers (Bottom of Page)"/>
        <w:docPartUnique/>
      </w:docPartObj>
    </w:sdtPr>
    <w:sdtEndPr/>
    <w:sdtContent>
      <w:p w14:paraId="47F88F96" w14:textId="6895AB65" w:rsidR="00272074" w:rsidRDefault="002720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ED1F1" w14:textId="77777777" w:rsidR="00272074" w:rsidRDefault="00272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48B9" w14:textId="77777777" w:rsidR="00B93B18" w:rsidRDefault="00B93B18" w:rsidP="00272074">
      <w:pPr>
        <w:spacing w:after="0" w:line="240" w:lineRule="auto"/>
      </w:pPr>
      <w:r>
        <w:separator/>
      </w:r>
    </w:p>
  </w:footnote>
  <w:footnote w:type="continuationSeparator" w:id="0">
    <w:p w14:paraId="2831E737" w14:textId="77777777" w:rsidR="00B93B18" w:rsidRDefault="00B93B18" w:rsidP="0027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50"/>
    <w:rsid w:val="0006683C"/>
    <w:rsid w:val="00083B5B"/>
    <w:rsid w:val="000D1794"/>
    <w:rsid w:val="000E6F2D"/>
    <w:rsid w:val="001425D2"/>
    <w:rsid w:val="00145B4E"/>
    <w:rsid w:val="001653BD"/>
    <w:rsid w:val="0018793F"/>
    <w:rsid w:val="001A4E27"/>
    <w:rsid w:val="001B4D9E"/>
    <w:rsid w:val="00211B73"/>
    <w:rsid w:val="00214E05"/>
    <w:rsid w:val="00215AD2"/>
    <w:rsid w:val="002323A5"/>
    <w:rsid w:val="00234967"/>
    <w:rsid w:val="002401F5"/>
    <w:rsid w:val="002417BF"/>
    <w:rsid w:val="00257111"/>
    <w:rsid w:val="00257867"/>
    <w:rsid w:val="00272074"/>
    <w:rsid w:val="002949C4"/>
    <w:rsid w:val="00296200"/>
    <w:rsid w:val="002A1052"/>
    <w:rsid w:val="002B5B84"/>
    <w:rsid w:val="002C434E"/>
    <w:rsid w:val="002D1895"/>
    <w:rsid w:val="002F6450"/>
    <w:rsid w:val="00306CA5"/>
    <w:rsid w:val="00372B00"/>
    <w:rsid w:val="00397B13"/>
    <w:rsid w:val="003D5BEB"/>
    <w:rsid w:val="0040290F"/>
    <w:rsid w:val="00410527"/>
    <w:rsid w:val="0041495D"/>
    <w:rsid w:val="0044787C"/>
    <w:rsid w:val="004A50D7"/>
    <w:rsid w:val="004A7022"/>
    <w:rsid w:val="004B6085"/>
    <w:rsid w:val="004F11A5"/>
    <w:rsid w:val="004F5DC2"/>
    <w:rsid w:val="004F6674"/>
    <w:rsid w:val="00526240"/>
    <w:rsid w:val="005314EB"/>
    <w:rsid w:val="005429A7"/>
    <w:rsid w:val="005433DF"/>
    <w:rsid w:val="00546E46"/>
    <w:rsid w:val="005602A9"/>
    <w:rsid w:val="00562BC3"/>
    <w:rsid w:val="00562C96"/>
    <w:rsid w:val="006178B5"/>
    <w:rsid w:val="0063254E"/>
    <w:rsid w:val="00634ED8"/>
    <w:rsid w:val="006406EA"/>
    <w:rsid w:val="00650B8E"/>
    <w:rsid w:val="006533F5"/>
    <w:rsid w:val="006C5472"/>
    <w:rsid w:val="00701798"/>
    <w:rsid w:val="00704E6F"/>
    <w:rsid w:val="007262DC"/>
    <w:rsid w:val="007C2950"/>
    <w:rsid w:val="007F3A7F"/>
    <w:rsid w:val="00800543"/>
    <w:rsid w:val="008163F0"/>
    <w:rsid w:val="00832AC8"/>
    <w:rsid w:val="00843416"/>
    <w:rsid w:val="00875945"/>
    <w:rsid w:val="008B440D"/>
    <w:rsid w:val="008B5A1C"/>
    <w:rsid w:val="008C5E98"/>
    <w:rsid w:val="00936D38"/>
    <w:rsid w:val="009641DF"/>
    <w:rsid w:val="00970D90"/>
    <w:rsid w:val="009A3FA6"/>
    <w:rsid w:val="009E1E59"/>
    <w:rsid w:val="00A57F65"/>
    <w:rsid w:val="00A623A8"/>
    <w:rsid w:val="00A66120"/>
    <w:rsid w:val="00A6673F"/>
    <w:rsid w:val="00A9330B"/>
    <w:rsid w:val="00AB2F9A"/>
    <w:rsid w:val="00AF2DCD"/>
    <w:rsid w:val="00AF6E79"/>
    <w:rsid w:val="00AF7F1F"/>
    <w:rsid w:val="00B04B47"/>
    <w:rsid w:val="00B115A7"/>
    <w:rsid w:val="00B122DB"/>
    <w:rsid w:val="00B345CB"/>
    <w:rsid w:val="00B45990"/>
    <w:rsid w:val="00B93B18"/>
    <w:rsid w:val="00B94C55"/>
    <w:rsid w:val="00BC73C9"/>
    <w:rsid w:val="00BD334D"/>
    <w:rsid w:val="00BD49E9"/>
    <w:rsid w:val="00BD70F4"/>
    <w:rsid w:val="00BE4B12"/>
    <w:rsid w:val="00BF381F"/>
    <w:rsid w:val="00BF4ACA"/>
    <w:rsid w:val="00C32F05"/>
    <w:rsid w:val="00C674E2"/>
    <w:rsid w:val="00C70A7F"/>
    <w:rsid w:val="00CA65CC"/>
    <w:rsid w:val="00CB34AC"/>
    <w:rsid w:val="00CC1C03"/>
    <w:rsid w:val="00CC4CFE"/>
    <w:rsid w:val="00CD61EB"/>
    <w:rsid w:val="00CE5489"/>
    <w:rsid w:val="00CF42C5"/>
    <w:rsid w:val="00D06A82"/>
    <w:rsid w:val="00D27CC7"/>
    <w:rsid w:val="00D3497A"/>
    <w:rsid w:val="00D52CF7"/>
    <w:rsid w:val="00D552BF"/>
    <w:rsid w:val="00DA4347"/>
    <w:rsid w:val="00DB1725"/>
    <w:rsid w:val="00DB4851"/>
    <w:rsid w:val="00DC1C28"/>
    <w:rsid w:val="00E02E1C"/>
    <w:rsid w:val="00E96F79"/>
    <w:rsid w:val="00EB3D81"/>
    <w:rsid w:val="00EB6D61"/>
    <w:rsid w:val="00EC5952"/>
    <w:rsid w:val="00EC5983"/>
    <w:rsid w:val="00F213DF"/>
    <w:rsid w:val="00F54CDA"/>
    <w:rsid w:val="00F63A96"/>
    <w:rsid w:val="00F70F08"/>
    <w:rsid w:val="00F97554"/>
    <w:rsid w:val="00FA1ED4"/>
    <w:rsid w:val="00FC5F14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BA2C"/>
  <w15:chartTrackingRefBased/>
  <w15:docId w15:val="{C8ED65BF-ACC6-418A-8A1D-E7F0688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7F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F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F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074"/>
  </w:style>
  <w:style w:type="paragraph" w:styleId="Pieddepage">
    <w:name w:val="footer"/>
    <w:basedOn w:val="Normal"/>
    <w:link w:val="PieddepageCar"/>
    <w:uiPriority w:val="99"/>
    <w:unhideWhenUsed/>
    <w:rsid w:val="0027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AA33-2757-4AC6-BF17-25DB7E4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Philippe Jodin</cp:lastModifiedBy>
  <cp:revision>2</cp:revision>
  <cp:lastPrinted>2020-06-30T16:21:00Z</cp:lastPrinted>
  <dcterms:created xsi:type="dcterms:W3CDTF">2020-07-02T11:38:00Z</dcterms:created>
  <dcterms:modified xsi:type="dcterms:W3CDTF">2020-07-02T11:38:00Z</dcterms:modified>
</cp:coreProperties>
</file>