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7341"/>
      </w:tblGrid>
      <w:tr w:rsidR="00485E49" w:rsidRPr="00703F0E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77777777" w:rsidR="00485E49" w:rsidRPr="00703F0E" w:rsidRDefault="00485E49" w:rsidP="008D45A3">
            <w:pPr>
              <w:spacing w:after="120"/>
              <w:rPr>
                <w:sz w:val="34"/>
                <w:szCs w:val="34"/>
              </w:rPr>
            </w:pPr>
            <w:r w:rsidRPr="00703F0E">
              <w:rPr>
                <w:noProof/>
                <w:sz w:val="34"/>
                <w:szCs w:val="34"/>
              </w:rPr>
              <w:drawing>
                <wp:inline distT="0" distB="0" distL="0" distR="0" wp14:anchorId="0C33A1BA" wp14:editId="33D00B2D">
                  <wp:extent cx="1772285" cy="1795145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5AA24F81" w:rsidR="00485E49" w:rsidRPr="00703F0E" w:rsidRDefault="00D70522" w:rsidP="008D45A3">
            <w:pPr>
              <w:spacing w:after="120"/>
              <w:jc w:val="center"/>
              <w:rPr>
                <w:sz w:val="40"/>
                <w:szCs w:val="40"/>
              </w:rPr>
            </w:pPr>
            <w:r w:rsidRPr="00703F0E">
              <w:rPr>
                <w:sz w:val="40"/>
                <w:szCs w:val="40"/>
              </w:rPr>
              <w:t>20 septembre 2020</w:t>
            </w:r>
          </w:p>
          <w:p w14:paraId="602E0AB6" w14:textId="615DCA6C" w:rsidR="004F0E41" w:rsidRPr="00703F0E" w:rsidRDefault="00243548" w:rsidP="008D45A3">
            <w:pPr>
              <w:spacing w:after="120"/>
              <w:jc w:val="center"/>
              <w:rPr>
                <w:sz w:val="40"/>
                <w:szCs w:val="40"/>
              </w:rPr>
            </w:pPr>
            <w:r w:rsidRPr="00703F0E">
              <w:rPr>
                <w:sz w:val="40"/>
                <w:szCs w:val="40"/>
              </w:rPr>
              <w:t>25</w:t>
            </w:r>
            <w:r w:rsidR="00D56279" w:rsidRPr="00703F0E">
              <w:rPr>
                <w:sz w:val="40"/>
                <w:szCs w:val="40"/>
                <w:vertAlign w:val="superscript"/>
              </w:rPr>
              <w:t>e</w:t>
            </w:r>
            <w:r w:rsidR="00D56279" w:rsidRPr="00703F0E">
              <w:rPr>
                <w:sz w:val="40"/>
                <w:szCs w:val="40"/>
              </w:rPr>
              <w:t xml:space="preserve"> </w:t>
            </w:r>
            <w:r w:rsidR="00485E49" w:rsidRPr="00703F0E">
              <w:rPr>
                <w:sz w:val="40"/>
                <w:szCs w:val="40"/>
              </w:rPr>
              <w:t>dimanche</w:t>
            </w:r>
            <w:r w:rsidR="00D56279" w:rsidRPr="00703F0E">
              <w:rPr>
                <w:sz w:val="40"/>
                <w:szCs w:val="40"/>
              </w:rPr>
              <w:t xml:space="preserve"> du temps ordinaire (A)</w:t>
            </w:r>
          </w:p>
          <w:p w14:paraId="612EBF9B" w14:textId="46D76F52" w:rsidR="00485E49" w:rsidRPr="00703F0E" w:rsidRDefault="004F0E41" w:rsidP="008D45A3">
            <w:pPr>
              <w:spacing w:after="120"/>
              <w:jc w:val="center"/>
              <w:rPr>
                <w:sz w:val="34"/>
                <w:szCs w:val="34"/>
              </w:rPr>
            </w:pPr>
            <w:r w:rsidRPr="00703F0E">
              <w:rPr>
                <w:sz w:val="40"/>
                <w:szCs w:val="40"/>
              </w:rPr>
              <w:t>Messe de rentrée paroissiale</w:t>
            </w:r>
          </w:p>
        </w:tc>
      </w:tr>
    </w:tbl>
    <w:p w14:paraId="23B419FC" w14:textId="77777777" w:rsidR="00203925" w:rsidRPr="00703F0E" w:rsidRDefault="00203925" w:rsidP="008D45A3">
      <w:pPr>
        <w:ind w:left="-426"/>
        <w:rPr>
          <w:smallCaps/>
          <w:spacing w:val="20"/>
          <w:sz w:val="34"/>
          <w:szCs w:val="34"/>
        </w:rPr>
      </w:pPr>
    </w:p>
    <w:p w14:paraId="6CC7D3A1" w14:textId="379511D7" w:rsidR="00A73BD2" w:rsidRPr="00703F0E" w:rsidRDefault="00485E49" w:rsidP="008D45A3">
      <w:pPr>
        <w:ind w:left="-426"/>
        <w:rPr>
          <w:smallCaps/>
          <w:spacing w:val="20"/>
          <w:sz w:val="34"/>
          <w:szCs w:val="34"/>
        </w:rPr>
      </w:pPr>
      <w:r w:rsidRPr="00703F0E">
        <w:rPr>
          <w:smallCaps/>
          <w:spacing w:val="20"/>
          <w:sz w:val="34"/>
          <w:szCs w:val="34"/>
        </w:rPr>
        <w:t>Entrée :</w:t>
      </w:r>
      <w:r w:rsidR="00EF277C" w:rsidRPr="00703F0E">
        <w:rPr>
          <w:smallCaps/>
          <w:spacing w:val="20"/>
          <w:sz w:val="34"/>
          <w:szCs w:val="34"/>
        </w:rPr>
        <w:t xml:space="preserve"> </w:t>
      </w:r>
      <w:bookmarkStart w:id="0" w:name="_Hlk43976614"/>
      <w:r w:rsidR="002E6B47" w:rsidRPr="00703F0E">
        <w:rPr>
          <w:smallCaps/>
          <w:spacing w:val="20"/>
          <w:sz w:val="34"/>
          <w:szCs w:val="34"/>
        </w:rPr>
        <w:t>Église</w:t>
      </w:r>
      <w:r w:rsidR="00A73BD2" w:rsidRPr="00703F0E">
        <w:rPr>
          <w:smallCaps/>
          <w:spacing w:val="20"/>
          <w:sz w:val="34"/>
          <w:szCs w:val="34"/>
        </w:rPr>
        <w:t xml:space="preserve"> du Seigneur</w:t>
      </w:r>
    </w:p>
    <w:p w14:paraId="76A3789C" w14:textId="55790EEC" w:rsidR="009A2899" w:rsidRPr="00703F0E" w:rsidRDefault="001A7DDE" w:rsidP="008D45A3">
      <w:pPr>
        <w:autoSpaceDE w:val="0"/>
        <w:autoSpaceDN w:val="0"/>
        <w:adjustRightInd w:val="0"/>
        <w:rPr>
          <w:rFonts w:eastAsiaTheme="minorHAnsi" w:cs="TimesNewRomanPS-BoldMT"/>
          <w:sz w:val="34"/>
          <w:szCs w:val="34"/>
        </w:rPr>
      </w:pPr>
      <w:proofErr w:type="spellStart"/>
      <w:r w:rsidRPr="00703F0E">
        <w:rPr>
          <w:rFonts w:eastAsiaTheme="minorHAnsi" w:cs="TimesNewRomanPS-BoldMT"/>
          <w:b/>
          <w:bCs/>
          <w:sz w:val="34"/>
          <w:szCs w:val="34"/>
        </w:rPr>
        <w:t>Ref</w:t>
      </w:r>
      <w:proofErr w:type="spellEnd"/>
      <w:r w:rsidRPr="00703F0E">
        <w:rPr>
          <w:rFonts w:eastAsiaTheme="minorHAnsi" w:cs="TimesNewRomanPS-BoldMT"/>
          <w:b/>
          <w:bCs/>
          <w:sz w:val="34"/>
          <w:szCs w:val="34"/>
        </w:rPr>
        <w:t>. /</w:t>
      </w:r>
      <w:r w:rsidR="00F6381A" w:rsidRPr="00703F0E">
        <w:rPr>
          <w:rFonts w:eastAsiaTheme="minorHAnsi" w:cs="TimesNewRomanPS-BoldMT"/>
          <w:b/>
          <w:bCs/>
          <w:sz w:val="34"/>
          <w:szCs w:val="34"/>
        </w:rPr>
        <w:t xml:space="preserve"> </w:t>
      </w:r>
      <w:r w:rsidR="009A2899" w:rsidRPr="00703F0E">
        <w:rPr>
          <w:rFonts w:eastAsiaTheme="minorHAnsi" w:cs="TimesNewRomanPS-BoldMT"/>
          <w:b/>
          <w:bCs/>
          <w:sz w:val="34"/>
          <w:szCs w:val="34"/>
        </w:rPr>
        <w:t>Peuple de Dieu, Cité de l'Emmanuel,</w:t>
      </w:r>
      <w:r w:rsidR="00DE5B5F" w:rsidRPr="00703F0E">
        <w:rPr>
          <w:rFonts w:eastAsiaTheme="minorHAnsi" w:cs="TimesNewRomanPS-BoldMT"/>
          <w:b/>
          <w:bCs/>
          <w:sz w:val="34"/>
          <w:szCs w:val="34"/>
        </w:rPr>
        <w:br/>
      </w:r>
      <w:r w:rsidR="009A2899" w:rsidRPr="00703F0E">
        <w:rPr>
          <w:rFonts w:eastAsiaTheme="minorHAnsi" w:cs="TimesNewRomanPS-BoldMT"/>
          <w:b/>
          <w:bCs/>
          <w:sz w:val="34"/>
          <w:szCs w:val="34"/>
        </w:rPr>
        <w:t>Peuple de Dieu, sauvé dans le sang du Christ,</w:t>
      </w:r>
      <w:r w:rsidR="00DE5B5F" w:rsidRPr="00703F0E">
        <w:rPr>
          <w:rFonts w:eastAsiaTheme="minorHAnsi" w:cs="TimesNewRomanPS-BoldMT"/>
          <w:b/>
          <w:bCs/>
          <w:sz w:val="34"/>
          <w:szCs w:val="34"/>
        </w:rPr>
        <w:br/>
      </w:r>
      <w:r w:rsidR="009A2899" w:rsidRPr="00703F0E">
        <w:rPr>
          <w:rFonts w:eastAsiaTheme="minorHAnsi" w:cs="TimesNewRomanPS-BoldMT"/>
          <w:b/>
          <w:bCs/>
          <w:sz w:val="34"/>
          <w:szCs w:val="34"/>
        </w:rPr>
        <w:t>Peuple de baptisé</w:t>
      </w:r>
      <w:r w:rsidR="00581CF5" w:rsidRPr="00703F0E">
        <w:rPr>
          <w:rFonts w:eastAsiaTheme="minorHAnsi" w:cs="TimesNewRomanPS-BoldMT"/>
          <w:b/>
          <w:bCs/>
          <w:sz w:val="34"/>
          <w:szCs w:val="34"/>
        </w:rPr>
        <w:t>s</w:t>
      </w:r>
      <w:r w:rsidR="009A2899" w:rsidRPr="00703F0E">
        <w:rPr>
          <w:rFonts w:eastAsiaTheme="minorHAnsi" w:cs="TimesNewRomanPS-BoldMT"/>
          <w:b/>
          <w:bCs/>
          <w:sz w:val="34"/>
          <w:szCs w:val="34"/>
        </w:rPr>
        <w:t>, Église du Seigneur, louange à toi</w:t>
      </w:r>
      <w:r w:rsidR="009A2899" w:rsidRPr="00703F0E">
        <w:rPr>
          <w:rFonts w:eastAsiaTheme="minorHAnsi" w:cs="TimesNewRomanPS-BoldMT"/>
          <w:sz w:val="34"/>
          <w:szCs w:val="34"/>
        </w:rPr>
        <w:t xml:space="preserve"> !</w:t>
      </w:r>
    </w:p>
    <w:p w14:paraId="1758AC26" w14:textId="795270B3" w:rsidR="009A2899" w:rsidRPr="00703F0E" w:rsidRDefault="009A2899" w:rsidP="008D45A3">
      <w:pPr>
        <w:autoSpaceDE w:val="0"/>
        <w:autoSpaceDN w:val="0"/>
        <w:adjustRightInd w:val="0"/>
        <w:rPr>
          <w:rFonts w:eastAsiaTheme="minorHAnsi" w:cs="TimesNewRomanPS-BoldMT"/>
          <w:b/>
          <w:bCs/>
          <w:sz w:val="34"/>
          <w:szCs w:val="34"/>
        </w:rPr>
      </w:pPr>
      <w:r w:rsidRPr="00703F0E">
        <w:rPr>
          <w:rFonts w:eastAsiaTheme="minorHAnsi" w:cs="TimesNewRomanPSMT"/>
          <w:sz w:val="34"/>
          <w:szCs w:val="34"/>
        </w:rPr>
        <w:t>Peuple choisi pour être ami de Dieu,</w:t>
      </w:r>
      <w:r w:rsidR="00581CF5" w:rsidRPr="00703F0E">
        <w:rPr>
          <w:rFonts w:eastAsiaTheme="minorHAnsi" w:cs="TimesNewRomanPSMT"/>
          <w:sz w:val="34"/>
          <w:szCs w:val="34"/>
        </w:rPr>
        <w:br/>
      </w:r>
      <w:r w:rsidRPr="00703F0E">
        <w:rPr>
          <w:rFonts w:eastAsiaTheme="minorHAnsi" w:cs="TimesNewRomanPSMT"/>
          <w:sz w:val="34"/>
          <w:szCs w:val="34"/>
        </w:rPr>
        <w:t>Rappelle-toi l'Alliance avec Mo</w:t>
      </w:r>
      <w:r w:rsidR="006C616C" w:rsidRPr="00703F0E">
        <w:rPr>
          <w:rFonts w:eastAsiaTheme="minorHAnsi" w:cs="TimesNewRomanPSMT"/>
          <w:sz w:val="34"/>
          <w:szCs w:val="34"/>
        </w:rPr>
        <w:t>ï</w:t>
      </w:r>
      <w:r w:rsidRPr="00703F0E">
        <w:rPr>
          <w:rFonts w:eastAsiaTheme="minorHAnsi" w:cs="TimesNewRomanPSMT"/>
          <w:sz w:val="34"/>
          <w:szCs w:val="34"/>
        </w:rPr>
        <w:t>se,</w:t>
      </w:r>
      <w:r w:rsidR="00581CF5" w:rsidRPr="00703F0E">
        <w:rPr>
          <w:rFonts w:eastAsiaTheme="minorHAnsi" w:cs="TimesNewRomanPSMT"/>
          <w:sz w:val="34"/>
          <w:szCs w:val="34"/>
        </w:rPr>
        <w:br/>
      </w:r>
      <w:r w:rsidRPr="00703F0E">
        <w:rPr>
          <w:rFonts w:eastAsiaTheme="minorHAnsi" w:cs="TimesNewRomanPSMT"/>
          <w:sz w:val="34"/>
          <w:szCs w:val="34"/>
        </w:rPr>
        <w:t xml:space="preserve">Et la promesse faite à ceux qui croient dans le Seigneur. </w:t>
      </w:r>
      <w:proofErr w:type="spellStart"/>
      <w:r w:rsidR="001A7DDE" w:rsidRPr="00703F0E">
        <w:rPr>
          <w:rFonts w:eastAsiaTheme="minorHAnsi" w:cs="TimesNewRomanPS-BoldMT"/>
          <w:b/>
          <w:bCs/>
          <w:sz w:val="34"/>
          <w:szCs w:val="34"/>
        </w:rPr>
        <w:t>Ref</w:t>
      </w:r>
      <w:proofErr w:type="spellEnd"/>
      <w:r w:rsidR="001A7DDE" w:rsidRPr="00703F0E">
        <w:rPr>
          <w:rFonts w:eastAsiaTheme="minorHAnsi" w:cs="TimesNewRomanPS-BoldMT"/>
          <w:b/>
          <w:bCs/>
          <w:sz w:val="34"/>
          <w:szCs w:val="34"/>
        </w:rPr>
        <w:t>. /</w:t>
      </w:r>
    </w:p>
    <w:p w14:paraId="13DAD2BF" w14:textId="601163AC" w:rsidR="00406524" w:rsidRPr="00703F0E" w:rsidRDefault="009A2899" w:rsidP="008D45A3">
      <w:pPr>
        <w:autoSpaceDE w:val="0"/>
        <w:autoSpaceDN w:val="0"/>
        <w:adjustRightInd w:val="0"/>
        <w:rPr>
          <w:rFonts w:eastAsiaTheme="minorHAnsi" w:cs="TimesNewRomanPS-BoldMT"/>
          <w:b/>
          <w:bCs/>
          <w:sz w:val="34"/>
          <w:szCs w:val="34"/>
        </w:rPr>
      </w:pPr>
      <w:r w:rsidRPr="00703F0E">
        <w:rPr>
          <w:rFonts w:eastAsiaTheme="minorHAnsi" w:cs="TimesNewRomanPSMT"/>
          <w:sz w:val="34"/>
          <w:szCs w:val="34"/>
        </w:rPr>
        <w:t>Peuple choisi pour être ami de Dieu,</w:t>
      </w:r>
      <w:r w:rsidR="00702306" w:rsidRPr="00703F0E">
        <w:rPr>
          <w:rFonts w:eastAsiaTheme="minorHAnsi" w:cs="TimesNewRomanPSMT"/>
          <w:sz w:val="34"/>
          <w:szCs w:val="34"/>
        </w:rPr>
        <w:br/>
      </w:r>
      <w:r w:rsidR="00CE0A13" w:rsidRPr="00703F0E">
        <w:rPr>
          <w:rFonts w:eastAsiaTheme="minorHAnsi" w:cs="TimesNewRomanPSMT"/>
          <w:sz w:val="34"/>
          <w:szCs w:val="34"/>
        </w:rPr>
        <w:t>Rappelle-toi</w:t>
      </w:r>
      <w:r w:rsidR="00C07E39" w:rsidRPr="00703F0E">
        <w:rPr>
          <w:rFonts w:eastAsiaTheme="minorHAnsi" w:cs="TimesNewRomanPSMT"/>
          <w:sz w:val="34"/>
          <w:szCs w:val="34"/>
        </w:rPr>
        <w:t xml:space="preserve"> le Christ et l’évangile :</w:t>
      </w:r>
      <w:r w:rsidR="00C07E39" w:rsidRPr="00703F0E">
        <w:rPr>
          <w:rFonts w:eastAsiaTheme="minorHAnsi" w:cs="TimesNewRomanPSMT"/>
          <w:sz w:val="34"/>
          <w:szCs w:val="34"/>
        </w:rPr>
        <w:br/>
      </w:r>
      <w:r w:rsidR="00FE1B7E" w:rsidRPr="00703F0E">
        <w:rPr>
          <w:rFonts w:eastAsiaTheme="minorHAnsi" w:cs="TimesNewRomanPSMT"/>
          <w:sz w:val="34"/>
          <w:szCs w:val="34"/>
        </w:rPr>
        <w:t>« Restez-en Moi, vivez de mon amour,</w:t>
      </w:r>
      <w:r w:rsidR="0047684C" w:rsidRPr="00703F0E">
        <w:rPr>
          <w:rFonts w:eastAsiaTheme="minorHAnsi" w:cs="TimesNewRomanPSMT"/>
          <w:sz w:val="34"/>
          <w:szCs w:val="34"/>
        </w:rPr>
        <w:t xml:space="preserve"> » dit le </w:t>
      </w:r>
      <w:r w:rsidR="00E56A14" w:rsidRPr="00703F0E">
        <w:rPr>
          <w:rFonts w:eastAsiaTheme="minorHAnsi" w:cs="TimesNewRomanPSMT"/>
          <w:sz w:val="34"/>
          <w:szCs w:val="34"/>
        </w:rPr>
        <w:t>S</w:t>
      </w:r>
      <w:r w:rsidR="0047684C" w:rsidRPr="00703F0E">
        <w:rPr>
          <w:rFonts w:eastAsiaTheme="minorHAnsi" w:cs="TimesNewRomanPSMT"/>
          <w:sz w:val="34"/>
          <w:szCs w:val="34"/>
        </w:rPr>
        <w:t>eigneur.</w:t>
      </w:r>
      <w:r w:rsidRPr="00703F0E">
        <w:rPr>
          <w:rFonts w:eastAsiaTheme="minorHAnsi" w:cs="TimesNewRomanPSMT"/>
          <w:sz w:val="34"/>
          <w:szCs w:val="34"/>
        </w:rPr>
        <w:t xml:space="preserve"> </w:t>
      </w:r>
      <w:proofErr w:type="spellStart"/>
      <w:r w:rsidR="001A7DDE" w:rsidRPr="00703F0E">
        <w:rPr>
          <w:rFonts w:eastAsiaTheme="minorHAnsi" w:cs="TimesNewRomanPS-BoldMT"/>
          <w:b/>
          <w:bCs/>
          <w:sz w:val="34"/>
          <w:szCs w:val="34"/>
        </w:rPr>
        <w:t>Ref</w:t>
      </w:r>
      <w:proofErr w:type="spellEnd"/>
      <w:r w:rsidR="001A7DDE" w:rsidRPr="00703F0E">
        <w:rPr>
          <w:rFonts w:eastAsiaTheme="minorHAnsi" w:cs="TimesNewRomanPS-BoldMT"/>
          <w:b/>
          <w:bCs/>
          <w:sz w:val="34"/>
          <w:szCs w:val="34"/>
        </w:rPr>
        <w:t>. /</w:t>
      </w:r>
    </w:p>
    <w:p w14:paraId="1629A1BE" w14:textId="2A49A211" w:rsidR="00A641A5" w:rsidRPr="00703F0E" w:rsidRDefault="00A641A5" w:rsidP="008D45A3">
      <w:pPr>
        <w:autoSpaceDE w:val="0"/>
        <w:autoSpaceDN w:val="0"/>
        <w:adjustRightInd w:val="0"/>
        <w:rPr>
          <w:rFonts w:eastAsiaTheme="minorHAnsi" w:cs="TimesNewRomanPS-BoldMT"/>
          <w:sz w:val="34"/>
          <w:szCs w:val="34"/>
        </w:rPr>
      </w:pPr>
      <w:r w:rsidRPr="00703F0E">
        <w:rPr>
          <w:rFonts w:eastAsiaTheme="minorHAnsi" w:cs="TimesNewRomanPS-BoldMT"/>
          <w:sz w:val="34"/>
          <w:szCs w:val="34"/>
        </w:rPr>
        <w:t>Peuple choisi pour être ami de Dieu</w:t>
      </w:r>
      <w:r w:rsidRPr="00703F0E">
        <w:rPr>
          <w:rFonts w:eastAsiaTheme="minorHAnsi" w:cs="TimesNewRomanPS-BoldMT"/>
          <w:sz w:val="34"/>
          <w:szCs w:val="34"/>
        </w:rPr>
        <w:br/>
      </w:r>
      <w:r w:rsidR="00AB2F9B" w:rsidRPr="00703F0E">
        <w:rPr>
          <w:rFonts w:eastAsiaTheme="minorHAnsi" w:cs="TimesNewRomanPS-BoldMT"/>
          <w:sz w:val="34"/>
          <w:szCs w:val="34"/>
        </w:rPr>
        <w:t>R</w:t>
      </w:r>
      <w:r w:rsidR="00D45494" w:rsidRPr="00703F0E">
        <w:rPr>
          <w:rFonts w:eastAsiaTheme="minorHAnsi" w:cs="TimesNewRomanPS-BoldMT"/>
          <w:sz w:val="34"/>
          <w:szCs w:val="34"/>
        </w:rPr>
        <w:t>appelle-toi ta marche d’espérance</w:t>
      </w:r>
      <w:r w:rsidR="00D45494" w:rsidRPr="00703F0E">
        <w:rPr>
          <w:rFonts w:eastAsiaTheme="minorHAnsi" w:cs="TimesNewRomanPS-BoldMT"/>
          <w:sz w:val="34"/>
          <w:szCs w:val="34"/>
        </w:rPr>
        <w:br/>
        <w:t>Vers le Royaume</w:t>
      </w:r>
      <w:r w:rsidR="00AB2F9B" w:rsidRPr="00703F0E">
        <w:rPr>
          <w:rFonts w:eastAsiaTheme="minorHAnsi" w:cs="TimesNewRomanPS-BoldMT"/>
          <w:sz w:val="34"/>
          <w:szCs w:val="34"/>
        </w:rPr>
        <w:t xml:space="preserve"> où cesse toute peur, près du Seigneur. </w:t>
      </w:r>
      <w:proofErr w:type="spellStart"/>
      <w:proofErr w:type="gramStart"/>
      <w:r w:rsidR="00AB2F9B" w:rsidRPr="00703F0E">
        <w:rPr>
          <w:rFonts w:eastAsiaTheme="minorHAnsi" w:cs="TimesNewRomanPS-BoldMT"/>
          <w:b/>
          <w:bCs/>
          <w:sz w:val="34"/>
          <w:szCs w:val="34"/>
        </w:rPr>
        <w:t>Ref</w:t>
      </w:r>
      <w:proofErr w:type="spellEnd"/>
      <w:r w:rsidR="00AB2F9B" w:rsidRPr="00703F0E">
        <w:rPr>
          <w:rFonts w:eastAsiaTheme="minorHAnsi" w:cs="TimesNewRomanPS-BoldMT"/>
          <w:b/>
          <w:bCs/>
          <w:sz w:val="34"/>
          <w:szCs w:val="34"/>
        </w:rPr>
        <w:t>./</w:t>
      </w:r>
      <w:proofErr w:type="gramEnd"/>
    </w:p>
    <w:p w14:paraId="3D590A22" w14:textId="0F765417" w:rsidR="00DE5B5F" w:rsidRPr="00703F0E" w:rsidRDefault="00DE5B5F" w:rsidP="008D45A3">
      <w:pPr>
        <w:autoSpaceDE w:val="0"/>
        <w:autoSpaceDN w:val="0"/>
        <w:adjustRightInd w:val="0"/>
        <w:rPr>
          <w:smallCaps/>
          <w:spacing w:val="20"/>
          <w:sz w:val="34"/>
          <w:szCs w:val="34"/>
        </w:rPr>
      </w:pPr>
    </w:p>
    <w:p w14:paraId="4984AE2D" w14:textId="4FCC32AB" w:rsidR="006C616C" w:rsidRPr="00703F0E" w:rsidRDefault="006C616C" w:rsidP="008D45A3">
      <w:pPr>
        <w:autoSpaceDE w:val="0"/>
        <w:autoSpaceDN w:val="0"/>
        <w:adjustRightInd w:val="0"/>
        <w:ind w:left="-426"/>
        <w:rPr>
          <w:smallCaps/>
          <w:spacing w:val="20"/>
          <w:sz w:val="34"/>
          <w:szCs w:val="34"/>
        </w:rPr>
      </w:pPr>
      <w:r w:rsidRPr="00703F0E">
        <w:rPr>
          <w:smallCaps/>
          <w:spacing w:val="20"/>
          <w:sz w:val="34"/>
          <w:szCs w:val="34"/>
        </w:rPr>
        <w:t>Kyrie</w:t>
      </w:r>
    </w:p>
    <w:bookmarkEnd w:id="0"/>
    <w:p w14:paraId="04E04558" w14:textId="3BB7E4B2" w:rsidR="00485E49" w:rsidRPr="00703F0E" w:rsidRDefault="00406524" w:rsidP="008D45A3">
      <w:pPr>
        <w:rPr>
          <w:sz w:val="34"/>
          <w:szCs w:val="34"/>
        </w:rPr>
      </w:pPr>
      <w:r w:rsidRPr="00703F0E">
        <w:rPr>
          <w:noProof/>
          <w:sz w:val="34"/>
          <w:szCs w:val="34"/>
        </w:rPr>
        <w:drawing>
          <wp:inline distT="0" distB="0" distL="0" distR="0" wp14:anchorId="18CD4347" wp14:editId="21404CC7">
            <wp:extent cx="5760720" cy="5759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FC700" w14:textId="77777777" w:rsidR="00B437F8" w:rsidRPr="00703F0E" w:rsidRDefault="00B437F8" w:rsidP="008D45A3">
      <w:pPr>
        <w:ind w:left="-426"/>
        <w:rPr>
          <w:smallCaps/>
          <w:spacing w:val="20"/>
          <w:sz w:val="34"/>
          <w:szCs w:val="34"/>
        </w:rPr>
      </w:pPr>
    </w:p>
    <w:p w14:paraId="2AD10288" w14:textId="0D0BE794" w:rsidR="00485E49" w:rsidRPr="00703F0E" w:rsidRDefault="00485E49" w:rsidP="008D45A3">
      <w:pPr>
        <w:ind w:left="-426"/>
        <w:rPr>
          <w:sz w:val="34"/>
          <w:szCs w:val="34"/>
        </w:rPr>
      </w:pPr>
      <w:r w:rsidRPr="00703F0E">
        <w:rPr>
          <w:smallCaps/>
          <w:spacing w:val="20"/>
          <w:sz w:val="34"/>
          <w:szCs w:val="34"/>
        </w:rPr>
        <w:t>Première lecture</w:t>
      </w:r>
      <w:r w:rsidRPr="00703F0E">
        <w:rPr>
          <w:sz w:val="34"/>
          <w:szCs w:val="34"/>
        </w:rPr>
        <w:t> : Livre d</w:t>
      </w:r>
      <w:r w:rsidR="00132062" w:rsidRPr="00703F0E">
        <w:rPr>
          <w:sz w:val="34"/>
          <w:szCs w:val="34"/>
        </w:rPr>
        <w:t>u prophète Isa</w:t>
      </w:r>
      <w:r w:rsidR="00831E95" w:rsidRPr="00703F0E">
        <w:rPr>
          <w:sz w:val="34"/>
          <w:szCs w:val="34"/>
        </w:rPr>
        <w:t>ï</w:t>
      </w:r>
      <w:r w:rsidR="007B2ED6" w:rsidRPr="00703F0E">
        <w:rPr>
          <w:sz w:val="34"/>
          <w:szCs w:val="34"/>
        </w:rPr>
        <w:t xml:space="preserve">e </w:t>
      </w:r>
      <w:r w:rsidR="00472E64" w:rsidRPr="00703F0E">
        <w:rPr>
          <w:sz w:val="34"/>
          <w:szCs w:val="34"/>
        </w:rPr>
        <w:t>(</w:t>
      </w:r>
      <w:r w:rsidR="00831E95" w:rsidRPr="00703F0E">
        <w:rPr>
          <w:sz w:val="34"/>
          <w:szCs w:val="34"/>
        </w:rPr>
        <w:t>Is 55, 6-9)</w:t>
      </w:r>
    </w:p>
    <w:p w14:paraId="2F5AF2C6" w14:textId="04713199" w:rsidR="00AB1072" w:rsidRPr="00703F0E" w:rsidRDefault="00472E64" w:rsidP="008D45A3">
      <w:pPr>
        <w:rPr>
          <w:i/>
          <w:iCs/>
          <w:sz w:val="34"/>
          <w:szCs w:val="34"/>
        </w:rPr>
      </w:pPr>
      <w:r w:rsidRPr="00703F0E">
        <w:rPr>
          <w:i/>
          <w:iCs/>
          <w:sz w:val="34"/>
          <w:szCs w:val="34"/>
        </w:rPr>
        <w:t>« </w:t>
      </w:r>
      <w:r w:rsidR="00F9701B" w:rsidRPr="00703F0E">
        <w:rPr>
          <w:i/>
          <w:iCs/>
          <w:sz w:val="34"/>
          <w:szCs w:val="34"/>
        </w:rPr>
        <w:t>Autant le ciel est élevé au-dessus de la terre,</w:t>
      </w:r>
      <w:r w:rsidR="00F9701B" w:rsidRPr="00703F0E">
        <w:rPr>
          <w:i/>
          <w:iCs/>
          <w:sz w:val="34"/>
          <w:szCs w:val="34"/>
        </w:rPr>
        <w:br/>
        <w:t>autant mes chemins sont élevés au-dessus de vos chemins,</w:t>
      </w:r>
      <w:r w:rsidR="00F9701B" w:rsidRPr="00703F0E">
        <w:rPr>
          <w:i/>
          <w:iCs/>
          <w:sz w:val="34"/>
          <w:szCs w:val="34"/>
        </w:rPr>
        <w:br/>
        <w:t>et mes pensées, au-dessus de vos pensées.</w:t>
      </w:r>
      <w:r w:rsidRPr="00703F0E">
        <w:rPr>
          <w:i/>
          <w:iCs/>
          <w:sz w:val="34"/>
          <w:szCs w:val="34"/>
        </w:rPr>
        <w:t> »</w:t>
      </w:r>
    </w:p>
    <w:p w14:paraId="05887987" w14:textId="77777777" w:rsidR="00AB1072" w:rsidRPr="00703F0E" w:rsidRDefault="00AB1072">
      <w:pPr>
        <w:rPr>
          <w:i/>
          <w:iCs/>
          <w:sz w:val="34"/>
          <w:szCs w:val="34"/>
        </w:rPr>
      </w:pPr>
      <w:r w:rsidRPr="00703F0E">
        <w:rPr>
          <w:i/>
          <w:iCs/>
          <w:sz w:val="34"/>
          <w:szCs w:val="34"/>
        </w:rPr>
        <w:br w:type="page"/>
      </w:r>
    </w:p>
    <w:p w14:paraId="4F2067D3" w14:textId="04420141" w:rsidR="00485E49" w:rsidRPr="00703F0E" w:rsidRDefault="00485E49" w:rsidP="008D45A3">
      <w:pPr>
        <w:ind w:left="-426"/>
        <w:rPr>
          <w:smallCaps/>
          <w:spacing w:val="20"/>
          <w:sz w:val="34"/>
          <w:szCs w:val="34"/>
        </w:rPr>
      </w:pPr>
      <w:r w:rsidRPr="00703F0E">
        <w:rPr>
          <w:smallCaps/>
          <w:spacing w:val="20"/>
          <w:sz w:val="34"/>
          <w:szCs w:val="34"/>
        </w:rPr>
        <w:lastRenderedPageBreak/>
        <w:t xml:space="preserve">Psaume </w:t>
      </w:r>
      <w:r w:rsidR="00831E95" w:rsidRPr="00703F0E">
        <w:rPr>
          <w:smallCaps/>
          <w:spacing w:val="20"/>
          <w:sz w:val="34"/>
          <w:szCs w:val="34"/>
        </w:rPr>
        <w:t>144</w:t>
      </w:r>
    </w:p>
    <w:p w14:paraId="064D504D" w14:textId="04CD55E4" w:rsidR="0053174F" w:rsidRPr="00703F0E" w:rsidRDefault="00466F2F" w:rsidP="008D45A3">
      <w:pPr>
        <w:rPr>
          <w:b/>
          <w:bCs/>
          <w:sz w:val="34"/>
          <w:szCs w:val="34"/>
        </w:rPr>
      </w:pPr>
      <w:r w:rsidRPr="00703F0E">
        <w:rPr>
          <w:noProof/>
          <w:sz w:val="34"/>
          <w:szCs w:val="34"/>
        </w:rPr>
        <w:drawing>
          <wp:inline distT="0" distB="0" distL="0" distR="0" wp14:anchorId="3B1AA446" wp14:editId="0B9240D1">
            <wp:extent cx="5760720" cy="596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53C8" w14:textId="77777777" w:rsidR="005F2B2A" w:rsidRPr="00703F0E" w:rsidRDefault="005F2B2A" w:rsidP="008D45A3">
      <w:pPr>
        <w:rPr>
          <w:sz w:val="34"/>
          <w:szCs w:val="34"/>
        </w:rPr>
      </w:pPr>
      <w:r w:rsidRPr="00703F0E">
        <w:rPr>
          <w:sz w:val="34"/>
          <w:szCs w:val="34"/>
        </w:rPr>
        <w:t xml:space="preserve">Chaque </w:t>
      </w:r>
      <w:r w:rsidRPr="00703F0E">
        <w:rPr>
          <w:sz w:val="34"/>
          <w:szCs w:val="34"/>
          <w:u w:val="single"/>
        </w:rPr>
        <w:t>jour</w:t>
      </w:r>
      <w:r w:rsidRPr="00703F0E">
        <w:rPr>
          <w:sz w:val="34"/>
          <w:szCs w:val="34"/>
        </w:rPr>
        <w:t xml:space="preserve"> je te bénirai,</w:t>
      </w:r>
      <w:r w:rsidRPr="00703F0E">
        <w:rPr>
          <w:sz w:val="34"/>
          <w:szCs w:val="34"/>
        </w:rPr>
        <w:br/>
        <w:t xml:space="preserve">je louerai ton nom toujours </w:t>
      </w:r>
      <w:r w:rsidRPr="00703F0E">
        <w:rPr>
          <w:sz w:val="34"/>
          <w:szCs w:val="34"/>
          <w:u w:val="single"/>
        </w:rPr>
        <w:t>et</w:t>
      </w:r>
      <w:r w:rsidRPr="00703F0E">
        <w:rPr>
          <w:sz w:val="34"/>
          <w:szCs w:val="34"/>
        </w:rPr>
        <w:t xml:space="preserve"> à jamais.</w:t>
      </w:r>
      <w:r w:rsidRPr="00703F0E">
        <w:rPr>
          <w:sz w:val="34"/>
          <w:szCs w:val="34"/>
        </w:rPr>
        <w:br/>
        <w:t>Il est grand, le Sei</w:t>
      </w:r>
      <w:r w:rsidRPr="00703F0E">
        <w:rPr>
          <w:sz w:val="34"/>
          <w:szCs w:val="34"/>
          <w:u w:val="single"/>
        </w:rPr>
        <w:t>gneur</w:t>
      </w:r>
      <w:r w:rsidRPr="00703F0E">
        <w:rPr>
          <w:sz w:val="34"/>
          <w:szCs w:val="34"/>
        </w:rPr>
        <w:t>, hautement loué ;</w:t>
      </w:r>
      <w:r w:rsidRPr="00703F0E">
        <w:rPr>
          <w:sz w:val="34"/>
          <w:szCs w:val="34"/>
        </w:rPr>
        <w:br/>
        <w:t xml:space="preserve">à sa grandeur, il n’est </w:t>
      </w:r>
      <w:r w:rsidRPr="00703F0E">
        <w:rPr>
          <w:sz w:val="34"/>
          <w:szCs w:val="34"/>
          <w:u w:val="single"/>
        </w:rPr>
        <w:t>pas</w:t>
      </w:r>
      <w:r w:rsidRPr="00703F0E">
        <w:rPr>
          <w:sz w:val="34"/>
          <w:szCs w:val="34"/>
        </w:rPr>
        <w:t xml:space="preserve"> de limite.</w:t>
      </w:r>
    </w:p>
    <w:p w14:paraId="78D10495" w14:textId="77777777" w:rsidR="005F2B2A" w:rsidRPr="00703F0E" w:rsidRDefault="005F2B2A" w:rsidP="008D45A3">
      <w:pPr>
        <w:rPr>
          <w:sz w:val="34"/>
          <w:szCs w:val="34"/>
        </w:rPr>
      </w:pPr>
      <w:r w:rsidRPr="00703F0E">
        <w:rPr>
          <w:sz w:val="34"/>
          <w:szCs w:val="34"/>
        </w:rPr>
        <w:t>Le Seigneur est ten</w:t>
      </w:r>
      <w:r w:rsidRPr="00703F0E">
        <w:rPr>
          <w:sz w:val="34"/>
          <w:szCs w:val="34"/>
          <w:u w:val="single"/>
        </w:rPr>
        <w:t>dresse</w:t>
      </w:r>
      <w:r w:rsidRPr="00703F0E">
        <w:rPr>
          <w:sz w:val="34"/>
          <w:szCs w:val="34"/>
        </w:rPr>
        <w:t xml:space="preserve"> et pitié,</w:t>
      </w:r>
      <w:r w:rsidRPr="00703F0E">
        <w:rPr>
          <w:sz w:val="34"/>
          <w:szCs w:val="34"/>
        </w:rPr>
        <w:br/>
        <w:t xml:space="preserve">lent à la colère </w:t>
      </w:r>
      <w:r w:rsidRPr="00703F0E">
        <w:rPr>
          <w:sz w:val="34"/>
          <w:szCs w:val="34"/>
          <w:u w:val="single"/>
        </w:rPr>
        <w:t>et</w:t>
      </w:r>
      <w:r w:rsidRPr="00703F0E">
        <w:rPr>
          <w:sz w:val="34"/>
          <w:szCs w:val="34"/>
        </w:rPr>
        <w:t xml:space="preserve"> plein d’amour ;</w:t>
      </w:r>
      <w:r w:rsidRPr="00703F0E">
        <w:rPr>
          <w:sz w:val="34"/>
          <w:szCs w:val="34"/>
        </w:rPr>
        <w:br/>
        <w:t>la bonté du Sei</w:t>
      </w:r>
      <w:r w:rsidRPr="00703F0E">
        <w:rPr>
          <w:sz w:val="34"/>
          <w:szCs w:val="34"/>
          <w:u w:val="single"/>
        </w:rPr>
        <w:t>gneur</w:t>
      </w:r>
      <w:r w:rsidRPr="00703F0E">
        <w:rPr>
          <w:sz w:val="34"/>
          <w:szCs w:val="34"/>
        </w:rPr>
        <w:t xml:space="preserve"> est pour tous,</w:t>
      </w:r>
      <w:r w:rsidRPr="00703F0E">
        <w:rPr>
          <w:sz w:val="34"/>
          <w:szCs w:val="34"/>
        </w:rPr>
        <w:br/>
        <w:t xml:space="preserve">sa tendresse, pour </w:t>
      </w:r>
      <w:r w:rsidRPr="00703F0E">
        <w:rPr>
          <w:sz w:val="34"/>
          <w:szCs w:val="34"/>
          <w:u w:val="single"/>
        </w:rPr>
        <w:t>tou</w:t>
      </w:r>
      <w:r w:rsidRPr="00703F0E">
        <w:rPr>
          <w:sz w:val="34"/>
          <w:szCs w:val="34"/>
        </w:rPr>
        <w:t>tes ses œuvres.</w:t>
      </w:r>
    </w:p>
    <w:p w14:paraId="05A9BBAC" w14:textId="77777777" w:rsidR="005F2B2A" w:rsidRPr="00703F0E" w:rsidRDefault="005F2B2A" w:rsidP="008D45A3">
      <w:pPr>
        <w:rPr>
          <w:sz w:val="34"/>
          <w:szCs w:val="34"/>
        </w:rPr>
      </w:pPr>
      <w:r w:rsidRPr="00703F0E">
        <w:rPr>
          <w:sz w:val="34"/>
          <w:szCs w:val="34"/>
        </w:rPr>
        <w:t xml:space="preserve">Le Seigneur est juste en </w:t>
      </w:r>
      <w:r w:rsidRPr="00703F0E">
        <w:rPr>
          <w:sz w:val="34"/>
          <w:szCs w:val="34"/>
          <w:u w:val="single"/>
        </w:rPr>
        <w:t>tou</w:t>
      </w:r>
      <w:r w:rsidRPr="00703F0E">
        <w:rPr>
          <w:sz w:val="34"/>
          <w:szCs w:val="34"/>
        </w:rPr>
        <w:t>tes ses voies,</w:t>
      </w:r>
      <w:r w:rsidRPr="00703F0E">
        <w:rPr>
          <w:sz w:val="34"/>
          <w:szCs w:val="34"/>
        </w:rPr>
        <w:br/>
        <w:t xml:space="preserve">fidèle en </w:t>
      </w:r>
      <w:r w:rsidRPr="00703F0E">
        <w:rPr>
          <w:sz w:val="34"/>
          <w:szCs w:val="34"/>
          <w:u w:val="single"/>
        </w:rPr>
        <w:t>tout</w:t>
      </w:r>
      <w:r w:rsidRPr="00703F0E">
        <w:rPr>
          <w:sz w:val="34"/>
          <w:szCs w:val="34"/>
        </w:rPr>
        <w:t xml:space="preserve"> ce qu’il fait.</w:t>
      </w:r>
      <w:r w:rsidRPr="00703F0E">
        <w:rPr>
          <w:sz w:val="34"/>
          <w:szCs w:val="34"/>
        </w:rPr>
        <w:br/>
        <w:t xml:space="preserve">Il est proche de tous </w:t>
      </w:r>
      <w:r w:rsidRPr="00703F0E">
        <w:rPr>
          <w:sz w:val="34"/>
          <w:szCs w:val="34"/>
          <w:u w:val="single"/>
        </w:rPr>
        <w:t>ceux</w:t>
      </w:r>
      <w:r w:rsidRPr="00703F0E">
        <w:rPr>
          <w:sz w:val="34"/>
          <w:szCs w:val="34"/>
        </w:rPr>
        <w:t xml:space="preserve"> qui l’invoquent,</w:t>
      </w:r>
      <w:r w:rsidRPr="00703F0E">
        <w:rPr>
          <w:sz w:val="34"/>
          <w:szCs w:val="34"/>
        </w:rPr>
        <w:br/>
        <w:t>de tous ceux qui l’in</w:t>
      </w:r>
      <w:r w:rsidRPr="00703F0E">
        <w:rPr>
          <w:sz w:val="34"/>
          <w:szCs w:val="34"/>
          <w:u w:val="single"/>
        </w:rPr>
        <w:t>vo</w:t>
      </w:r>
      <w:r w:rsidRPr="00703F0E">
        <w:rPr>
          <w:sz w:val="34"/>
          <w:szCs w:val="34"/>
        </w:rPr>
        <w:t>quent en vérité.</w:t>
      </w:r>
    </w:p>
    <w:p w14:paraId="5AB91FEB" w14:textId="77777777" w:rsidR="007B2ED6" w:rsidRPr="00703F0E" w:rsidRDefault="007B2ED6" w:rsidP="008D45A3">
      <w:pPr>
        <w:rPr>
          <w:smallCaps/>
          <w:spacing w:val="20"/>
          <w:sz w:val="34"/>
          <w:szCs w:val="34"/>
        </w:rPr>
      </w:pPr>
    </w:p>
    <w:p w14:paraId="6CDCEECE" w14:textId="77777777" w:rsidR="006A5C20" w:rsidRPr="00703F0E" w:rsidRDefault="00485E49" w:rsidP="008D45A3">
      <w:pPr>
        <w:ind w:hanging="426"/>
        <w:rPr>
          <w:sz w:val="34"/>
          <w:szCs w:val="34"/>
        </w:rPr>
      </w:pPr>
      <w:r w:rsidRPr="00703F0E">
        <w:rPr>
          <w:smallCaps/>
          <w:spacing w:val="20"/>
          <w:sz w:val="34"/>
          <w:szCs w:val="34"/>
        </w:rPr>
        <w:t>Deuxième lecture</w:t>
      </w:r>
      <w:r w:rsidRPr="00703F0E">
        <w:rPr>
          <w:sz w:val="34"/>
          <w:szCs w:val="34"/>
        </w:rPr>
        <w:t> :</w:t>
      </w:r>
      <w:r w:rsidR="006A5C20" w:rsidRPr="00703F0E">
        <w:rPr>
          <w:sz w:val="34"/>
          <w:szCs w:val="34"/>
        </w:rPr>
        <w:br/>
      </w:r>
      <w:r w:rsidR="00B5694B" w:rsidRPr="00703F0E">
        <w:rPr>
          <w:sz w:val="34"/>
          <w:szCs w:val="34"/>
        </w:rPr>
        <w:t>Lettre de saint Paul Apôtre aux philippiens</w:t>
      </w:r>
      <w:r w:rsidR="00464E26" w:rsidRPr="00703F0E">
        <w:rPr>
          <w:sz w:val="34"/>
          <w:szCs w:val="34"/>
        </w:rPr>
        <w:t xml:space="preserve"> (Ph 1, 20c-24.27a)</w:t>
      </w:r>
    </w:p>
    <w:p w14:paraId="367AD171" w14:textId="6A16197E" w:rsidR="00FB79EE" w:rsidRPr="00703F0E" w:rsidRDefault="007B2ED6" w:rsidP="008D45A3">
      <w:pPr>
        <w:rPr>
          <w:i/>
          <w:iCs/>
          <w:sz w:val="34"/>
          <w:szCs w:val="34"/>
        </w:rPr>
      </w:pPr>
      <w:r w:rsidRPr="00703F0E">
        <w:rPr>
          <w:i/>
          <w:iCs/>
          <w:sz w:val="34"/>
          <w:szCs w:val="34"/>
        </w:rPr>
        <w:t>« </w:t>
      </w:r>
      <w:r w:rsidR="00FB79EE" w:rsidRPr="00703F0E">
        <w:rPr>
          <w:i/>
          <w:iCs/>
          <w:sz w:val="34"/>
          <w:szCs w:val="34"/>
        </w:rPr>
        <w:t>Pour moi, vivre c’est le Chris</w:t>
      </w:r>
      <w:r w:rsidR="00382282" w:rsidRPr="00703F0E">
        <w:rPr>
          <w:i/>
          <w:iCs/>
          <w:sz w:val="34"/>
          <w:szCs w:val="34"/>
        </w:rPr>
        <w:t>t »</w:t>
      </w:r>
    </w:p>
    <w:p w14:paraId="0B290BB3" w14:textId="77777777" w:rsidR="007B2ED6" w:rsidRPr="00703F0E" w:rsidRDefault="007B2ED6" w:rsidP="008D45A3">
      <w:pPr>
        <w:ind w:left="-426"/>
        <w:rPr>
          <w:smallCaps/>
          <w:spacing w:val="20"/>
          <w:sz w:val="34"/>
          <w:szCs w:val="34"/>
        </w:rPr>
      </w:pPr>
    </w:p>
    <w:p w14:paraId="3D09AF5C" w14:textId="02B23F0A" w:rsidR="00485E49" w:rsidRPr="00703F0E" w:rsidRDefault="00485E49" w:rsidP="008D45A3">
      <w:pPr>
        <w:ind w:left="-426"/>
        <w:rPr>
          <w:smallCaps/>
          <w:spacing w:val="20"/>
          <w:sz w:val="34"/>
          <w:szCs w:val="34"/>
        </w:rPr>
      </w:pPr>
      <w:r w:rsidRPr="00703F0E">
        <w:rPr>
          <w:smallCaps/>
          <w:spacing w:val="20"/>
          <w:sz w:val="34"/>
          <w:szCs w:val="34"/>
        </w:rPr>
        <w:t>Évangile</w:t>
      </w:r>
    </w:p>
    <w:p w14:paraId="3799252E" w14:textId="09BCD6B6" w:rsidR="00485E49" w:rsidRPr="00703F0E" w:rsidRDefault="00485E49" w:rsidP="008D45A3">
      <w:pPr>
        <w:rPr>
          <w:smallCaps/>
          <w:spacing w:val="20"/>
          <w:sz w:val="34"/>
          <w:szCs w:val="34"/>
        </w:rPr>
      </w:pPr>
      <w:r w:rsidRPr="00703F0E">
        <w:rPr>
          <w:b/>
          <w:bCs/>
          <w:sz w:val="34"/>
          <w:szCs w:val="34"/>
        </w:rPr>
        <w:t>Alléluia. Alléluia.</w:t>
      </w:r>
      <w:r w:rsidRPr="00703F0E">
        <w:rPr>
          <w:sz w:val="34"/>
          <w:szCs w:val="34"/>
        </w:rPr>
        <w:br/>
      </w:r>
      <w:r w:rsidR="005938DF" w:rsidRPr="00703F0E">
        <w:rPr>
          <w:sz w:val="34"/>
          <w:szCs w:val="34"/>
        </w:rPr>
        <w:t>La bonté du Seigneur est pour tous,</w:t>
      </w:r>
      <w:r w:rsidR="005938DF" w:rsidRPr="00703F0E">
        <w:rPr>
          <w:sz w:val="34"/>
          <w:szCs w:val="34"/>
        </w:rPr>
        <w:br/>
        <w:t>sa tendresse, pour toutes ses œuvres :</w:t>
      </w:r>
      <w:r w:rsidR="005938DF" w:rsidRPr="00703F0E">
        <w:rPr>
          <w:sz w:val="34"/>
          <w:szCs w:val="34"/>
        </w:rPr>
        <w:br/>
        <w:t>tous acclameront sa justice.</w:t>
      </w:r>
      <w:r w:rsidRPr="00703F0E">
        <w:rPr>
          <w:sz w:val="34"/>
          <w:szCs w:val="34"/>
        </w:rPr>
        <w:br/>
      </w:r>
      <w:r w:rsidRPr="00703F0E">
        <w:rPr>
          <w:b/>
          <w:bCs/>
          <w:sz w:val="34"/>
          <w:szCs w:val="34"/>
        </w:rPr>
        <w:t>Alléluia.</w:t>
      </w:r>
      <w:r w:rsidRPr="00703F0E">
        <w:rPr>
          <w:sz w:val="34"/>
          <w:szCs w:val="34"/>
        </w:rPr>
        <w:t> </w:t>
      </w:r>
    </w:p>
    <w:p w14:paraId="6F94E16B" w14:textId="46615C6A" w:rsidR="00E1433C" w:rsidRPr="00703F0E" w:rsidRDefault="00485E49" w:rsidP="008D45A3">
      <w:pPr>
        <w:rPr>
          <w:i/>
          <w:iCs/>
          <w:sz w:val="34"/>
          <w:szCs w:val="34"/>
        </w:rPr>
      </w:pPr>
      <w:r w:rsidRPr="00703F0E">
        <w:rPr>
          <w:sz w:val="34"/>
          <w:szCs w:val="34"/>
        </w:rPr>
        <w:t xml:space="preserve">Évangile de Jésus-Christ selon saint </w:t>
      </w:r>
      <w:r w:rsidR="00494618" w:rsidRPr="00703F0E">
        <w:rPr>
          <w:sz w:val="34"/>
          <w:szCs w:val="34"/>
        </w:rPr>
        <w:t>Matthieu</w:t>
      </w:r>
      <w:r w:rsidR="007B2ED6" w:rsidRPr="00703F0E">
        <w:rPr>
          <w:sz w:val="34"/>
          <w:szCs w:val="34"/>
        </w:rPr>
        <w:t xml:space="preserve"> </w:t>
      </w:r>
      <w:r w:rsidRPr="00703F0E">
        <w:rPr>
          <w:sz w:val="34"/>
          <w:szCs w:val="34"/>
        </w:rPr>
        <w:t>(</w:t>
      </w:r>
      <w:r w:rsidR="00494618" w:rsidRPr="00703F0E">
        <w:rPr>
          <w:sz w:val="34"/>
          <w:szCs w:val="34"/>
        </w:rPr>
        <w:t>Mt 20, 1-16)</w:t>
      </w:r>
    </w:p>
    <w:p w14:paraId="63D60B28" w14:textId="77777777" w:rsidR="00174EEC" w:rsidRPr="00703F0E" w:rsidRDefault="00E1433C" w:rsidP="008D45A3">
      <w:pPr>
        <w:rPr>
          <w:i/>
          <w:iCs/>
          <w:sz w:val="34"/>
          <w:szCs w:val="34"/>
        </w:rPr>
      </w:pPr>
      <w:r w:rsidRPr="00703F0E">
        <w:rPr>
          <w:i/>
          <w:iCs/>
          <w:sz w:val="34"/>
          <w:szCs w:val="34"/>
        </w:rPr>
        <w:t>En ce temps-là,</w:t>
      </w:r>
      <w:r w:rsidR="0002176E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Jésus disait cette parabole à ses disciples :</w:t>
      </w:r>
      <w:r w:rsidR="00A93B66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« Le royaume des Cieux est comparable</w:t>
      </w:r>
      <w:r w:rsidR="00A93B66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au maître d’un domaine qui sortit dès le matin</w:t>
      </w:r>
      <w:r w:rsidR="00A93B66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afin d’embaucher des ouvriers pour sa vigne.</w:t>
      </w:r>
      <w:r w:rsidR="00A93B66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Il se mit d’accord avec eux sur le salaire de la journée :</w:t>
      </w:r>
      <w:r w:rsidR="00A93B66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un denier, c’est-à-dire une pièce d’argent,</w:t>
      </w:r>
      <w:r w:rsidR="00A93B66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et il les envoya à sa vigne.</w:t>
      </w:r>
      <w:r w:rsidR="00A93B66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Sorti vers neuf heures,</w:t>
      </w:r>
      <w:r w:rsidR="00A93B66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il en vit d’autres qui étaient là, sur la place, sans rien faire.</w:t>
      </w:r>
      <w:r w:rsidR="00A93B66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Et à ceux-là, il dit :</w:t>
      </w:r>
      <w:r w:rsidR="00A93B66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‘Allez à ma vigne, vous aussi,</w:t>
      </w:r>
      <w:r w:rsidR="00A93B66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et je vous donnerai ce qui est juste.’</w:t>
      </w:r>
      <w:r w:rsidR="00A93B66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Ils y allèrent.</w:t>
      </w:r>
      <w:r w:rsidR="00993BBB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Il sortit de nouveau vers midi, puis vers trois heures,</w:t>
      </w:r>
      <w:r w:rsidR="00993BBB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et fit de même.</w:t>
      </w:r>
      <w:r w:rsidR="00993BBB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 xml:space="preserve">Vers cinq heures, il </w:t>
      </w:r>
      <w:r w:rsidRPr="00703F0E">
        <w:rPr>
          <w:i/>
          <w:iCs/>
          <w:sz w:val="34"/>
          <w:szCs w:val="34"/>
        </w:rPr>
        <w:lastRenderedPageBreak/>
        <w:t>sortit encore,</w:t>
      </w:r>
      <w:r w:rsidR="00993BBB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en trouva d’autres qui étaient là et leur dit :</w:t>
      </w:r>
      <w:r w:rsidR="00993BBB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‘Pourquoi êtes-vous restés là,</w:t>
      </w:r>
      <w:r w:rsidR="00993BBB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toute la journée, sans rien faire ?’</w:t>
      </w:r>
      <w:r w:rsidR="00993BBB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Ils lui répondirent :</w:t>
      </w:r>
      <w:r w:rsidR="00993BBB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‘Parce que personne ne nous a embauchés.’</w:t>
      </w:r>
      <w:r w:rsidR="00FF208C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Il leur dit :</w:t>
      </w:r>
      <w:r w:rsidR="00FF208C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‘Allez à ma vigne, vous aussi.’</w:t>
      </w:r>
    </w:p>
    <w:p w14:paraId="503028A0" w14:textId="6379537E" w:rsidR="00335734" w:rsidRPr="00703F0E" w:rsidRDefault="00E1433C" w:rsidP="008D45A3">
      <w:pPr>
        <w:rPr>
          <w:i/>
          <w:iCs/>
          <w:sz w:val="34"/>
          <w:szCs w:val="34"/>
        </w:rPr>
      </w:pPr>
      <w:r w:rsidRPr="00703F0E">
        <w:rPr>
          <w:i/>
          <w:iCs/>
          <w:sz w:val="34"/>
          <w:szCs w:val="34"/>
        </w:rPr>
        <w:t>Le soir venu,</w:t>
      </w:r>
      <w:r w:rsidR="00174EEC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le maître de la vigne dit à son intendant :</w:t>
      </w:r>
      <w:r w:rsidR="00174EEC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‘Appelle les ouvriers et distribue le salaire,</w:t>
      </w:r>
      <w:r w:rsidR="00CC11B8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en commençant par les derniers</w:t>
      </w:r>
      <w:r w:rsidR="00174EEC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pour finir par les premiers.’</w:t>
      </w:r>
      <w:r w:rsidR="00174EEC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Ceux qui avaient commencé à cinq heures s’avancèrent</w:t>
      </w:r>
      <w:r w:rsidR="00174EEC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et reçurent chacun une pièce d’un denier.</w:t>
      </w:r>
      <w:r w:rsidR="00174EEC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 Quand vint le tour des premiers,</w:t>
      </w:r>
      <w:r w:rsidR="002A5CD1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ils pensaient recevoir davantage,</w:t>
      </w:r>
      <w:r w:rsidR="002A5CD1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mais ils reçurent, eux aussi, chacun une pièce d’un denier.</w:t>
      </w:r>
      <w:r w:rsidR="002A5CD1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En la recevant,</w:t>
      </w:r>
      <w:r w:rsidR="002A5CD1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ils récriminaient contre le maître du domaine :</w:t>
      </w:r>
      <w:r w:rsidR="002A5CD1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‘Ceux-là, les derniers venus, n’ont fait qu’une heure,</w:t>
      </w:r>
      <w:r w:rsidR="002A5CD1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et tu les traites à l’égal de nous,</w:t>
      </w:r>
      <w:r w:rsidR="002A5CD1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qui avons enduré le poids du jour et la chaleur !’</w:t>
      </w:r>
    </w:p>
    <w:p w14:paraId="256461B9" w14:textId="6DD28EF7" w:rsidR="00E1433C" w:rsidRPr="00703F0E" w:rsidRDefault="00E1433C" w:rsidP="008D45A3">
      <w:pPr>
        <w:rPr>
          <w:i/>
          <w:iCs/>
          <w:sz w:val="34"/>
          <w:szCs w:val="34"/>
        </w:rPr>
      </w:pPr>
      <w:r w:rsidRPr="00703F0E">
        <w:rPr>
          <w:i/>
          <w:iCs/>
          <w:sz w:val="34"/>
          <w:szCs w:val="34"/>
        </w:rPr>
        <w:t>Mais le maître répondit à l’un d’entre eux :</w:t>
      </w:r>
      <w:r w:rsidR="00335734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‘Mon ami, je ne suis pas injuste envers toi.</w:t>
      </w:r>
      <w:r w:rsidR="00335734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N’as-tu pas été d’accord avec moi pour un denier ?</w:t>
      </w:r>
      <w:r w:rsidR="00335734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 xml:space="preserve">Prends ce qui te revient, et </w:t>
      </w:r>
      <w:r w:rsidR="00703F0E" w:rsidRPr="00703F0E">
        <w:rPr>
          <w:i/>
          <w:iCs/>
          <w:sz w:val="34"/>
          <w:szCs w:val="34"/>
        </w:rPr>
        <w:t>va</w:t>
      </w:r>
      <w:r w:rsidR="00703F0E">
        <w:rPr>
          <w:i/>
          <w:iCs/>
          <w:sz w:val="34"/>
          <w:szCs w:val="34"/>
        </w:rPr>
        <w:t>-</w:t>
      </w:r>
      <w:r w:rsidR="00703F0E" w:rsidRPr="00703F0E">
        <w:rPr>
          <w:i/>
          <w:iCs/>
          <w:sz w:val="34"/>
          <w:szCs w:val="34"/>
        </w:rPr>
        <w:t>t’en</w:t>
      </w:r>
      <w:r w:rsidRPr="00703F0E">
        <w:rPr>
          <w:i/>
          <w:iCs/>
          <w:sz w:val="34"/>
          <w:szCs w:val="34"/>
        </w:rPr>
        <w:t>.</w:t>
      </w:r>
      <w:r w:rsidR="00335734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Je veux donner au dernier venu autant qu’à toi :</w:t>
      </w:r>
      <w:r w:rsidR="00CC11B8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n’ai-je pas le droit de faire ce que je veux de mes biens ?</w:t>
      </w:r>
      <w:r w:rsidR="00536D20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Ou alors ton regard est-il mauvais</w:t>
      </w:r>
      <w:r w:rsidR="00536D20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parce que moi, je suis bon ?’</w:t>
      </w:r>
    </w:p>
    <w:p w14:paraId="1705B932" w14:textId="7B8F6D02" w:rsidR="00E1433C" w:rsidRPr="00703F0E" w:rsidRDefault="00E1433C" w:rsidP="008D45A3">
      <w:pPr>
        <w:rPr>
          <w:i/>
          <w:iCs/>
          <w:sz w:val="34"/>
          <w:szCs w:val="34"/>
        </w:rPr>
      </w:pPr>
      <w:r w:rsidRPr="00703F0E">
        <w:rPr>
          <w:i/>
          <w:iCs/>
          <w:sz w:val="34"/>
          <w:szCs w:val="34"/>
        </w:rPr>
        <w:t>C’est ainsi que les derniers seront premiers,</w:t>
      </w:r>
      <w:r w:rsidR="006A5C20" w:rsidRPr="00703F0E">
        <w:rPr>
          <w:i/>
          <w:iCs/>
          <w:sz w:val="34"/>
          <w:szCs w:val="34"/>
        </w:rPr>
        <w:t xml:space="preserve"> </w:t>
      </w:r>
      <w:r w:rsidRPr="00703F0E">
        <w:rPr>
          <w:i/>
          <w:iCs/>
          <w:sz w:val="34"/>
          <w:szCs w:val="34"/>
        </w:rPr>
        <w:t>et les premiers seront derniers. »</w:t>
      </w:r>
    </w:p>
    <w:p w14:paraId="22FD888F" w14:textId="74AB44D7" w:rsidR="006C0E00" w:rsidRPr="00703F0E" w:rsidRDefault="006C0E00" w:rsidP="008D45A3">
      <w:pPr>
        <w:rPr>
          <w:i/>
          <w:iCs/>
          <w:sz w:val="34"/>
          <w:szCs w:val="34"/>
        </w:rPr>
      </w:pPr>
    </w:p>
    <w:p w14:paraId="4310B811" w14:textId="66502116" w:rsidR="00FA7010" w:rsidRPr="00703F0E" w:rsidRDefault="008602BD" w:rsidP="008D45A3">
      <w:pPr>
        <w:ind w:left="-426"/>
        <w:rPr>
          <w:smallCaps/>
          <w:spacing w:val="20"/>
          <w:sz w:val="34"/>
          <w:szCs w:val="34"/>
        </w:rPr>
      </w:pPr>
      <w:r w:rsidRPr="00703F0E">
        <w:rPr>
          <w:smallCaps/>
          <w:spacing w:val="20"/>
          <w:sz w:val="34"/>
          <w:szCs w:val="34"/>
        </w:rPr>
        <w:t>Prière</w:t>
      </w:r>
      <w:r w:rsidR="00FA7010" w:rsidRPr="00703F0E">
        <w:rPr>
          <w:smallCaps/>
          <w:spacing w:val="20"/>
          <w:sz w:val="34"/>
          <w:szCs w:val="34"/>
        </w:rPr>
        <w:t xml:space="preserve"> universelle</w:t>
      </w:r>
    </w:p>
    <w:tbl>
      <w:tblPr>
        <w:tblStyle w:val="Grilledutableau"/>
        <w:tblpPr w:leftFromText="141" w:rightFromText="141" w:vertAnchor="text" w:horzAnchor="margin" w:tblpXSpec="center" w:tblpY="-72"/>
        <w:tblW w:w="949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9288"/>
      </w:tblGrid>
      <w:tr w:rsidR="00C114AB" w:rsidRPr="00703F0E" w14:paraId="5A7E7F55" w14:textId="77777777" w:rsidTr="00E22335">
        <w:trPr>
          <w:jc w:val="center"/>
        </w:trPr>
        <w:tc>
          <w:tcPr>
            <w:tcW w:w="4962" w:type="dxa"/>
            <w:vAlign w:val="center"/>
          </w:tcPr>
          <w:p w14:paraId="6C7162B3" w14:textId="6BB8785F" w:rsidR="007D65A0" w:rsidRPr="00703F0E" w:rsidRDefault="007D65A0" w:rsidP="008D45A3">
            <w:pPr>
              <w:spacing w:after="120"/>
              <w:rPr>
                <w:smallCaps/>
                <w:spacing w:val="20"/>
                <w:sz w:val="34"/>
                <w:szCs w:val="34"/>
              </w:rPr>
            </w:pPr>
            <w:r w:rsidRPr="00703F0E">
              <w:rPr>
                <w:smallCaps/>
                <w:spacing w:val="20"/>
                <w:sz w:val="34"/>
                <w:szCs w:val="34"/>
              </w:rPr>
              <w:t>R</w:t>
            </w:r>
            <w:r w:rsidR="00E22335" w:rsidRPr="00703F0E">
              <w:rPr>
                <w:smallCaps/>
                <w:spacing w:val="20"/>
                <w:sz w:val="34"/>
                <w:szCs w:val="34"/>
              </w:rPr>
              <w:t>/</w:t>
            </w:r>
          </w:p>
        </w:tc>
        <w:tc>
          <w:tcPr>
            <w:tcW w:w="4531" w:type="dxa"/>
          </w:tcPr>
          <w:p w14:paraId="54E46EE1" w14:textId="5C9F7D14" w:rsidR="007D65A0" w:rsidRPr="00703F0E" w:rsidRDefault="00E22335" w:rsidP="008D45A3">
            <w:pPr>
              <w:spacing w:after="120"/>
              <w:rPr>
                <w:smallCaps/>
                <w:spacing w:val="20"/>
                <w:sz w:val="34"/>
                <w:szCs w:val="34"/>
              </w:rPr>
            </w:pPr>
            <w:r w:rsidRPr="00703F0E">
              <w:rPr>
                <w:noProof/>
                <w:sz w:val="34"/>
                <w:szCs w:val="34"/>
              </w:rPr>
              <w:drawing>
                <wp:inline distT="0" distB="0" distL="0" distR="0" wp14:anchorId="6D8E538F" wp14:editId="0828995A">
                  <wp:extent cx="5760720" cy="528320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1C5D8A" w14:textId="464A7D26" w:rsidR="0002249A" w:rsidRPr="00703F0E" w:rsidRDefault="00AE4252" w:rsidP="008D45A3">
      <w:pPr>
        <w:rPr>
          <w:sz w:val="32"/>
          <w:szCs w:val="32"/>
        </w:rPr>
      </w:pPr>
      <w:r w:rsidRPr="00703F0E">
        <w:rPr>
          <w:sz w:val="32"/>
          <w:szCs w:val="32"/>
        </w:rPr>
        <w:t>Notre paroisse est</w:t>
      </w:r>
      <w:r w:rsidR="00430871" w:rsidRPr="00703F0E">
        <w:rPr>
          <w:sz w:val="32"/>
          <w:szCs w:val="32"/>
        </w:rPr>
        <w:t>,</w:t>
      </w:r>
      <w:r w:rsidRPr="00703F0E">
        <w:rPr>
          <w:sz w:val="32"/>
          <w:szCs w:val="32"/>
        </w:rPr>
        <w:t xml:space="preserve"> </w:t>
      </w:r>
      <w:r w:rsidR="00430871" w:rsidRPr="00703F0E">
        <w:rPr>
          <w:sz w:val="32"/>
          <w:szCs w:val="32"/>
        </w:rPr>
        <w:t xml:space="preserve">en ce temps et en ce lieu, </w:t>
      </w:r>
      <w:r w:rsidR="002D5750" w:rsidRPr="00703F0E">
        <w:rPr>
          <w:sz w:val="32"/>
          <w:szCs w:val="32"/>
        </w:rPr>
        <w:t>un moment</w:t>
      </w:r>
      <w:r w:rsidR="00223DE8" w:rsidRPr="00703F0E">
        <w:rPr>
          <w:sz w:val="32"/>
          <w:szCs w:val="32"/>
        </w:rPr>
        <w:t xml:space="preserve"> </w:t>
      </w:r>
      <w:r w:rsidR="002D5750" w:rsidRPr="00703F0E">
        <w:rPr>
          <w:sz w:val="32"/>
          <w:szCs w:val="32"/>
        </w:rPr>
        <w:t>de l’</w:t>
      </w:r>
      <w:r w:rsidR="00113FCC" w:rsidRPr="00703F0E">
        <w:rPr>
          <w:sz w:val="32"/>
          <w:szCs w:val="32"/>
        </w:rPr>
        <w:t>Église</w:t>
      </w:r>
      <w:r w:rsidR="002D5750" w:rsidRPr="00703F0E">
        <w:rPr>
          <w:sz w:val="32"/>
          <w:szCs w:val="32"/>
        </w:rPr>
        <w:t xml:space="preserve"> universelle</w:t>
      </w:r>
      <w:r w:rsidR="00223DE8" w:rsidRPr="00703F0E">
        <w:rPr>
          <w:sz w:val="32"/>
          <w:szCs w:val="32"/>
        </w:rPr>
        <w:t>. Pour que Saint</w:t>
      </w:r>
      <w:r w:rsidR="00E22335" w:rsidRPr="00703F0E">
        <w:rPr>
          <w:sz w:val="32"/>
          <w:szCs w:val="32"/>
        </w:rPr>
        <w:t>-</w:t>
      </w:r>
      <w:r w:rsidR="00223DE8" w:rsidRPr="00703F0E">
        <w:rPr>
          <w:sz w:val="32"/>
          <w:szCs w:val="32"/>
        </w:rPr>
        <w:t xml:space="preserve">Jean de la Commanderie </w:t>
      </w:r>
      <w:r w:rsidR="002120BF" w:rsidRPr="00703F0E">
        <w:rPr>
          <w:sz w:val="32"/>
          <w:szCs w:val="32"/>
        </w:rPr>
        <w:t xml:space="preserve">soit, </w:t>
      </w:r>
      <w:r w:rsidR="00E2425E" w:rsidRPr="00703F0E">
        <w:rPr>
          <w:sz w:val="32"/>
          <w:szCs w:val="32"/>
        </w:rPr>
        <w:t xml:space="preserve">toujours davantage et </w:t>
      </w:r>
      <w:r w:rsidR="00C30367" w:rsidRPr="00703F0E">
        <w:rPr>
          <w:sz w:val="32"/>
          <w:szCs w:val="32"/>
        </w:rPr>
        <w:t xml:space="preserve">malgré les difficultés </w:t>
      </w:r>
      <w:r w:rsidR="006D7FC4" w:rsidRPr="00703F0E">
        <w:rPr>
          <w:sz w:val="32"/>
          <w:szCs w:val="32"/>
        </w:rPr>
        <w:t>liées</w:t>
      </w:r>
      <w:r w:rsidR="002120BF" w:rsidRPr="00703F0E">
        <w:rPr>
          <w:sz w:val="32"/>
          <w:szCs w:val="32"/>
        </w:rPr>
        <w:t xml:space="preserve"> </w:t>
      </w:r>
      <w:r w:rsidR="006D7FC4" w:rsidRPr="00703F0E">
        <w:rPr>
          <w:sz w:val="32"/>
          <w:szCs w:val="32"/>
        </w:rPr>
        <w:t xml:space="preserve">à la situation sanitaire, </w:t>
      </w:r>
      <w:r w:rsidR="00400B39" w:rsidRPr="00703F0E">
        <w:rPr>
          <w:sz w:val="32"/>
          <w:szCs w:val="32"/>
        </w:rPr>
        <w:t>l</w:t>
      </w:r>
      <w:r w:rsidR="00520DAB" w:rsidRPr="00703F0E">
        <w:rPr>
          <w:sz w:val="32"/>
          <w:szCs w:val="32"/>
        </w:rPr>
        <w:t xml:space="preserve">e signe </w:t>
      </w:r>
      <w:r w:rsidR="00430871" w:rsidRPr="00703F0E">
        <w:rPr>
          <w:sz w:val="32"/>
          <w:szCs w:val="32"/>
        </w:rPr>
        <w:t xml:space="preserve">local et visible </w:t>
      </w:r>
      <w:r w:rsidR="003F5BD0" w:rsidRPr="00703F0E">
        <w:rPr>
          <w:sz w:val="32"/>
          <w:szCs w:val="32"/>
        </w:rPr>
        <w:t xml:space="preserve">de ton désir </w:t>
      </w:r>
      <w:r w:rsidR="00400B39" w:rsidRPr="00703F0E">
        <w:rPr>
          <w:sz w:val="32"/>
          <w:szCs w:val="32"/>
        </w:rPr>
        <w:t xml:space="preserve">de sauver les hommes, </w:t>
      </w:r>
      <w:r w:rsidR="008739AE" w:rsidRPr="00703F0E">
        <w:rPr>
          <w:sz w:val="32"/>
          <w:szCs w:val="32"/>
        </w:rPr>
        <w:t>Seigneur, nous te prions.</w:t>
      </w:r>
      <w:r w:rsidR="00E22335" w:rsidRPr="00703F0E">
        <w:rPr>
          <w:sz w:val="32"/>
          <w:szCs w:val="32"/>
        </w:rPr>
        <w:t xml:space="preserve"> R/</w:t>
      </w:r>
    </w:p>
    <w:p w14:paraId="08F2D763" w14:textId="3578D7D5" w:rsidR="00577779" w:rsidRPr="00703F0E" w:rsidRDefault="008F041C" w:rsidP="008D45A3">
      <w:pPr>
        <w:rPr>
          <w:rFonts w:eastAsiaTheme="minorHAnsi"/>
          <w:sz w:val="32"/>
          <w:szCs w:val="32"/>
        </w:rPr>
      </w:pPr>
      <w:r w:rsidRPr="00703F0E">
        <w:rPr>
          <w:sz w:val="32"/>
          <w:szCs w:val="32"/>
        </w:rPr>
        <w:t xml:space="preserve">Comme les ouvriers </w:t>
      </w:r>
      <w:r w:rsidR="000F7526" w:rsidRPr="00703F0E">
        <w:rPr>
          <w:sz w:val="32"/>
          <w:szCs w:val="32"/>
        </w:rPr>
        <w:t>embauchés à la vigne du maître</w:t>
      </w:r>
      <w:r w:rsidR="00B63988" w:rsidRPr="00703F0E">
        <w:rPr>
          <w:sz w:val="32"/>
          <w:szCs w:val="32"/>
        </w:rPr>
        <w:t>, ainsi</w:t>
      </w:r>
      <w:r w:rsidR="00A26948" w:rsidRPr="00703F0E">
        <w:rPr>
          <w:sz w:val="32"/>
          <w:szCs w:val="32"/>
        </w:rPr>
        <w:t xml:space="preserve"> en </w:t>
      </w:r>
      <w:r w:rsidR="005B37E6" w:rsidRPr="00703F0E">
        <w:rPr>
          <w:sz w:val="32"/>
          <w:szCs w:val="32"/>
        </w:rPr>
        <w:t>est-il</w:t>
      </w:r>
      <w:r w:rsidR="00A26948" w:rsidRPr="00703F0E">
        <w:rPr>
          <w:sz w:val="32"/>
          <w:szCs w:val="32"/>
        </w:rPr>
        <w:t xml:space="preserve"> de</w:t>
      </w:r>
      <w:r w:rsidR="00B63988" w:rsidRPr="00703F0E">
        <w:rPr>
          <w:sz w:val="32"/>
          <w:szCs w:val="32"/>
        </w:rPr>
        <w:t xml:space="preserve"> </w:t>
      </w:r>
      <w:r w:rsidR="007C5B7E" w:rsidRPr="00703F0E">
        <w:rPr>
          <w:sz w:val="32"/>
          <w:szCs w:val="32"/>
        </w:rPr>
        <w:t>ceux qui</w:t>
      </w:r>
      <w:r w:rsidR="00DC35A7" w:rsidRPr="00703F0E">
        <w:rPr>
          <w:sz w:val="32"/>
          <w:szCs w:val="32"/>
        </w:rPr>
        <w:t xml:space="preserve"> </w:t>
      </w:r>
      <w:r w:rsidR="007C5B7E" w:rsidRPr="00703F0E">
        <w:rPr>
          <w:sz w:val="32"/>
          <w:szCs w:val="32"/>
        </w:rPr>
        <w:t xml:space="preserve">travaillent </w:t>
      </w:r>
      <w:r w:rsidR="00080005" w:rsidRPr="00703F0E">
        <w:rPr>
          <w:sz w:val="32"/>
          <w:szCs w:val="32"/>
        </w:rPr>
        <w:t>dans notre paroisse a</w:t>
      </w:r>
      <w:r w:rsidR="008840B6" w:rsidRPr="00703F0E">
        <w:rPr>
          <w:sz w:val="32"/>
          <w:szCs w:val="32"/>
        </w:rPr>
        <w:t>u service du Royaume</w:t>
      </w:r>
      <w:r w:rsidR="00E75EC0" w:rsidRPr="00703F0E">
        <w:rPr>
          <w:sz w:val="32"/>
          <w:szCs w:val="32"/>
        </w:rPr>
        <w:t xml:space="preserve">. Avec une pensée particulière pour </w:t>
      </w:r>
      <w:r w:rsidR="00683CE8" w:rsidRPr="00703F0E">
        <w:rPr>
          <w:sz w:val="32"/>
          <w:szCs w:val="32"/>
        </w:rPr>
        <w:t>ceux qui ont</w:t>
      </w:r>
      <w:r w:rsidR="00404FA6" w:rsidRPr="00703F0E">
        <w:rPr>
          <w:sz w:val="32"/>
          <w:szCs w:val="32"/>
        </w:rPr>
        <w:t xml:space="preserve"> </w:t>
      </w:r>
      <w:r w:rsidR="005B6500" w:rsidRPr="00703F0E">
        <w:rPr>
          <w:sz w:val="32"/>
          <w:szCs w:val="32"/>
        </w:rPr>
        <w:t>œuvr</w:t>
      </w:r>
      <w:r w:rsidR="00683CE8" w:rsidRPr="00703F0E">
        <w:rPr>
          <w:sz w:val="32"/>
          <w:szCs w:val="32"/>
        </w:rPr>
        <w:t xml:space="preserve">é de nombreuses années </w:t>
      </w:r>
      <w:r w:rsidR="005B6500" w:rsidRPr="00703F0E">
        <w:rPr>
          <w:sz w:val="32"/>
          <w:szCs w:val="32"/>
        </w:rPr>
        <w:t xml:space="preserve">dans </w:t>
      </w:r>
      <w:r w:rsidR="00FA6FBD" w:rsidRPr="00703F0E">
        <w:rPr>
          <w:sz w:val="32"/>
          <w:szCs w:val="32"/>
        </w:rPr>
        <w:t>notre équipe d’animation pastorale</w:t>
      </w:r>
      <w:r w:rsidR="008E457D" w:rsidRPr="00703F0E">
        <w:rPr>
          <w:sz w:val="32"/>
          <w:szCs w:val="32"/>
        </w:rPr>
        <w:t xml:space="preserve">, prions pour que </w:t>
      </w:r>
      <w:r w:rsidR="00576BBF" w:rsidRPr="00703F0E">
        <w:rPr>
          <w:sz w:val="32"/>
          <w:szCs w:val="32"/>
        </w:rPr>
        <w:t xml:space="preserve">le travail </w:t>
      </w:r>
      <w:r w:rsidR="004A6339" w:rsidRPr="00703F0E">
        <w:rPr>
          <w:sz w:val="32"/>
          <w:szCs w:val="32"/>
        </w:rPr>
        <w:t>de tous</w:t>
      </w:r>
      <w:r w:rsidR="00576BBF" w:rsidRPr="00703F0E">
        <w:rPr>
          <w:sz w:val="32"/>
          <w:szCs w:val="32"/>
        </w:rPr>
        <w:t xml:space="preserve"> </w:t>
      </w:r>
      <w:r w:rsidR="005B37E6" w:rsidRPr="00703F0E">
        <w:rPr>
          <w:sz w:val="32"/>
          <w:szCs w:val="32"/>
        </w:rPr>
        <w:t>a</w:t>
      </w:r>
      <w:r w:rsidR="003F433F" w:rsidRPr="00703F0E">
        <w:rPr>
          <w:sz w:val="32"/>
          <w:szCs w:val="32"/>
        </w:rPr>
        <w:t>ide les hommes à</w:t>
      </w:r>
      <w:r w:rsidR="005B37E6" w:rsidRPr="00703F0E">
        <w:rPr>
          <w:sz w:val="32"/>
          <w:szCs w:val="32"/>
        </w:rPr>
        <w:t xml:space="preserve"> marcher sur </w:t>
      </w:r>
      <w:r w:rsidR="002C5EB2" w:rsidRPr="00703F0E">
        <w:rPr>
          <w:sz w:val="32"/>
          <w:szCs w:val="32"/>
        </w:rPr>
        <w:t>leur chemin vers Dieu.</w:t>
      </w:r>
    </w:p>
    <w:p w14:paraId="5A7203ED" w14:textId="4210BCAB" w:rsidR="00390EE8" w:rsidRPr="00703F0E" w:rsidRDefault="00D64122" w:rsidP="008D45A3">
      <w:pPr>
        <w:ind w:right="0"/>
        <w:rPr>
          <w:sz w:val="32"/>
          <w:szCs w:val="32"/>
        </w:rPr>
      </w:pPr>
      <w:r w:rsidRPr="00703F0E">
        <w:rPr>
          <w:sz w:val="32"/>
          <w:szCs w:val="32"/>
        </w:rPr>
        <w:t xml:space="preserve">Notre diocèse </w:t>
      </w:r>
      <w:r w:rsidR="00A44A4A" w:rsidRPr="00703F0E">
        <w:rPr>
          <w:sz w:val="32"/>
          <w:szCs w:val="32"/>
        </w:rPr>
        <w:t>est jumelé avec le diocèse de Tripoli au Liban</w:t>
      </w:r>
      <w:r w:rsidR="006A35D3" w:rsidRPr="00703F0E">
        <w:rPr>
          <w:sz w:val="32"/>
          <w:szCs w:val="32"/>
        </w:rPr>
        <w:t xml:space="preserve">. </w:t>
      </w:r>
      <w:r w:rsidR="00325036" w:rsidRPr="00703F0E">
        <w:rPr>
          <w:sz w:val="32"/>
          <w:szCs w:val="32"/>
        </w:rPr>
        <w:t>Pour les chrétiens de ce diocèse</w:t>
      </w:r>
      <w:r w:rsidR="008D5366" w:rsidRPr="00703F0E">
        <w:rPr>
          <w:sz w:val="32"/>
          <w:szCs w:val="32"/>
        </w:rPr>
        <w:t>,</w:t>
      </w:r>
      <w:r w:rsidR="00F97774" w:rsidRPr="00703F0E">
        <w:rPr>
          <w:sz w:val="32"/>
          <w:szCs w:val="32"/>
        </w:rPr>
        <w:t xml:space="preserve"> et avec eux pour tout le peuple du Liban</w:t>
      </w:r>
      <w:r w:rsidR="008D5366" w:rsidRPr="00703F0E">
        <w:rPr>
          <w:sz w:val="32"/>
          <w:szCs w:val="32"/>
        </w:rPr>
        <w:t xml:space="preserve"> tellement éprouvé</w:t>
      </w:r>
      <w:r w:rsidR="00E81C37" w:rsidRPr="00703F0E">
        <w:rPr>
          <w:sz w:val="32"/>
          <w:szCs w:val="32"/>
        </w:rPr>
        <w:t xml:space="preserve">, prions le Seigneur pour </w:t>
      </w:r>
      <w:r w:rsidR="008D5366" w:rsidRPr="00703F0E">
        <w:rPr>
          <w:sz w:val="32"/>
          <w:szCs w:val="32"/>
        </w:rPr>
        <w:t xml:space="preserve">qu’il les garde </w:t>
      </w:r>
      <w:r w:rsidR="00A26948" w:rsidRPr="00703F0E">
        <w:rPr>
          <w:sz w:val="32"/>
          <w:szCs w:val="32"/>
        </w:rPr>
        <w:t xml:space="preserve">tous </w:t>
      </w:r>
      <w:r w:rsidR="008D5366" w:rsidRPr="00703F0E">
        <w:rPr>
          <w:sz w:val="32"/>
          <w:szCs w:val="32"/>
        </w:rPr>
        <w:t>dans l’espérance</w:t>
      </w:r>
      <w:r w:rsidR="00A26948" w:rsidRPr="00703F0E">
        <w:rPr>
          <w:sz w:val="32"/>
          <w:szCs w:val="32"/>
        </w:rPr>
        <w:t xml:space="preserve"> et qu’il les aide à construire une société juste et apaisée</w:t>
      </w:r>
      <w:r w:rsidR="008D45A3" w:rsidRPr="00703F0E">
        <w:rPr>
          <w:sz w:val="32"/>
          <w:szCs w:val="32"/>
        </w:rPr>
        <w:t>.</w:t>
      </w:r>
    </w:p>
    <w:p w14:paraId="1722C97C" w14:textId="77777777" w:rsidR="00390EE8" w:rsidRPr="00703F0E" w:rsidRDefault="00390EE8">
      <w:pPr>
        <w:rPr>
          <w:sz w:val="32"/>
          <w:szCs w:val="32"/>
        </w:rPr>
      </w:pPr>
      <w:r w:rsidRPr="00703F0E">
        <w:rPr>
          <w:sz w:val="32"/>
          <w:szCs w:val="32"/>
        </w:rPr>
        <w:br w:type="page"/>
      </w:r>
    </w:p>
    <w:p w14:paraId="76198604" w14:textId="77777777" w:rsidR="00457A35" w:rsidRPr="00703F0E" w:rsidRDefault="00457A35" w:rsidP="008D45A3">
      <w:pPr>
        <w:keepNext/>
        <w:ind w:left="-426"/>
        <w:rPr>
          <w:rFonts w:eastAsia="Times New Roman"/>
          <w:sz w:val="34"/>
          <w:szCs w:val="34"/>
          <w:lang w:eastAsia="fr-FR"/>
        </w:rPr>
      </w:pPr>
      <w:bookmarkStart w:id="1" w:name="_Hlk43977212"/>
      <w:r w:rsidRPr="00703F0E">
        <w:rPr>
          <w:rFonts w:eastAsia="Times New Roman"/>
          <w:smallCaps/>
          <w:spacing w:val="20"/>
          <w:sz w:val="34"/>
          <w:szCs w:val="34"/>
          <w:lang w:eastAsia="fr-FR"/>
        </w:rPr>
        <w:lastRenderedPageBreak/>
        <w:t>communion : Venez approchons-nous</w:t>
      </w:r>
    </w:p>
    <w:p w14:paraId="3C01F142" w14:textId="6BE30B41" w:rsidR="00457A35" w:rsidRPr="00703F0E" w:rsidRDefault="00457A35" w:rsidP="008D45A3">
      <w:pPr>
        <w:keepNext/>
        <w:rPr>
          <w:rFonts w:eastAsiaTheme="minorHAnsi" w:cstheme="minorBidi"/>
          <w:b/>
          <w:sz w:val="34"/>
          <w:szCs w:val="34"/>
        </w:rPr>
      </w:pPr>
      <w:r w:rsidRPr="00703F0E">
        <w:rPr>
          <w:rFonts w:eastAsiaTheme="minorHAnsi" w:cstheme="minorBidi"/>
          <w:b/>
          <w:sz w:val="34"/>
          <w:szCs w:val="34"/>
        </w:rPr>
        <w:t>R. Venez ! Approchons-nous de la table du Christ,</w:t>
      </w:r>
      <w:r w:rsidR="00881AA6" w:rsidRPr="00703F0E">
        <w:rPr>
          <w:rFonts w:eastAsiaTheme="minorHAnsi" w:cstheme="minorBidi"/>
          <w:b/>
          <w:sz w:val="34"/>
          <w:szCs w:val="34"/>
        </w:rPr>
        <w:br/>
      </w:r>
      <w:r w:rsidRPr="00703F0E">
        <w:rPr>
          <w:rFonts w:eastAsiaTheme="minorHAnsi" w:cstheme="minorBidi"/>
          <w:b/>
          <w:sz w:val="34"/>
          <w:szCs w:val="34"/>
        </w:rPr>
        <w:t>Il nous livre son corps et son sang,</w:t>
      </w:r>
      <w:r w:rsidR="00881AA6" w:rsidRPr="00703F0E">
        <w:rPr>
          <w:rFonts w:eastAsiaTheme="minorHAnsi" w:cstheme="minorBidi"/>
          <w:b/>
          <w:sz w:val="34"/>
          <w:szCs w:val="34"/>
        </w:rPr>
        <w:br/>
      </w:r>
      <w:r w:rsidRPr="00703F0E">
        <w:rPr>
          <w:rFonts w:eastAsiaTheme="minorHAnsi" w:cstheme="minorBidi"/>
          <w:b/>
          <w:sz w:val="34"/>
          <w:szCs w:val="34"/>
        </w:rPr>
        <w:t>Il se fait nourriture, Pain de Vie éternelle,</w:t>
      </w:r>
      <w:r w:rsidR="00881AA6" w:rsidRPr="00703F0E">
        <w:rPr>
          <w:rFonts w:eastAsiaTheme="minorHAnsi" w:cstheme="minorBidi"/>
          <w:b/>
          <w:sz w:val="34"/>
          <w:szCs w:val="34"/>
        </w:rPr>
        <w:br/>
      </w:r>
      <w:r w:rsidRPr="00703F0E">
        <w:rPr>
          <w:rFonts w:eastAsiaTheme="minorHAnsi" w:cstheme="minorBidi"/>
          <w:b/>
          <w:sz w:val="34"/>
          <w:szCs w:val="34"/>
        </w:rPr>
        <w:t>Nous fait boire à la coupe des Noces de l'Agneau !</w:t>
      </w:r>
    </w:p>
    <w:p w14:paraId="16471EE3" w14:textId="6716084B" w:rsidR="00457A35" w:rsidRPr="00703F0E" w:rsidRDefault="00457A35" w:rsidP="008D45A3">
      <w:pPr>
        <w:keepNext/>
        <w:rPr>
          <w:rFonts w:eastAsiaTheme="minorHAnsi" w:cstheme="minorBidi"/>
          <w:sz w:val="34"/>
          <w:szCs w:val="34"/>
        </w:rPr>
      </w:pPr>
      <w:r w:rsidRPr="00703F0E">
        <w:rPr>
          <w:rFonts w:eastAsiaTheme="minorHAnsi" w:cstheme="minorBidi"/>
          <w:sz w:val="34"/>
          <w:szCs w:val="34"/>
        </w:rPr>
        <w:t>2. Par le pain et le vin reçus en communion,</w:t>
      </w:r>
      <w:r w:rsidR="00881AA6" w:rsidRPr="00703F0E">
        <w:rPr>
          <w:rFonts w:eastAsiaTheme="minorHAnsi" w:cstheme="minorBidi"/>
          <w:sz w:val="34"/>
          <w:szCs w:val="34"/>
        </w:rPr>
        <w:br/>
      </w:r>
      <w:r w:rsidRPr="00703F0E">
        <w:rPr>
          <w:rFonts w:eastAsiaTheme="minorHAnsi" w:cstheme="minorBidi"/>
          <w:sz w:val="34"/>
          <w:szCs w:val="34"/>
        </w:rPr>
        <w:t>Voici le sacrifice qui nous rend à la Vie.</w:t>
      </w:r>
      <w:r w:rsidR="00881AA6" w:rsidRPr="00703F0E">
        <w:rPr>
          <w:rFonts w:eastAsiaTheme="minorHAnsi" w:cstheme="minorBidi"/>
          <w:sz w:val="34"/>
          <w:szCs w:val="34"/>
        </w:rPr>
        <w:br/>
      </w:r>
      <w:r w:rsidRPr="00703F0E">
        <w:rPr>
          <w:rFonts w:eastAsiaTheme="minorHAnsi" w:cstheme="minorBidi"/>
          <w:sz w:val="34"/>
          <w:szCs w:val="34"/>
        </w:rPr>
        <w:t xml:space="preserve">Le sang de l'Alliance jaillit du </w:t>
      </w:r>
      <w:r w:rsidR="0000362E" w:rsidRPr="00703F0E">
        <w:rPr>
          <w:rFonts w:eastAsiaTheme="minorHAnsi" w:cstheme="minorBidi"/>
          <w:sz w:val="34"/>
          <w:szCs w:val="34"/>
        </w:rPr>
        <w:t>cœur</w:t>
      </w:r>
      <w:r w:rsidRPr="00703F0E">
        <w:rPr>
          <w:rFonts w:eastAsiaTheme="minorHAnsi" w:cstheme="minorBidi"/>
          <w:sz w:val="34"/>
          <w:szCs w:val="34"/>
        </w:rPr>
        <w:t xml:space="preserve"> de Dieu,</w:t>
      </w:r>
      <w:r w:rsidR="00881AA6" w:rsidRPr="00703F0E">
        <w:rPr>
          <w:rFonts w:eastAsiaTheme="minorHAnsi" w:cstheme="minorBidi"/>
          <w:sz w:val="34"/>
          <w:szCs w:val="34"/>
        </w:rPr>
        <w:br/>
      </w:r>
      <w:r w:rsidRPr="00703F0E">
        <w:rPr>
          <w:rFonts w:eastAsiaTheme="minorHAnsi" w:cstheme="minorBidi"/>
          <w:sz w:val="34"/>
          <w:szCs w:val="34"/>
        </w:rPr>
        <w:t>Quand le Verbe fait chair s'offre à nous sur la Croix.</w:t>
      </w:r>
    </w:p>
    <w:p w14:paraId="6EB0FB1A" w14:textId="3C28F72C" w:rsidR="00017D5F" w:rsidRPr="00703F0E" w:rsidRDefault="00457A35" w:rsidP="008D45A3">
      <w:pPr>
        <w:rPr>
          <w:rFonts w:eastAsiaTheme="minorHAnsi" w:cstheme="minorBidi"/>
          <w:sz w:val="34"/>
          <w:szCs w:val="34"/>
        </w:rPr>
      </w:pPr>
      <w:r w:rsidRPr="00703F0E">
        <w:rPr>
          <w:rFonts w:eastAsiaTheme="minorHAnsi" w:cstheme="minorBidi"/>
          <w:sz w:val="34"/>
          <w:szCs w:val="34"/>
        </w:rPr>
        <w:t>3. Dieu est notre berger, nous ne manquons de rien,</w:t>
      </w:r>
      <w:r w:rsidR="0000362E" w:rsidRPr="00703F0E">
        <w:rPr>
          <w:rFonts w:eastAsiaTheme="minorHAnsi" w:cstheme="minorBidi"/>
          <w:sz w:val="34"/>
          <w:szCs w:val="34"/>
        </w:rPr>
        <w:br/>
      </w:r>
      <w:r w:rsidRPr="00703F0E">
        <w:rPr>
          <w:rFonts w:eastAsiaTheme="minorHAnsi" w:cstheme="minorBidi"/>
          <w:sz w:val="34"/>
          <w:szCs w:val="34"/>
        </w:rPr>
        <w:t>Sur des prés d'herbe fraîche, Il nous fait reposer.</w:t>
      </w:r>
      <w:r w:rsidR="00810701" w:rsidRPr="00703F0E">
        <w:rPr>
          <w:rFonts w:eastAsiaTheme="minorHAnsi" w:cstheme="minorBidi"/>
          <w:sz w:val="34"/>
          <w:szCs w:val="34"/>
        </w:rPr>
        <w:br/>
      </w:r>
      <w:r w:rsidRPr="00703F0E">
        <w:rPr>
          <w:rFonts w:eastAsiaTheme="minorHAnsi" w:cstheme="minorBidi"/>
          <w:sz w:val="34"/>
          <w:szCs w:val="34"/>
        </w:rPr>
        <w:t>Il restaure notre âme, Il nous garde du mal,</w:t>
      </w:r>
      <w:r w:rsidR="006914B6" w:rsidRPr="00703F0E">
        <w:rPr>
          <w:rFonts w:eastAsiaTheme="minorHAnsi" w:cstheme="minorBidi"/>
          <w:sz w:val="34"/>
          <w:szCs w:val="34"/>
        </w:rPr>
        <w:br/>
      </w:r>
      <w:r w:rsidRPr="00703F0E">
        <w:rPr>
          <w:rFonts w:eastAsiaTheme="minorHAnsi" w:cstheme="minorBidi"/>
          <w:sz w:val="34"/>
          <w:szCs w:val="34"/>
        </w:rPr>
        <w:t>Quand Il dresse pour nous la Table du Salut.</w:t>
      </w:r>
    </w:p>
    <w:p w14:paraId="433329B1" w14:textId="77777777" w:rsidR="003B323A" w:rsidRPr="00703F0E" w:rsidRDefault="003B323A" w:rsidP="008D45A3">
      <w:pPr>
        <w:rPr>
          <w:rFonts w:eastAsia="Times New Roman"/>
          <w:smallCaps/>
          <w:spacing w:val="20"/>
          <w:sz w:val="34"/>
          <w:szCs w:val="34"/>
          <w:lang w:eastAsia="fr-FR"/>
        </w:rPr>
      </w:pPr>
    </w:p>
    <w:bookmarkEnd w:id="1"/>
    <w:p w14:paraId="32FBA334" w14:textId="77777777" w:rsidR="0000362E" w:rsidRPr="00703F0E" w:rsidRDefault="0000362E" w:rsidP="008D45A3">
      <w:pPr>
        <w:ind w:left="-426"/>
        <w:rPr>
          <w:rFonts w:cs="Arial"/>
          <w:smallCaps/>
          <w:spacing w:val="20"/>
          <w:sz w:val="34"/>
          <w:szCs w:val="34"/>
          <w:lang w:eastAsia="fr-FR"/>
        </w:rPr>
      </w:pPr>
      <w:r w:rsidRPr="00703F0E">
        <w:rPr>
          <w:rFonts w:cs="Arial"/>
          <w:smallCaps/>
          <w:spacing w:val="20"/>
          <w:sz w:val="34"/>
          <w:szCs w:val="34"/>
          <w:lang w:eastAsia="fr-FR"/>
        </w:rPr>
        <w:t>Envoi</w:t>
      </w:r>
    </w:p>
    <w:p w14:paraId="70850D87" w14:textId="0580A30B" w:rsidR="0081140C" w:rsidRPr="00703F0E" w:rsidRDefault="0081140C" w:rsidP="008D45A3">
      <w:pPr>
        <w:rPr>
          <w:rFonts w:eastAsiaTheme="minorHAnsi" w:cs="Arial"/>
          <w:b/>
          <w:bCs/>
          <w:sz w:val="34"/>
          <w:szCs w:val="34"/>
          <w:lang w:eastAsia="fr-FR"/>
        </w:rPr>
      </w:pPr>
      <w:r w:rsidRPr="00703F0E">
        <w:rPr>
          <w:rFonts w:cs="Arial"/>
          <w:b/>
          <w:bCs/>
          <w:sz w:val="34"/>
          <w:szCs w:val="34"/>
          <w:lang w:eastAsia="fr-FR"/>
        </w:rPr>
        <w:t>R/ Allez par toute la terre,</w:t>
      </w:r>
      <w:r w:rsidRPr="00703F0E">
        <w:rPr>
          <w:rFonts w:cs="Arial"/>
          <w:b/>
          <w:bCs/>
          <w:sz w:val="34"/>
          <w:szCs w:val="34"/>
          <w:lang w:eastAsia="fr-FR"/>
        </w:rPr>
        <w:br/>
        <w:t>Annoncer l’Évangile aux nations !</w:t>
      </w:r>
      <w:r w:rsidRPr="00703F0E">
        <w:rPr>
          <w:rFonts w:cs="Arial"/>
          <w:b/>
          <w:bCs/>
          <w:sz w:val="34"/>
          <w:szCs w:val="34"/>
          <w:lang w:eastAsia="fr-FR"/>
        </w:rPr>
        <w:br/>
        <w:t>Allez par toute la terre, Alléluia !</w:t>
      </w:r>
    </w:p>
    <w:p w14:paraId="3B64F991" w14:textId="3356E8CB" w:rsidR="0081140C" w:rsidRPr="00703F0E" w:rsidRDefault="0081140C" w:rsidP="008D45A3">
      <w:pPr>
        <w:rPr>
          <w:rFonts w:cs="Arial"/>
          <w:b/>
          <w:bCs/>
          <w:sz w:val="34"/>
          <w:szCs w:val="34"/>
          <w:lang w:eastAsia="fr-FR"/>
        </w:rPr>
      </w:pPr>
      <w:r w:rsidRPr="00703F0E">
        <w:rPr>
          <w:rFonts w:cs="Arial"/>
          <w:sz w:val="34"/>
          <w:szCs w:val="34"/>
          <w:lang w:eastAsia="fr-FR"/>
        </w:rPr>
        <w:t>De jour en jour proclamez son salut,</w:t>
      </w:r>
      <w:r w:rsidRPr="00703F0E">
        <w:rPr>
          <w:rFonts w:cs="Arial"/>
          <w:sz w:val="34"/>
          <w:szCs w:val="34"/>
          <w:lang w:eastAsia="fr-FR"/>
        </w:rPr>
        <w:br/>
        <w:t>Racontez à tous les peuples sa gloire,</w:t>
      </w:r>
      <w:r w:rsidRPr="00703F0E">
        <w:rPr>
          <w:rFonts w:cs="Arial"/>
          <w:sz w:val="34"/>
          <w:szCs w:val="34"/>
          <w:lang w:eastAsia="fr-FR"/>
        </w:rPr>
        <w:br/>
        <w:t xml:space="preserve">A toutes les nations ses merveilles ! </w:t>
      </w:r>
      <w:r w:rsidRPr="00703F0E">
        <w:rPr>
          <w:rFonts w:cs="Arial"/>
          <w:b/>
          <w:bCs/>
          <w:sz w:val="34"/>
          <w:szCs w:val="34"/>
          <w:lang w:eastAsia="fr-FR"/>
        </w:rPr>
        <w:t>R/</w:t>
      </w:r>
    </w:p>
    <w:p w14:paraId="282D7E4D" w14:textId="335BEE1E" w:rsidR="002961AB" w:rsidRPr="00703F0E" w:rsidRDefault="002961AB" w:rsidP="008D45A3">
      <w:pPr>
        <w:rPr>
          <w:rFonts w:cs="Arial"/>
          <w:b/>
          <w:bCs/>
          <w:sz w:val="34"/>
          <w:szCs w:val="34"/>
          <w:lang w:eastAsia="fr-FR"/>
        </w:rPr>
      </w:pPr>
    </w:p>
    <w:p w14:paraId="33EE13F4" w14:textId="61E54480" w:rsidR="002961AB" w:rsidRPr="00703F0E" w:rsidRDefault="00F72A49" w:rsidP="00390EE8">
      <w:pPr>
        <w:jc w:val="center"/>
        <w:rPr>
          <w:rFonts w:cs="Arial"/>
          <w:sz w:val="34"/>
          <w:szCs w:val="34"/>
          <w:lang w:eastAsia="fr-FR"/>
        </w:rPr>
      </w:pPr>
      <w:r w:rsidRPr="00703F0E">
        <w:rPr>
          <w:rFonts w:cs="Arial"/>
          <w:noProof/>
          <w:sz w:val="34"/>
          <w:szCs w:val="34"/>
          <w:lang w:eastAsia="fr-FR"/>
        </w:rPr>
        <w:drawing>
          <wp:inline distT="0" distB="0" distL="0" distR="0" wp14:anchorId="67669714" wp14:editId="65BEC722">
            <wp:extent cx="4300490" cy="3239589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457" cy="324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1AB" w:rsidRPr="00703F0E" w:rsidSect="00F72A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170FA" w14:textId="77777777" w:rsidR="00DD1DE5" w:rsidRDefault="00DD1DE5" w:rsidP="00810701">
      <w:pPr>
        <w:spacing w:after="0"/>
      </w:pPr>
      <w:r>
        <w:separator/>
      </w:r>
    </w:p>
  </w:endnote>
  <w:endnote w:type="continuationSeparator" w:id="0">
    <w:p w14:paraId="2D76BA47" w14:textId="77777777" w:rsidR="00DD1DE5" w:rsidRDefault="00DD1DE5" w:rsidP="00810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8875" w14:textId="77777777" w:rsidR="00810701" w:rsidRDefault="008107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CC3F" w14:textId="77777777" w:rsidR="00810701" w:rsidRDefault="008107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41BE" w14:textId="77777777" w:rsidR="00810701" w:rsidRDefault="008107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A96C" w14:textId="77777777" w:rsidR="00DD1DE5" w:rsidRDefault="00DD1DE5" w:rsidP="00810701">
      <w:pPr>
        <w:spacing w:after="0"/>
      </w:pPr>
      <w:r>
        <w:separator/>
      </w:r>
    </w:p>
  </w:footnote>
  <w:footnote w:type="continuationSeparator" w:id="0">
    <w:p w14:paraId="09D3CF23" w14:textId="77777777" w:rsidR="00DD1DE5" w:rsidRDefault="00DD1DE5" w:rsidP="008107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1A2D" w14:textId="2836CF05" w:rsidR="00810701" w:rsidRDefault="008107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68FE" w14:textId="59B0A877" w:rsidR="00810701" w:rsidRDefault="008107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8FBA" w14:textId="59F85DE4" w:rsidR="00810701" w:rsidRDefault="008107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EE7"/>
    <w:multiLevelType w:val="multilevel"/>
    <w:tmpl w:val="E854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49"/>
    <w:rsid w:val="0000362E"/>
    <w:rsid w:val="00006B54"/>
    <w:rsid w:val="0001424F"/>
    <w:rsid w:val="00017D5F"/>
    <w:rsid w:val="0002176E"/>
    <w:rsid w:val="0002249A"/>
    <w:rsid w:val="00036D9E"/>
    <w:rsid w:val="00080005"/>
    <w:rsid w:val="00086993"/>
    <w:rsid w:val="00090430"/>
    <w:rsid w:val="000C54BF"/>
    <w:rsid w:val="000E302F"/>
    <w:rsid w:val="000E76D3"/>
    <w:rsid w:val="000F7526"/>
    <w:rsid w:val="0010403C"/>
    <w:rsid w:val="00113FCC"/>
    <w:rsid w:val="00132062"/>
    <w:rsid w:val="0014247E"/>
    <w:rsid w:val="00156664"/>
    <w:rsid w:val="00161534"/>
    <w:rsid w:val="0017240E"/>
    <w:rsid w:val="00174EEC"/>
    <w:rsid w:val="00177538"/>
    <w:rsid w:val="00192595"/>
    <w:rsid w:val="001A7DDE"/>
    <w:rsid w:val="001B4ECF"/>
    <w:rsid w:val="001B649A"/>
    <w:rsid w:val="001C4689"/>
    <w:rsid w:val="00203925"/>
    <w:rsid w:val="002120BF"/>
    <w:rsid w:val="00223DE8"/>
    <w:rsid w:val="00230694"/>
    <w:rsid w:val="0023165B"/>
    <w:rsid w:val="00243548"/>
    <w:rsid w:val="00243BE4"/>
    <w:rsid w:val="00243F20"/>
    <w:rsid w:val="0025186D"/>
    <w:rsid w:val="00263AB3"/>
    <w:rsid w:val="002706CB"/>
    <w:rsid w:val="0029113A"/>
    <w:rsid w:val="002961AB"/>
    <w:rsid w:val="002A007F"/>
    <w:rsid w:val="002A5CD1"/>
    <w:rsid w:val="002C5EB2"/>
    <w:rsid w:val="002D0A25"/>
    <w:rsid w:val="002D5750"/>
    <w:rsid w:val="002E0CF0"/>
    <w:rsid w:val="002E3666"/>
    <w:rsid w:val="002E6B47"/>
    <w:rsid w:val="002F3B40"/>
    <w:rsid w:val="002F5D84"/>
    <w:rsid w:val="00325036"/>
    <w:rsid w:val="00335734"/>
    <w:rsid w:val="003676F4"/>
    <w:rsid w:val="0038138F"/>
    <w:rsid w:val="00382282"/>
    <w:rsid w:val="00390EE8"/>
    <w:rsid w:val="003A2106"/>
    <w:rsid w:val="003A2300"/>
    <w:rsid w:val="003B323A"/>
    <w:rsid w:val="003C5E0D"/>
    <w:rsid w:val="003C6CC0"/>
    <w:rsid w:val="003F433F"/>
    <w:rsid w:val="003F5BD0"/>
    <w:rsid w:val="003F7103"/>
    <w:rsid w:val="00400B39"/>
    <w:rsid w:val="00404FA6"/>
    <w:rsid w:val="00406524"/>
    <w:rsid w:val="00406E35"/>
    <w:rsid w:val="00430871"/>
    <w:rsid w:val="004369DE"/>
    <w:rsid w:val="004522A7"/>
    <w:rsid w:val="00457A35"/>
    <w:rsid w:val="00464E26"/>
    <w:rsid w:val="00466F2F"/>
    <w:rsid w:val="00472E64"/>
    <w:rsid w:val="0047684C"/>
    <w:rsid w:val="00477838"/>
    <w:rsid w:val="00485E49"/>
    <w:rsid w:val="004879A5"/>
    <w:rsid w:val="00494618"/>
    <w:rsid w:val="004A6339"/>
    <w:rsid w:val="004B409F"/>
    <w:rsid w:val="004C5B4C"/>
    <w:rsid w:val="004F0E41"/>
    <w:rsid w:val="00506E09"/>
    <w:rsid w:val="00520DAB"/>
    <w:rsid w:val="0053174F"/>
    <w:rsid w:val="00532E24"/>
    <w:rsid w:val="00536D20"/>
    <w:rsid w:val="0055128E"/>
    <w:rsid w:val="00576BBF"/>
    <w:rsid w:val="00577779"/>
    <w:rsid w:val="00581CF5"/>
    <w:rsid w:val="00586C37"/>
    <w:rsid w:val="005938DF"/>
    <w:rsid w:val="00594BEA"/>
    <w:rsid w:val="005A0481"/>
    <w:rsid w:val="005B37E6"/>
    <w:rsid w:val="005B6500"/>
    <w:rsid w:val="005F2B2A"/>
    <w:rsid w:val="005F7FF6"/>
    <w:rsid w:val="00605CAF"/>
    <w:rsid w:val="00683CE8"/>
    <w:rsid w:val="006914B6"/>
    <w:rsid w:val="00694A6D"/>
    <w:rsid w:val="006A35D3"/>
    <w:rsid w:val="006A5C20"/>
    <w:rsid w:val="006B302A"/>
    <w:rsid w:val="006C0E00"/>
    <w:rsid w:val="006C2912"/>
    <w:rsid w:val="006C2D10"/>
    <w:rsid w:val="006C616C"/>
    <w:rsid w:val="006D7FC4"/>
    <w:rsid w:val="006E4CFC"/>
    <w:rsid w:val="00702306"/>
    <w:rsid w:val="00703F0E"/>
    <w:rsid w:val="00705FD9"/>
    <w:rsid w:val="00710758"/>
    <w:rsid w:val="00731181"/>
    <w:rsid w:val="007336E9"/>
    <w:rsid w:val="00743290"/>
    <w:rsid w:val="00761167"/>
    <w:rsid w:val="007618AA"/>
    <w:rsid w:val="00766546"/>
    <w:rsid w:val="00790534"/>
    <w:rsid w:val="007A1A00"/>
    <w:rsid w:val="007B2ED6"/>
    <w:rsid w:val="007C3660"/>
    <w:rsid w:val="007C5B7E"/>
    <w:rsid w:val="007D65A0"/>
    <w:rsid w:val="007D737E"/>
    <w:rsid w:val="00810701"/>
    <w:rsid w:val="0081140C"/>
    <w:rsid w:val="00811480"/>
    <w:rsid w:val="00831E95"/>
    <w:rsid w:val="008602BD"/>
    <w:rsid w:val="008739AE"/>
    <w:rsid w:val="00873FB4"/>
    <w:rsid w:val="00881AA6"/>
    <w:rsid w:val="008840B6"/>
    <w:rsid w:val="008922CA"/>
    <w:rsid w:val="008A5D21"/>
    <w:rsid w:val="008D2F7E"/>
    <w:rsid w:val="008D45A3"/>
    <w:rsid w:val="008D5366"/>
    <w:rsid w:val="008D5649"/>
    <w:rsid w:val="008E457D"/>
    <w:rsid w:val="008F041C"/>
    <w:rsid w:val="008F6FCB"/>
    <w:rsid w:val="00930F80"/>
    <w:rsid w:val="00941BAA"/>
    <w:rsid w:val="00993BBB"/>
    <w:rsid w:val="009A2899"/>
    <w:rsid w:val="009B17E1"/>
    <w:rsid w:val="009B6209"/>
    <w:rsid w:val="009B7562"/>
    <w:rsid w:val="009F3675"/>
    <w:rsid w:val="00A23AEC"/>
    <w:rsid w:val="00A26948"/>
    <w:rsid w:val="00A324EB"/>
    <w:rsid w:val="00A44A4A"/>
    <w:rsid w:val="00A54D53"/>
    <w:rsid w:val="00A641A5"/>
    <w:rsid w:val="00A70995"/>
    <w:rsid w:val="00A73BD2"/>
    <w:rsid w:val="00A849D8"/>
    <w:rsid w:val="00A93B66"/>
    <w:rsid w:val="00AB1072"/>
    <w:rsid w:val="00AB2F9B"/>
    <w:rsid w:val="00AB4F3C"/>
    <w:rsid w:val="00AB6C4C"/>
    <w:rsid w:val="00AC00EF"/>
    <w:rsid w:val="00AE4252"/>
    <w:rsid w:val="00B30E99"/>
    <w:rsid w:val="00B437F8"/>
    <w:rsid w:val="00B453C0"/>
    <w:rsid w:val="00B5694B"/>
    <w:rsid w:val="00B63988"/>
    <w:rsid w:val="00B90928"/>
    <w:rsid w:val="00BC4AF6"/>
    <w:rsid w:val="00BC6757"/>
    <w:rsid w:val="00BC7341"/>
    <w:rsid w:val="00BC7951"/>
    <w:rsid w:val="00C07E39"/>
    <w:rsid w:val="00C114AB"/>
    <w:rsid w:val="00C30367"/>
    <w:rsid w:val="00C60948"/>
    <w:rsid w:val="00C71208"/>
    <w:rsid w:val="00C81CF3"/>
    <w:rsid w:val="00CC11B8"/>
    <w:rsid w:val="00CD00E4"/>
    <w:rsid w:val="00CE0A13"/>
    <w:rsid w:val="00CF59DE"/>
    <w:rsid w:val="00D45494"/>
    <w:rsid w:val="00D56279"/>
    <w:rsid w:val="00D64122"/>
    <w:rsid w:val="00D70522"/>
    <w:rsid w:val="00D72817"/>
    <w:rsid w:val="00DA16DD"/>
    <w:rsid w:val="00DC35A7"/>
    <w:rsid w:val="00DD1DE5"/>
    <w:rsid w:val="00DD4EAE"/>
    <w:rsid w:val="00DE5B5F"/>
    <w:rsid w:val="00E01345"/>
    <w:rsid w:val="00E1433C"/>
    <w:rsid w:val="00E22335"/>
    <w:rsid w:val="00E2425E"/>
    <w:rsid w:val="00E56A14"/>
    <w:rsid w:val="00E6492C"/>
    <w:rsid w:val="00E722EE"/>
    <w:rsid w:val="00E740DF"/>
    <w:rsid w:val="00E75EC0"/>
    <w:rsid w:val="00E81C37"/>
    <w:rsid w:val="00E83F37"/>
    <w:rsid w:val="00EB2AC4"/>
    <w:rsid w:val="00EE53BD"/>
    <w:rsid w:val="00EE5569"/>
    <w:rsid w:val="00EF277C"/>
    <w:rsid w:val="00EF54DB"/>
    <w:rsid w:val="00F25256"/>
    <w:rsid w:val="00F6381A"/>
    <w:rsid w:val="00F64539"/>
    <w:rsid w:val="00F72A49"/>
    <w:rsid w:val="00F917AD"/>
    <w:rsid w:val="00F9701B"/>
    <w:rsid w:val="00F97774"/>
    <w:rsid w:val="00FA6FBD"/>
    <w:rsid w:val="00FA7010"/>
    <w:rsid w:val="00FB79EE"/>
    <w:rsid w:val="00FC2CDD"/>
    <w:rsid w:val="00FD70DD"/>
    <w:rsid w:val="00FE1B7E"/>
    <w:rsid w:val="00FF208C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C97D6"/>
  <w15:chartTrackingRefBased/>
  <w15:docId w15:val="{43379809-315E-4CB7-8087-B4DACACF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E49"/>
    <w:rPr>
      <w:rFonts w:eastAsia="Calibri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79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FB79E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81070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0701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1070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070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Philippe Jodin</cp:lastModifiedBy>
  <cp:revision>2</cp:revision>
  <dcterms:created xsi:type="dcterms:W3CDTF">2020-09-17T09:47:00Z</dcterms:created>
  <dcterms:modified xsi:type="dcterms:W3CDTF">2020-09-17T09:47:00Z</dcterms:modified>
</cp:coreProperties>
</file>