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8"/>
        <w:gridCol w:w="5013"/>
      </w:tblGrid>
      <w:tr>
        <w:trPr>
          <w:trHeight w:val="2820" w:hRule="atLeast"/>
        </w:trPr>
        <w:tc>
          <w:tcPr>
            <w:tcW w:w="3988" w:type="dxa"/>
          </w:tcPr>
          <w:p>
            <w:pPr>
              <w:pStyle w:val="TableParagraph"/>
              <w:spacing w:before="10"/>
              <w:rPr>
                <w:rFonts w:ascii="Times New Roman"/>
                <w:sz w:val="12"/>
              </w:rPr>
            </w:pPr>
          </w:p>
          <w:p>
            <w:pPr>
              <w:pStyle w:val="TableParagraph"/>
              <w:ind w:left="409"/>
              <w:rPr>
                <w:rFonts w:ascii="Times New Roman"/>
                <w:sz w:val="20"/>
              </w:rPr>
            </w:pPr>
            <w:r>
              <w:rPr>
                <w:rFonts w:ascii="Times New Roman"/>
                <w:sz w:val="20"/>
              </w:rPr>
              <w:drawing>
                <wp:inline distT="0" distB="0" distL="0" distR="0">
                  <wp:extent cx="1540512" cy="15422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40512" cy="1542287"/>
                          </a:xfrm>
                          <a:prstGeom prst="rect">
                            <a:avLst/>
                          </a:prstGeom>
                        </pic:spPr>
                      </pic:pic>
                    </a:graphicData>
                  </a:graphic>
                </wp:inline>
              </w:drawing>
            </w:r>
            <w:r>
              <w:rPr>
                <w:rFonts w:ascii="Times New Roman"/>
                <w:sz w:val="20"/>
              </w:rPr>
            </w:r>
          </w:p>
        </w:tc>
        <w:tc>
          <w:tcPr>
            <w:tcW w:w="5013" w:type="dxa"/>
          </w:tcPr>
          <w:p>
            <w:pPr>
              <w:pStyle w:val="TableParagraph"/>
              <w:rPr>
                <w:rFonts w:ascii="Times New Roman"/>
                <w:sz w:val="40"/>
              </w:rPr>
            </w:pPr>
          </w:p>
          <w:p>
            <w:pPr>
              <w:pStyle w:val="TableParagraph"/>
              <w:spacing w:before="11"/>
              <w:rPr>
                <w:rFonts w:ascii="Times New Roman"/>
                <w:sz w:val="37"/>
              </w:rPr>
            </w:pPr>
          </w:p>
          <w:p>
            <w:pPr>
              <w:pStyle w:val="TableParagraph"/>
              <w:spacing w:line="360" w:lineRule="auto"/>
              <w:ind w:left="1678" w:right="180" w:hanging="675"/>
              <w:rPr>
                <w:sz w:val="36"/>
              </w:rPr>
            </w:pPr>
            <w:r>
              <w:rPr>
                <w:sz w:val="36"/>
              </w:rPr>
              <w:t>Dimanche 25 octobre 2020 Église Saint-Léon</w:t>
            </w:r>
          </w:p>
        </w:tc>
      </w:tr>
    </w:tbl>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0"/>
        </w:rPr>
      </w:pPr>
    </w:p>
    <w:p>
      <w:pPr>
        <w:pStyle w:val="Heading1"/>
        <w:spacing w:before="101"/>
        <w:ind w:left="128"/>
        <w:rPr>
          <w:u w:val="none"/>
        </w:rPr>
      </w:pPr>
      <w:r>
        <w:rPr>
          <w:u w:val="single"/>
        </w:rPr>
        <w:t>Entrée :</w:t>
      </w:r>
    </w:p>
    <w:p>
      <w:pPr>
        <w:pStyle w:val="BodyText"/>
        <w:spacing w:before="3"/>
        <w:ind w:left="0"/>
        <w:rPr>
          <w:b/>
          <w:sz w:val="19"/>
        </w:rPr>
      </w:pPr>
    </w:p>
    <w:p>
      <w:pPr>
        <w:pStyle w:val="Heading2"/>
        <w:tabs>
          <w:tab w:pos="1972" w:val="left" w:leader="none"/>
        </w:tabs>
        <w:spacing w:line="269" w:lineRule="exact"/>
        <w:ind w:left="131"/>
      </w:pPr>
      <w:r>
        <w:rPr/>
        <w:t>Refrain</w:t>
      </w:r>
      <w:r>
        <w:rPr>
          <w:spacing w:val="-2"/>
        </w:rPr>
        <w:t> </w:t>
      </w:r>
      <w:r>
        <w:rPr/>
        <w:t>:</w:t>
        <w:tab/>
        <w:t>Que vive mon âme à te louer ! Tu as posé une</w:t>
      </w:r>
      <w:r>
        <w:rPr>
          <w:spacing w:val="-6"/>
        </w:rPr>
        <w:t> </w:t>
      </w:r>
      <w:r>
        <w:rPr/>
        <w:t>lampe,</w:t>
      </w:r>
    </w:p>
    <w:p>
      <w:pPr>
        <w:spacing w:line="269" w:lineRule="exact" w:before="0"/>
        <w:ind w:left="1972" w:right="0" w:firstLine="0"/>
        <w:jc w:val="left"/>
        <w:rPr>
          <w:b/>
          <w:sz w:val="24"/>
        </w:rPr>
      </w:pPr>
      <w:r>
        <w:rPr>
          <w:b/>
          <w:sz w:val="24"/>
        </w:rPr>
        <w:t>Une lumière sur ma route, ta parole seigneur, ta parole seigneur</w:t>
      </w:r>
    </w:p>
    <w:p>
      <w:pPr>
        <w:pStyle w:val="BodyText"/>
        <w:spacing w:before="1"/>
        <w:ind w:left="0"/>
        <w:rPr>
          <w:b/>
        </w:rPr>
      </w:pPr>
    </w:p>
    <w:p>
      <w:pPr>
        <w:pStyle w:val="BodyText"/>
        <w:ind w:right="5621"/>
      </w:pPr>
      <w:r>
        <w:rPr/>
        <w:t>Heureux ceux qui marchent dans tes voies, Seigneur !</w:t>
      </w:r>
    </w:p>
    <w:p>
      <w:pPr>
        <w:pStyle w:val="BodyText"/>
        <w:ind w:right="4954"/>
      </w:pPr>
      <w:r>
        <w:rPr/>
        <w:t>De tout mon cœur je veux garder ta parole, ne me Délaisse pas, Dieu de ma joie !</w:t>
      </w:r>
    </w:p>
    <w:p>
      <w:pPr>
        <w:pStyle w:val="BodyText"/>
        <w:spacing w:before="1"/>
        <w:ind w:left="0"/>
      </w:pPr>
    </w:p>
    <w:p>
      <w:pPr>
        <w:pStyle w:val="BodyText"/>
        <w:spacing w:line="269" w:lineRule="exact"/>
      </w:pPr>
      <w:r>
        <w:rPr/>
        <w:t>Heureux ceux qui veulent faire ta volonté,</w:t>
      </w:r>
    </w:p>
    <w:p>
      <w:pPr>
        <w:pStyle w:val="BodyText"/>
        <w:ind w:right="4994"/>
      </w:pPr>
      <w:r>
        <w:rPr/>
        <w:t>Je cours sans peurs sur la voie de tes préceptes Et Mes lèvres publient ta vérité</w:t>
      </w:r>
    </w:p>
    <w:p>
      <w:pPr>
        <w:pStyle w:val="BodyText"/>
        <w:ind w:left="0"/>
      </w:pPr>
    </w:p>
    <w:p>
      <w:pPr>
        <w:pStyle w:val="BodyText"/>
        <w:spacing w:before="1"/>
        <w:ind w:right="5110"/>
        <w:jc w:val="both"/>
      </w:pPr>
      <w:r>
        <w:rPr/>
        <w:t>Heureux ceux qui suivent tes commandements ! Oui, plus que l’or, que l’or fin, j’aime ta loi ; Plus Douce que le miel est ta promesse</w:t>
      </w:r>
    </w:p>
    <w:p>
      <w:pPr>
        <w:pStyle w:val="BodyText"/>
        <w:ind w:left="0"/>
      </w:pPr>
    </w:p>
    <w:p>
      <w:pPr>
        <w:pStyle w:val="BodyText"/>
        <w:ind w:right="5440"/>
      </w:pPr>
      <w:r>
        <w:rPr/>
        <w:t>Heureux ceux qui méditent sur la sagesse ! Vivifie-moi, apprends-moi tes volontés ; Dès L’aube, de ta joie tu m’as comblé.</w:t>
      </w:r>
    </w:p>
    <w:p>
      <w:pPr>
        <w:pStyle w:val="BodyText"/>
        <w:spacing w:before="8"/>
        <w:ind w:left="0"/>
        <w:rPr>
          <w:sz w:val="23"/>
        </w:rPr>
      </w:pPr>
    </w:p>
    <w:p>
      <w:pPr>
        <w:pStyle w:val="Heading1"/>
        <w:jc w:val="both"/>
        <w:rPr>
          <w:u w:val="none"/>
        </w:rPr>
      </w:pPr>
      <w:r>
        <w:rPr>
          <w:u w:val="single"/>
        </w:rPr>
        <w:t>Kyrie (Saint Jean) :</w:t>
      </w:r>
    </w:p>
    <w:p>
      <w:pPr>
        <w:pStyle w:val="BodyText"/>
        <w:spacing w:before="5"/>
        <w:ind w:left="0"/>
        <w:rPr>
          <w:b/>
          <w:sz w:val="15"/>
        </w:rPr>
      </w:pPr>
    </w:p>
    <w:p>
      <w:pPr>
        <w:pStyle w:val="BodyText"/>
        <w:spacing w:before="100"/>
        <w:ind w:right="4510"/>
      </w:pPr>
      <w:r>
        <w:rPr/>
        <w:t>Kyrie eleison, eleison, Kyrie eleison, Kyrie eleison Christe eleison, eleison, Christe eleison, Christe eleison Kyrie eleison, eleison, Kyrie eleison, Kyrie eleison</w:t>
      </w:r>
    </w:p>
    <w:p>
      <w:pPr>
        <w:pStyle w:val="BodyText"/>
        <w:spacing w:before="8"/>
        <w:ind w:left="0"/>
        <w:rPr>
          <w:sz w:val="23"/>
        </w:rPr>
      </w:pPr>
    </w:p>
    <w:p>
      <w:pPr>
        <w:pStyle w:val="Heading1"/>
        <w:rPr>
          <w:u w:val="none"/>
        </w:rPr>
      </w:pPr>
      <w:r>
        <w:rPr>
          <w:u w:val="single"/>
        </w:rPr>
        <w:t>Gloria (Saint Jean) :</w:t>
      </w:r>
    </w:p>
    <w:p>
      <w:pPr>
        <w:pStyle w:val="BodyText"/>
        <w:spacing w:before="3"/>
        <w:ind w:left="0"/>
        <w:rPr>
          <w:b/>
          <w:sz w:val="15"/>
        </w:rPr>
      </w:pPr>
    </w:p>
    <w:p>
      <w:pPr>
        <w:pStyle w:val="Heading2"/>
        <w:tabs>
          <w:tab w:pos="1972" w:val="left" w:leader="none"/>
        </w:tabs>
        <w:ind w:left="131"/>
      </w:pPr>
      <w:r>
        <w:rPr/>
        <w:t>Refrain</w:t>
      </w:r>
      <w:r>
        <w:rPr>
          <w:spacing w:val="-2"/>
        </w:rPr>
        <w:t> </w:t>
      </w:r>
      <w:r>
        <w:rPr/>
        <w:t>:</w:t>
        <w:tab/>
        <w:t>Gloria, gloria, in excelsis Deo</w:t>
      </w:r>
      <w:r>
        <w:rPr>
          <w:spacing w:val="-6"/>
        </w:rPr>
        <w:t> </w:t>
      </w:r>
      <w:r>
        <w:rPr/>
        <w:t>(bis)</w:t>
      </w:r>
    </w:p>
    <w:p>
      <w:pPr>
        <w:pStyle w:val="BodyText"/>
        <w:ind w:left="0"/>
        <w:rPr>
          <w:b/>
        </w:rPr>
      </w:pPr>
    </w:p>
    <w:p>
      <w:pPr>
        <w:pStyle w:val="BodyText"/>
      </w:pPr>
      <w:r>
        <w:rPr/>
        <w:t>Et paix sur la terre aux hommes qu’il aime.</w:t>
      </w:r>
    </w:p>
    <w:p>
      <w:pPr>
        <w:pStyle w:val="BodyText"/>
        <w:spacing w:before="2"/>
        <w:ind w:right="4859"/>
      </w:pPr>
      <w:r>
        <w:rPr/>
        <w:t>Nous te louons, nous te bénissons, nous t’adorons, Nous te glorifions, nous te rendons grâce,</w:t>
      </w:r>
    </w:p>
    <w:p>
      <w:pPr>
        <w:pStyle w:val="BodyText"/>
        <w:spacing w:line="269" w:lineRule="exact"/>
      </w:pPr>
      <w:r>
        <w:rPr/>
        <w:t>Pour ton immense gloire,</w:t>
      </w:r>
    </w:p>
    <w:p>
      <w:pPr>
        <w:pStyle w:val="BodyText"/>
        <w:ind w:right="4659"/>
      </w:pPr>
      <w:r>
        <w:rPr/>
        <w:t>Seigneur Dieu, roi du ciel, Dieu le Père tout-puissant. Seigneur, Fils unique, Jésus Christ,</w:t>
      </w:r>
    </w:p>
    <w:p>
      <w:pPr>
        <w:pStyle w:val="BodyText"/>
      </w:pPr>
      <w:r>
        <w:rPr/>
        <w:t>Seigneur Dieu, Agneau de Dieu, le Fils du Père ;</w:t>
      </w:r>
    </w:p>
    <w:p>
      <w:pPr>
        <w:pStyle w:val="BodyText"/>
      </w:pPr>
      <w:r>
        <w:rPr/>
        <w:t>Toi qui enlèves le péché du monde, reçois notre prière ;</w:t>
      </w:r>
    </w:p>
    <w:p>
      <w:pPr>
        <w:spacing w:after="0"/>
        <w:sectPr>
          <w:footerReference w:type="default" r:id="rId5"/>
          <w:type w:val="continuous"/>
          <w:pgSz w:w="11910" w:h="16840"/>
          <w:pgMar w:footer="1090" w:top="700" w:bottom="1280" w:left="860" w:right="1300"/>
          <w:pgNumType w:start="1"/>
        </w:sectPr>
      </w:pPr>
    </w:p>
    <w:p>
      <w:pPr>
        <w:pStyle w:val="BodyText"/>
        <w:spacing w:before="71"/>
        <w:ind w:right="4341"/>
      </w:pPr>
      <w:r>
        <w:rPr/>
        <w:t>Toi qui es assis à la droite du Père, prends pitié de nous ; Car toi seul est saint, toi seul es Seigneur,</w:t>
      </w:r>
    </w:p>
    <w:p>
      <w:pPr>
        <w:pStyle w:val="BodyText"/>
        <w:ind w:right="6064"/>
      </w:pPr>
      <w:r>
        <w:rPr/>
        <w:t>Toi seul es le Très Haut : Jésus Christ, Avec le Saint Esprit</w:t>
      </w:r>
    </w:p>
    <w:p>
      <w:pPr>
        <w:pStyle w:val="BodyText"/>
        <w:spacing w:before="1"/>
      </w:pPr>
      <w:r>
        <w:rPr/>
        <w:t>Dans la gloire de Dieu le Père. Amen.</w:t>
      </w:r>
    </w:p>
    <w:p>
      <w:pPr>
        <w:pStyle w:val="BodyText"/>
        <w:spacing w:before="7"/>
        <w:ind w:left="0"/>
        <w:rPr>
          <w:sz w:val="23"/>
        </w:rPr>
      </w:pPr>
    </w:p>
    <w:p>
      <w:pPr>
        <w:pStyle w:val="Heading1"/>
        <w:spacing w:before="1"/>
        <w:ind w:left="128"/>
        <w:rPr>
          <w:u w:val="none"/>
        </w:rPr>
      </w:pPr>
      <w:r>
        <w:rPr>
          <w:u w:val="single"/>
        </w:rPr>
        <w:t>Première lecture :</w:t>
      </w:r>
    </w:p>
    <w:p>
      <w:pPr>
        <w:pStyle w:val="BodyText"/>
        <w:spacing w:before="2"/>
        <w:ind w:left="128"/>
      </w:pPr>
      <w:r>
        <w:rPr/>
        <w:t>« Si tu accables la veuve et l’orphelin, ma colère s’enflammera » (Ex 22, 20-26)</w:t>
      </w:r>
    </w:p>
    <w:p>
      <w:pPr>
        <w:pStyle w:val="BodyText"/>
        <w:spacing w:before="11"/>
        <w:ind w:left="0"/>
        <w:rPr>
          <w:sz w:val="23"/>
        </w:rPr>
      </w:pPr>
    </w:p>
    <w:p>
      <w:pPr>
        <w:pStyle w:val="Heading1"/>
        <w:ind w:left="128"/>
        <w:rPr>
          <w:u w:val="none"/>
        </w:rPr>
      </w:pPr>
      <w:r>
        <w:rPr>
          <w:u w:val="single"/>
        </w:rPr>
        <w:t>Psaume :</w:t>
      </w:r>
    </w:p>
    <w:p>
      <w:pPr>
        <w:pStyle w:val="BodyText"/>
        <w:spacing w:before="2"/>
        <w:ind w:left="0"/>
        <w:rPr>
          <w:b/>
          <w:sz w:val="15"/>
        </w:rPr>
      </w:pPr>
    </w:p>
    <w:p>
      <w:pPr>
        <w:pStyle w:val="Heading2"/>
        <w:tabs>
          <w:tab w:pos="1972" w:val="left" w:leader="none"/>
        </w:tabs>
        <w:ind w:right="3416" w:hanging="1842"/>
      </w:pPr>
      <w:r>
        <w:rPr/>
        <w:t>Refrain</w:t>
      </w:r>
      <w:r>
        <w:rPr>
          <w:spacing w:val="-2"/>
        </w:rPr>
        <w:t> </w:t>
      </w:r>
      <w:r>
        <w:rPr/>
        <w:t>:</w:t>
        <w:tab/>
        <w:t>Laudate omnes gentes, Laudate Dominum Laudate omnes gentes, Laudate</w:t>
      </w:r>
      <w:r>
        <w:rPr>
          <w:spacing w:val="-14"/>
        </w:rPr>
        <w:t> </w:t>
      </w:r>
      <w:r>
        <w:rPr/>
        <w:t>Dominum</w:t>
      </w:r>
    </w:p>
    <w:p>
      <w:pPr>
        <w:pStyle w:val="BodyText"/>
        <w:spacing w:before="10"/>
        <w:ind w:left="0"/>
        <w:rPr>
          <w:b/>
          <w:sz w:val="23"/>
        </w:rPr>
      </w:pPr>
    </w:p>
    <w:p>
      <w:pPr>
        <w:pStyle w:val="BodyText"/>
      </w:pPr>
      <w:r>
        <w:rPr/>
        <w:t>Je t’aime, Seigneur, ma force :</w:t>
      </w:r>
    </w:p>
    <w:p>
      <w:pPr>
        <w:pStyle w:val="BodyText"/>
        <w:spacing w:line="269" w:lineRule="exact" w:before="2"/>
      </w:pPr>
      <w:r>
        <w:rPr/>
        <w:t>Seigneur, mon roc, ma forteresse,</w:t>
      </w:r>
    </w:p>
    <w:p>
      <w:pPr>
        <w:pStyle w:val="BodyText"/>
        <w:ind w:right="5177"/>
      </w:pPr>
      <w:r>
        <w:rPr/>
        <w:t>Dieu mon libérateur, le rocher qui m’abrite, Mon bouclier, mon fort, mon arme de victoire !</w:t>
      </w:r>
    </w:p>
    <w:p>
      <w:pPr>
        <w:pStyle w:val="BodyText"/>
        <w:spacing w:before="1"/>
        <w:ind w:left="0"/>
      </w:pPr>
    </w:p>
    <w:p>
      <w:pPr>
        <w:pStyle w:val="BodyText"/>
        <w:ind w:right="4969"/>
      </w:pPr>
      <w:r>
        <w:rPr/>
        <w:t>Louange à Dieu ! Quand je fais appel au Seigneur, Je suis sauvé de tous mes ennemis.</w:t>
      </w:r>
    </w:p>
    <w:p>
      <w:pPr>
        <w:pStyle w:val="BodyText"/>
        <w:ind w:right="6934"/>
      </w:pPr>
      <w:r>
        <w:rPr/>
        <w:t>Lui m’a dégagé, mis au large, Il m’a libéré, car il m’aime.</w:t>
      </w:r>
    </w:p>
    <w:p>
      <w:pPr>
        <w:pStyle w:val="BodyText"/>
        <w:spacing w:before="10"/>
        <w:ind w:left="0"/>
        <w:rPr>
          <w:sz w:val="23"/>
        </w:rPr>
      </w:pPr>
    </w:p>
    <w:p>
      <w:pPr>
        <w:pStyle w:val="BodyText"/>
        <w:ind w:right="5779"/>
      </w:pPr>
      <w:r>
        <w:rPr/>
        <w:t>Vive le Seigneur ! Béni soit mon Rocher ! Qu’il triomphe, le Dieu de ma victoire ! Il donne à son roi de grandes</w:t>
      </w:r>
      <w:r>
        <w:rPr>
          <w:spacing w:val="-9"/>
        </w:rPr>
        <w:t> </w:t>
      </w:r>
      <w:r>
        <w:rPr/>
        <w:t>victoires,</w:t>
      </w:r>
    </w:p>
    <w:p>
      <w:pPr>
        <w:pStyle w:val="BodyText"/>
        <w:spacing w:before="1"/>
      </w:pPr>
      <w:r>
        <w:rPr/>
        <w:t>Il se montre fidèle à son messie.</w:t>
      </w:r>
    </w:p>
    <w:p>
      <w:pPr>
        <w:pStyle w:val="BodyText"/>
        <w:spacing w:before="8"/>
        <w:ind w:left="0"/>
        <w:rPr>
          <w:sz w:val="23"/>
        </w:rPr>
      </w:pPr>
    </w:p>
    <w:p>
      <w:pPr>
        <w:pStyle w:val="Heading1"/>
        <w:rPr>
          <w:u w:val="none"/>
        </w:rPr>
      </w:pPr>
      <w:r>
        <w:rPr>
          <w:u w:val="single"/>
        </w:rPr>
        <w:t>Deuxième lecture :</w:t>
      </w:r>
    </w:p>
    <w:p>
      <w:pPr>
        <w:pStyle w:val="BodyText"/>
        <w:spacing w:before="4"/>
        <w:ind w:left="0"/>
        <w:rPr>
          <w:b/>
          <w:sz w:val="19"/>
        </w:rPr>
      </w:pPr>
    </w:p>
    <w:p>
      <w:pPr>
        <w:pStyle w:val="BodyText"/>
        <w:spacing w:before="100"/>
        <w:ind w:right="227"/>
      </w:pPr>
      <w:r>
        <w:rPr/>
        <w:t>« Vous vous êtes convertis à Dieu en vous détournant des idoles afin de servir Dieu et d’attendre son Fils » (1 Th 1, 5c-10)</w:t>
      </w:r>
    </w:p>
    <w:p>
      <w:pPr>
        <w:pStyle w:val="BodyText"/>
        <w:spacing w:before="9"/>
        <w:ind w:left="0"/>
        <w:rPr>
          <w:sz w:val="23"/>
        </w:rPr>
      </w:pPr>
    </w:p>
    <w:p>
      <w:pPr>
        <w:tabs>
          <w:tab w:pos="1972" w:val="left" w:leader="none"/>
        </w:tabs>
        <w:spacing w:before="0"/>
        <w:ind w:left="131" w:right="0" w:firstLine="0"/>
        <w:jc w:val="left"/>
        <w:rPr>
          <w:b/>
          <w:sz w:val="24"/>
        </w:rPr>
      </w:pPr>
      <w:r>
        <w:rPr>
          <w:b/>
          <w:sz w:val="28"/>
          <w:u w:val="single"/>
        </w:rPr>
        <w:t>Acclamation</w:t>
      </w:r>
      <w:r>
        <w:rPr>
          <w:b/>
          <w:spacing w:val="-1"/>
          <w:sz w:val="28"/>
          <w:u w:val="single"/>
        </w:rPr>
        <w:t> </w:t>
      </w:r>
      <w:r>
        <w:rPr>
          <w:b/>
          <w:sz w:val="28"/>
          <w:u w:val="single"/>
        </w:rPr>
        <w:t>:</w:t>
      </w:r>
      <w:r>
        <w:rPr>
          <w:b/>
          <w:sz w:val="28"/>
        </w:rPr>
        <w:tab/>
      </w:r>
      <w:r>
        <w:rPr>
          <w:b/>
          <w:sz w:val="24"/>
        </w:rPr>
        <w:t>Alleluia (messe de Saint</w:t>
      </w:r>
      <w:r>
        <w:rPr>
          <w:b/>
          <w:spacing w:val="-2"/>
          <w:sz w:val="24"/>
        </w:rPr>
        <w:t> </w:t>
      </w:r>
      <w:r>
        <w:rPr>
          <w:b/>
          <w:sz w:val="24"/>
        </w:rPr>
        <w:t>Jean)</w:t>
      </w:r>
    </w:p>
    <w:p>
      <w:pPr>
        <w:pStyle w:val="BodyText"/>
        <w:spacing w:before="5"/>
        <w:ind w:left="0"/>
        <w:rPr>
          <w:b/>
          <w:sz w:val="15"/>
        </w:rPr>
      </w:pPr>
    </w:p>
    <w:p>
      <w:pPr>
        <w:pStyle w:val="BodyText"/>
        <w:spacing w:before="100"/>
      </w:pPr>
      <w:r>
        <w:rPr/>
        <w:t>« Tu aimeras le Seigneur ton Dieu, et ton prochain comme toi-même » (Mt 22, 34-40)</w:t>
      </w:r>
    </w:p>
    <w:p>
      <w:pPr>
        <w:pStyle w:val="BodyText"/>
        <w:spacing w:before="8"/>
        <w:ind w:left="0"/>
        <w:rPr>
          <w:sz w:val="23"/>
        </w:rPr>
      </w:pPr>
    </w:p>
    <w:p>
      <w:pPr>
        <w:pStyle w:val="Heading1"/>
        <w:rPr>
          <w:u w:val="none"/>
        </w:rPr>
      </w:pPr>
      <w:r>
        <w:rPr>
          <w:u w:val="single"/>
        </w:rPr>
        <w:t>Évangile de Jésus Christ selon saint Matthieu</w:t>
      </w:r>
    </w:p>
    <w:p>
      <w:pPr>
        <w:pStyle w:val="BodyText"/>
        <w:spacing w:before="3"/>
        <w:ind w:left="0"/>
        <w:rPr>
          <w:b/>
          <w:sz w:val="15"/>
        </w:rPr>
      </w:pPr>
    </w:p>
    <w:p>
      <w:pPr>
        <w:pStyle w:val="BodyText"/>
        <w:spacing w:before="100"/>
        <w:ind w:right="111"/>
        <w:jc w:val="both"/>
      </w:pPr>
      <w:r>
        <w:rPr/>
        <w:t>En</w:t>
      </w:r>
      <w:r>
        <w:rPr>
          <w:spacing w:val="-18"/>
        </w:rPr>
        <w:t> </w:t>
      </w:r>
      <w:r>
        <w:rPr/>
        <w:t>ce</w:t>
      </w:r>
      <w:r>
        <w:rPr>
          <w:spacing w:val="-16"/>
        </w:rPr>
        <w:t> </w:t>
      </w:r>
      <w:r>
        <w:rPr/>
        <w:t>temps-là,</w:t>
      </w:r>
      <w:r>
        <w:rPr>
          <w:spacing w:val="-3"/>
        </w:rPr>
        <w:t> </w:t>
      </w:r>
      <w:r>
        <w:rPr/>
        <w:t>les</w:t>
      </w:r>
      <w:r>
        <w:rPr>
          <w:spacing w:val="-18"/>
        </w:rPr>
        <w:t> </w:t>
      </w:r>
      <w:r>
        <w:rPr/>
        <w:t>pharisiens</w:t>
      </w:r>
      <w:r>
        <w:rPr>
          <w:spacing w:val="-17"/>
        </w:rPr>
        <w:t> </w:t>
      </w:r>
      <w:r>
        <w:rPr/>
        <w:t>apprenant</w:t>
      </w:r>
      <w:r>
        <w:rPr>
          <w:spacing w:val="-17"/>
        </w:rPr>
        <w:t> </w:t>
      </w:r>
      <w:r>
        <w:rPr/>
        <w:t>que</w:t>
      </w:r>
      <w:r>
        <w:rPr>
          <w:spacing w:val="-16"/>
        </w:rPr>
        <w:t> </w:t>
      </w:r>
      <w:r>
        <w:rPr/>
        <w:t>Jésus</w:t>
      </w:r>
      <w:r>
        <w:rPr>
          <w:spacing w:val="-19"/>
        </w:rPr>
        <w:t> </w:t>
      </w:r>
      <w:r>
        <w:rPr/>
        <w:t>avait</w:t>
      </w:r>
      <w:r>
        <w:rPr>
          <w:spacing w:val="-17"/>
        </w:rPr>
        <w:t> </w:t>
      </w:r>
      <w:r>
        <w:rPr/>
        <w:t>fermé</w:t>
      </w:r>
      <w:r>
        <w:rPr>
          <w:spacing w:val="-16"/>
        </w:rPr>
        <w:t> </w:t>
      </w:r>
      <w:r>
        <w:rPr/>
        <w:t>la</w:t>
      </w:r>
      <w:r>
        <w:rPr>
          <w:spacing w:val="-16"/>
        </w:rPr>
        <w:t> </w:t>
      </w:r>
      <w:r>
        <w:rPr/>
        <w:t>bouche</w:t>
      </w:r>
      <w:r>
        <w:rPr>
          <w:spacing w:val="-18"/>
        </w:rPr>
        <w:t> </w:t>
      </w:r>
      <w:r>
        <w:rPr/>
        <w:t>aux</w:t>
      </w:r>
      <w:r>
        <w:rPr>
          <w:spacing w:val="-17"/>
        </w:rPr>
        <w:t> </w:t>
      </w:r>
      <w:r>
        <w:rPr/>
        <w:t>sadducéens,</w:t>
      </w:r>
      <w:r>
        <w:rPr>
          <w:spacing w:val="-17"/>
        </w:rPr>
        <w:t> </w:t>
      </w:r>
      <w:r>
        <w:rPr/>
        <w:t>se</w:t>
      </w:r>
      <w:r>
        <w:rPr>
          <w:spacing w:val="-16"/>
        </w:rPr>
        <w:t> </w:t>
      </w:r>
      <w:r>
        <w:rPr/>
        <w:t>réunirent,</w:t>
      </w:r>
      <w:r>
        <w:rPr>
          <w:spacing w:val="1"/>
        </w:rPr>
        <w:t> </w:t>
      </w:r>
      <w:r>
        <w:rPr/>
        <w:t>et l’un d’entre eux, un docteur de la Loi, posa une question à Jésus pour le mettre à l’épreuve : « Maître, dans</w:t>
      </w:r>
      <w:r>
        <w:rPr>
          <w:spacing w:val="-10"/>
        </w:rPr>
        <w:t> </w:t>
      </w:r>
      <w:r>
        <w:rPr/>
        <w:t>la</w:t>
      </w:r>
      <w:r>
        <w:rPr>
          <w:spacing w:val="-8"/>
        </w:rPr>
        <w:t> </w:t>
      </w:r>
      <w:r>
        <w:rPr/>
        <w:t>Loi,</w:t>
      </w:r>
      <w:r>
        <w:rPr>
          <w:spacing w:val="-7"/>
        </w:rPr>
        <w:t> </w:t>
      </w:r>
      <w:r>
        <w:rPr/>
        <w:t>quel</w:t>
      </w:r>
      <w:r>
        <w:rPr>
          <w:spacing w:val="-8"/>
        </w:rPr>
        <w:t> </w:t>
      </w:r>
      <w:r>
        <w:rPr/>
        <w:t>est</w:t>
      </w:r>
      <w:r>
        <w:rPr>
          <w:spacing w:val="-10"/>
        </w:rPr>
        <w:t> </w:t>
      </w:r>
      <w:r>
        <w:rPr/>
        <w:t>le</w:t>
      </w:r>
      <w:r>
        <w:rPr>
          <w:spacing w:val="-7"/>
        </w:rPr>
        <w:t> </w:t>
      </w:r>
      <w:r>
        <w:rPr/>
        <w:t>grand</w:t>
      </w:r>
      <w:r>
        <w:rPr>
          <w:spacing w:val="-9"/>
        </w:rPr>
        <w:t> </w:t>
      </w:r>
      <w:r>
        <w:rPr/>
        <w:t>commandement</w:t>
      </w:r>
      <w:r>
        <w:rPr>
          <w:spacing w:val="-1"/>
        </w:rPr>
        <w:t> </w:t>
      </w:r>
      <w:r>
        <w:rPr/>
        <w:t>?</w:t>
      </w:r>
      <w:r>
        <w:rPr>
          <w:spacing w:val="-3"/>
        </w:rPr>
        <w:t> </w:t>
      </w:r>
      <w:r>
        <w:rPr/>
        <w:t>».</w:t>
      </w:r>
      <w:r>
        <w:rPr>
          <w:spacing w:val="52"/>
        </w:rPr>
        <w:t> </w:t>
      </w:r>
      <w:r>
        <w:rPr/>
        <w:t>Jésus</w:t>
      </w:r>
      <w:r>
        <w:rPr>
          <w:spacing w:val="-10"/>
        </w:rPr>
        <w:t> </w:t>
      </w:r>
      <w:r>
        <w:rPr/>
        <w:t>lui</w:t>
      </w:r>
      <w:r>
        <w:rPr>
          <w:spacing w:val="-5"/>
        </w:rPr>
        <w:t> </w:t>
      </w:r>
      <w:r>
        <w:rPr/>
        <w:t>répondit :</w:t>
      </w:r>
      <w:r>
        <w:rPr>
          <w:spacing w:val="-8"/>
        </w:rPr>
        <w:t> </w:t>
      </w:r>
      <w:r>
        <w:rPr/>
        <w:t>« Tu</w:t>
      </w:r>
      <w:r>
        <w:rPr>
          <w:spacing w:val="-8"/>
        </w:rPr>
        <w:t> </w:t>
      </w:r>
      <w:r>
        <w:rPr/>
        <w:t>aimeras</w:t>
      </w:r>
      <w:r>
        <w:rPr>
          <w:spacing w:val="-10"/>
        </w:rPr>
        <w:t> </w:t>
      </w:r>
      <w:r>
        <w:rPr/>
        <w:t>le</w:t>
      </w:r>
      <w:r>
        <w:rPr>
          <w:spacing w:val="-8"/>
        </w:rPr>
        <w:t> </w:t>
      </w:r>
      <w:r>
        <w:rPr/>
        <w:t>Seigneur</w:t>
      </w:r>
      <w:r>
        <w:rPr>
          <w:spacing w:val="-7"/>
        </w:rPr>
        <w:t> </w:t>
      </w:r>
      <w:r>
        <w:rPr/>
        <w:t>ton</w:t>
      </w:r>
      <w:r>
        <w:rPr>
          <w:spacing w:val="-9"/>
        </w:rPr>
        <w:t> </w:t>
      </w:r>
      <w:r>
        <w:rPr/>
        <w:t>Dieu de</w:t>
      </w:r>
      <w:r>
        <w:rPr>
          <w:spacing w:val="-3"/>
        </w:rPr>
        <w:t> </w:t>
      </w:r>
      <w:r>
        <w:rPr/>
        <w:t>tout</w:t>
      </w:r>
      <w:r>
        <w:rPr>
          <w:spacing w:val="-2"/>
        </w:rPr>
        <w:t> </w:t>
      </w:r>
      <w:r>
        <w:rPr/>
        <w:t>ton</w:t>
      </w:r>
      <w:r>
        <w:rPr>
          <w:spacing w:val="-3"/>
        </w:rPr>
        <w:t> </w:t>
      </w:r>
      <w:r>
        <w:rPr/>
        <w:t>cœur,</w:t>
      </w:r>
      <w:r>
        <w:rPr>
          <w:spacing w:val="-3"/>
        </w:rPr>
        <w:t> </w:t>
      </w:r>
      <w:r>
        <w:rPr/>
        <w:t>de</w:t>
      </w:r>
      <w:r>
        <w:rPr>
          <w:spacing w:val="-4"/>
        </w:rPr>
        <w:t> </w:t>
      </w:r>
      <w:r>
        <w:rPr/>
        <w:t>toute</w:t>
      </w:r>
      <w:r>
        <w:rPr>
          <w:spacing w:val="-4"/>
        </w:rPr>
        <w:t> </w:t>
      </w:r>
      <w:r>
        <w:rPr/>
        <w:t>ton</w:t>
      </w:r>
      <w:r>
        <w:rPr>
          <w:spacing w:val="-2"/>
        </w:rPr>
        <w:t> </w:t>
      </w:r>
      <w:r>
        <w:rPr/>
        <w:t>âme</w:t>
      </w:r>
      <w:r>
        <w:rPr>
          <w:spacing w:val="-4"/>
        </w:rPr>
        <w:t> </w:t>
      </w:r>
      <w:r>
        <w:rPr/>
        <w:t>et</w:t>
      </w:r>
      <w:r>
        <w:rPr>
          <w:spacing w:val="-2"/>
        </w:rPr>
        <w:t> </w:t>
      </w:r>
      <w:r>
        <w:rPr/>
        <w:t>de</w:t>
      </w:r>
      <w:r>
        <w:rPr>
          <w:spacing w:val="-2"/>
        </w:rPr>
        <w:t> </w:t>
      </w:r>
      <w:r>
        <w:rPr/>
        <w:t>tout</w:t>
      </w:r>
      <w:r>
        <w:rPr>
          <w:spacing w:val="-3"/>
        </w:rPr>
        <w:t> </w:t>
      </w:r>
      <w:r>
        <w:rPr/>
        <w:t>ton</w:t>
      </w:r>
      <w:r>
        <w:rPr>
          <w:spacing w:val="-2"/>
        </w:rPr>
        <w:t> </w:t>
      </w:r>
      <w:r>
        <w:rPr/>
        <w:t>esprit.</w:t>
      </w:r>
      <w:r>
        <w:rPr>
          <w:spacing w:val="-2"/>
        </w:rPr>
        <w:t> </w:t>
      </w:r>
      <w:r>
        <w:rPr/>
        <w:t>Voilà</w:t>
      </w:r>
      <w:r>
        <w:rPr>
          <w:spacing w:val="-2"/>
        </w:rPr>
        <w:t> </w:t>
      </w:r>
      <w:r>
        <w:rPr/>
        <w:t>le</w:t>
      </w:r>
      <w:r>
        <w:rPr>
          <w:spacing w:val="-2"/>
        </w:rPr>
        <w:t> </w:t>
      </w:r>
      <w:r>
        <w:rPr/>
        <w:t>grand,</w:t>
      </w:r>
      <w:r>
        <w:rPr>
          <w:spacing w:val="-3"/>
        </w:rPr>
        <w:t> </w:t>
      </w:r>
      <w:r>
        <w:rPr/>
        <w:t>le</w:t>
      </w:r>
      <w:r>
        <w:rPr>
          <w:spacing w:val="-4"/>
        </w:rPr>
        <w:t> </w:t>
      </w:r>
      <w:r>
        <w:rPr/>
        <w:t>premier</w:t>
      </w:r>
      <w:r>
        <w:rPr>
          <w:spacing w:val="-2"/>
        </w:rPr>
        <w:t> </w:t>
      </w:r>
      <w:r>
        <w:rPr/>
        <w:t>commandement.</w:t>
      </w:r>
      <w:r>
        <w:rPr>
          <w:spacing w:val="-5"/>
        </w:rPr>
        <w:t> </w:t>
      </w:r>
      <w:r>
        <w:rPr/>
        <w:t>Et le</w:t>
      </w:r>
      <w:r>
        <w:rPr>
          <w:spacing w:val="-4"/>
        </w:rPr>
        <w:t> </w:t>
      </w:r>
      <w:r>
        <w:rPr/>
        <w:t>second</w:t>
      </w:r>
      <w:r>
        <w:rPr>
          <w:spacing w:val="-4"/>
        </w:rPr>
        <w:t> </w:t>
      </w:r>
      <w:r>
        <w:rPr/>
        <w:t>lui</w:t>
      </w:r>
      <w:r>
        <w:rPr>
          <w:spacing w:val="-4"/>
        </w:rPr>
        <w:t> </w:t>
      </w:r>
      <w:r>
        <w:rPr/>
        <w:t>est</w:t>
      </w:r>
      <w:r>
        <w:rPr>
          <w:spacing w:val="-5"/>
        </w:rPr>
        <w:t> </w:t>
      </w:r>
      <w:r>
        <w:rPr/>
        <w:t>semblable</w:t>
      </w:r>
      <w:r>
        <w:rPr>
          <w:spacing w:val="-1"/>
        </w:rPr>
        <w:t> </w:t>
      </w:r>
      <w:r>
        <w:rPr/>
        <w:t>:</w:t>
      </w:r>
      <w:r>
        <w:rPr>
          <w:spacing w:val="-5"/>
        </w:rPr>
        <w:t> </w:t>
      </w:r>
      <w:r>
        <w:rPr/>
        <w:t>Tu</w:t>
      </w:r>
      <w:r>
        <w:rPr>
          <w:spacing w:val="-4"/>
        </w:rPr>
        <w:t> </w:t>
      </w:r>
      <w:r>
        <w:rPr/>
        <w:t>aimeras</w:t>
      </w:r>
      <w:r>
        <w:rPr>
          <w:spacing w:val="-5"/>
        </w:rPr>
        <w:t> </w:t>
      </w:r>
      <w:r>
        <w:rPr/>
        <w:t>ton</w:t>
      </w:r>
      <w:r>
        <w:rPr>
          <w:spacing w:val="-5"/>
        </w:rPr>
        <w:t> </w:t>
      </w:r>
      <w:r>
        <w:rPr/>
        <w:t>prochain</w:t>
      </w:r>
      <w:r>
        <w:rPr>
          <w:spacing w:val="-4"/>
        </w:rPr>
        <w:t> </w:t>
      </w:r>
      <w:r>
        <w:rPr/>
        <w:t>comme</w:t>
      </w:r>
      <w:r>
        <w:rPr>
          <w:spacing w:val="-3"/>
        </w:rPr>
        <w:t> </w:t>
      </w:r>
      <w:r>
        <w:rPr/>
        <w:t>toi-même.</w:t>
      </w:r>
      <w:r>
        <w:rPr>
          <w:spacing w:val="-2"/>
        </w:rPr>
        <w:t> </w:t>
      </w:r>
      <w:r>
        <w:rPr/>
        <w:t>De</w:t>
      </w:r>
      <w:r>
        <w:rPr>
          <w:spacing w:val="-3"/>
        </w:rPr>
        <w:t> </w:t>
      </w:r>
      <w:r>
        <w:rPr/>
        <w:t>ces</w:t>
      </w:r>
      <w:r>
        <w:rPr>
          <w:spacing w:val="-4"/>
        </w:rPr>
        <w:t> </w:t>
      </w:r>
      <w:r>
        <w:rPr/>
        <w:t>deux</w:t>
      </w:r>
      <w:r>
        <w:rPr>
          <w:spacing w:val="-4"/>
        </w:rPr>
        <w:t> </w:t>
      </w:r>
      <w:r>
        <w:rPr/>
        <w:t>commandements dépend toute la Loi, ainsi que les Prophètes.</w:t>
      </w:r>
      <w:r>
        <w:rPr>
          <w:spacing w:val="-2"/>
        </w:rPr>
        <w:t> </w:t>
      </w:r>
      <w:r>
        <w:rPr/>
        <w:t>»</w:t>
      </w:r>
    </w:p>
    <w:p>
      <w:pPr>
        <w:pStyle w:val="BodyText"/>
        <w:spacing w:before="9"/>
        <w:ind w:left="0"/>
        <w:rPr>
          <w:sz w:val="23"/>
        </w:rPr>
      </w:pPr>
    </w:p>
    <w:p>
      <w:pPr>
        <w:spacing w:before="1"/>
        <w:ind w:left="131" w:right="0" w:firstLine="0"/>
        <w:jc w:val="both"/>
        <w:rPr>
          <w:sz w:val="24"/>
        </w:rPr>
      </w:pPr>
      <w:r>
        <w:rPr>
          <w:b/>
          <w:sz w:val="28"/>
          <w:u w:val="single"/>
        </w:rPr>
        <w:t>Prière universelle :</w:t>
      </w:r>
      <w:r>
        <w:rPr>
          <w:b/>
          <w:sz w:val="28"/>
        </w:rPr>
        <w:t> </w:t>
      </w:r>
      <w:r>
        <w:rPr>
          <w:sz w:val="24"/>
        </w:rPr>
        <w:t>Seigneur, écoute-nous ! Seigneur, exauce-nous !</w:t>
      </w:r>
    </w:p>
    <w:p>
      <w:pPr>
        <w:pStyle w:val="Heading1"/>
        <w:spacing w:before="270"/>
        <w:jc w:val="both"/>
        <w:rPr>
          <w:u w:val="none"/>
        </w:rPr>
      </w:pPr>
      <w:r>
        <w:rPr>
          <w:u w:val="single"/>
        </w:rPr>
        <w:t>Sanctus (Saint Jean) :</w:t>
      </w:r>
    </w:p>
    <w:p>
      <w:pPr>
        <w:pStyle w:val="BodyText"/>
        <w:spacing w:before="3"/>
        <w:ind w:left="0"/>
        <w:rPr>
          <w:b/>
          <w:sz w:val="15"/>
        </w:rPr>
      </w:pPr>
    </w:p>
    <w:p>
      <w:pPr>
        <w:pStyle w:val="BodyText"/>
        <w:spacing w:before="100"/>
        <w:ind w:right="5759"/>
      </w:pPr>
      <w:r>
        <w:rPr/>
        <w:t>Sanctus, Sanctus, Sanctus Dominus Deus Sabaoth,</w:t>
      </w:r>
    </w:p>
    <w:p>
      <w:pPr>
        <w:spacing w:after="0"/>
        <w:sectPr>
          <w:pgSz w:w="11910" w:h="16840"/>
          <w:pgMar w:header="0" w:footer="1090" w:top="620" w:bottom="1280" w:left="860" w:right="1300"/>
        </w:sectPr>
      </w:pPr>
    </w:p>
    <w:p>
      <w:pPr>
        <w:pStyle w:val="BodyText"/>
        <w:spacing w:before="71"/>
      </w:pPr>
      <w:r>
        <w:rPr/>
        <w:t>Sanctus, Sanctus, Sanctus Deus</w:t>
      </w:r>
      <w:r>
        <w:rPr>
          <w:spacing w:val="-23"/>
        </w:rPr>
        <w:t> </w:t>
      </w:r>
      <w:r>
        <w:rPr/>
        <w:t>Sabaoth</w:t>
      </w:r>
    </w:p>
    <w:p>
      <w:pPr>
        <w:pStyle w:val="BodyText"/>
        <w:ind w:left="0"/>
      </w:pPr>
    </w:p>
    <w:p>
      <w:pPr>
        <w:pStyle w:val="BodyText"/>
        <w:ind w:right="5792"/>
      </w:pPr>
      <w:r>
        <w:rPr/>
        <w:t>Pleni sunt caeli et terra gloria tua. Hosana, hosana, hosana in excelsis.</w:t>
      </w:r>
      <w:r>
        <w:rPr>
          <w:spacing w:val="-19"/>
        </w:rPr>
        <w:t> </w:t>
      </w:r>
      <w:r>
        <w:rPr/>
        <w:t>(2x)</w:t>
      </w:r>
    </w:p>
    <w:p>
      <w:pPr>
        <w:pStyle w:val="BodyText"/>
        <w:spacing w:before="11"/>
        <w:ind w:left="0"/>
        <w:rPr>
          <w:sz w:val="23"/>
        </w:rPr>
      </w:pPr>
    </w:p>
    <w:p>
      <w:pPr>
        <w:pStyle w:val="BodyText"/>
        <w:ind w:right="5621"/>
      </w:pPr>
      <w:r>
        <w:rPr/>
        <w:t>Benedictus qui venit in nomine Domini Hosana, hosana, hosana in excelsis.</w:t>
      </w:r>
      <w:r>
        <w:rPr>
          <w:spacing w:val="-19"/>
        </w:rPr>
        <w:t> </w:t>
      </w:r>
      <w:r>
        <w:rPr/>
        <w:t>(2x)</w:t>
      </w:r>
    </w:p>
    <w:p>
      <w:pPr>
        <w:pStyle w:val="BodyText"/>
        <w:spacing w:before="9"/>
        <w:ind w:left="0"/>
        <w:rPr>
          <w:sz w:val="23"/>
        </w:rPr>
      </w:pPr>
    </w:p>
    <w:p>
      <w:pPr>
        <w:pStyle w:val="Heading1"/>
        <w:rPr>
          <w:u w:val="none"/>
        </w:rPr>
      </w:pPr>
      <w:r>
        <w:rPr>
          <w:u w:val="single"/>
        </w:rPr>
        <w:t>Anamnèse (Saint Jean) :</w:t>
      </w:r>
    </w:p>
    <w:p>
      <w:pPr>
        <w:pStyle w:val="BodyText"/>
        <w:spacing w:before="5"/>
        <w:ind w:left="0"/>
        <w:rPr>
          <w:b/>
          <w:sz w:val="15"/>
        </w:rPr>
      </w:pPr>
    </w:p>
    <w:p>
      <w:pPr>
        <w:pStyle w:val="BodyText"/>
        <w:spacing w:before="100"/>
        <w:ind w:right="6886"/>
      </w:pPr>
      <w:r>
        <w:rPr/>
        <w:t>Gloire à toi qui étais mort, Gloire à toi qui es vivant. Notre Sauveur et notre Dieu, Viens, Seigneur Jesus !</w:t>
      </w:r>
    </w:p>
    <w:p>
      <w:pPr>
        <w:pStyle w:val="BodyText"/>
        <w:spacing w:before="9"/>
        <w:ind w:left="0"/>
        <w:rPr>
          <w:sz w:val="23"/>
        </w:rPr>
      </w:pPr>
    </w:p>
    <w:p>
      <w:pPr>
        <w:pStyle w:val="Heading1"/>
        <w:rPr>
          <w:u w:val="none"/>
        </w:rPr>
      </w:pPr>
      <w:r>
        <w:rPr>
          <w:u w:val="single"/>
        </w:rPr>
        <w:t>Agneau de Dieu (Saint Jean) :</w:t>
      </w:r>
    </w:p>
    <w:p>
      <w:pPr>
        <w:pStyle w:val="BodyText"/>
        <w:spacing w:before="3"/>
        <w:ind w:left="0"/>
        <w:rPr>
          <w:b/>
          <w:sz w:val="15"/>
        </w:rPr>
      </w:pPr>
    </w:p>
    <w:p>
      <w:pPr>
        <w:pStyle w:val="BodyText"/>
        <w:spacing w:before="100"/>
        <w:ind w:right="6339"/>
      </w:pPr>
      <w:r>
        <w:rPr/>
        <w:t>Agnus Dei qui tollis peccata mundi Miserere nobis</w:t>
      </w:r>
    </w:p>
    <w:p>
      <w:pPr>
        <w:pStyle w:val="BodyText"/>
        <w:spacing w:before="1"/>
        <w:ind w:right="6339"/>
      </w:pPr>
      <w:r>
        <w:rPr/>
        <w:t>Agnus Dei qui tollis peccata mundi Dona nobis pacem</w:t>
      </w:r>
    </w:p>
    <w:p>
      <w:pPr>
        <w:pStyle w:val="BodyText"/>
        <w:spacing w:before="9"/>
        <w:ind w:left="0"/>
        <w:rPr>
          <w:sz w:val="23"/>
        </w:rPr>
      </w:pPr>
    </w:p>
    <w:p>
      <w:pPr>
        <w:pStyle w:val="Heading1"/>
        <w:rPr>
          <w:u w:val="none"/>
        </w:rPr>
      </w:pPr>
      <w:r>
        <w:rPr>
          <w:u w:val="single"/>
        </w:rPr>
        <w:t>Chant de communion :</w:t>
      </w:r>
    </w:p>
    <w:p>
      <w:pPr>
        <w:pStyle w:val="BodyText"/>
        <w:spacing w:before="2"/>
        <w:ind w:left="0"/>
        <w:rPr>
          <w:b/>
          <w:sz w:val="15"/>
        </w:rPr>
      </w:pPr>
    </w:p>
    <w:p>
      <w:pPr>
        <w:pStyle w:val="BodyText"/>
        <w:spacing w:before="100"/>
        <w:ind w:right="4186"/>
      </w:pPr>
      <w:r>
        <w:rPr/>
        <w:t>Notre Dieu s’est fait homme pour que l’homme soit Dieu, Mystère inépuisable, fontaine du Salut.</w:t>
      </w:r>
    </w:p>
    <w:p>
      <w:pPr>
        <w:pStyle w:val="BodyText"/>
        <w:ind w:right="5289"/>
      </w:pPr>
      <w:r>
        <w:rPr/>
        <w:t>Quand Dieu dresse la table, Il convie ses amis, Pour que sa vie divine soit aussi notre vie !</w:t>
      </w:r>
    </w:p>
    <w:p>
      <w:pPr>
        <w:pStyle w:val="BodyText"/>
        <w:spacing w:before="1"/>
        <w:ind w:left="0"/>
      </w:pPr>
    </w:p>
    <w:p>
      <w:pPr>
        <w:pStyle w:val="BodyText"/>
        <w:spacing w:before="1"/>
        <w:ind w:right="5069"/>
      </w:pPr>
      <w:r>
        <w:rPr/>
        <w:t>Le Seigneur nous convoque par le feu de l’Esprit Au banquet de ses noces célébrées dans la joie. Nous sommes son Eglise, l’Epouse qu’il choisit, Pour vivre son alliance et partager sa vie.</w:t>
      </w:r>
    </w:p>
    <w:p>
      <w:pPr>
        <w:pStyle w:val="BodyText"/>
        <w:spacing w:before="10"/>
        <w:ind w:left="0"/>
        <w:rPr>
          <w:sz w:val="23"/>
        </w:rPr>
      </w:pPr>
    </w:p>
    <w:p>
      <w:pPr>
        <w:pStyle w:val="BodyText"/>
        <w:jc w:val="both"/>
      </w:pPr>
      <w:r>
        <w:rPr/>
        <w:t>Merveille des merveilles, miracle de ce jour !</w:t>
      </w:r>
    </w:p>
    <w:p>
      <w:pPr>
        <w:pStyle w:val="BodyText"/>
        <w:spacing w:before="1"/>
        <w:ind w:right="4918"/>
        <w:jc w:val="both"/>
      </w:pPr>
      <w:r>
        <w:rPr/>
        <w:t>Pour nous Dieu s’abandonne en cette Eucharistie. Chassons toute indolence, le christ est parmi nous, Accueillons sa présence et offrons-nous à lui.</w:t>
      </w:r>
    </w:p>
    <w:p>
      <w:pPr>
        <w:pStyle w:val="BodyText"/>
        <w:ind w:left="0"/>
      </w:pPr>
    </w:p>
    <w:p>
      <w:pPr>
        <w:pStyle w:val="BodyText"/>
        <w:ind w:right="5239"/>
      </w:pPr>
      <w:r>
        <w:rPr/>
        <w:t>Dieu se fait nourriture pour demeurer en nous, Il se fait vulnérable et nous attire à lui.</w:t>
      </w:r>
    </w:p>
    <w:p>
      <w:pPr>
        <w:pStyle w:val="BodyText"/>
        <w:ind w:right="5499"/>
      </w:pPr>
      <w:r>
        <w:rPr/>
        <w:t>Mystère d’indigence d’un Dieu qui s’humilie Pour que sa créature soit transformée en lui.</w:t>
      </w:r>
    </w:p>
    <w:p>
      <w:pPr>
        <w:pStyle w:val="BodyText"/>
        <w:spacing w:before="10"/>
        <w:ind w:left="0"/>
        <w:rPr>
          <w:sz w:val="23"/>
        </w:rPr>
      </w:pPr>
    </w:p>
    <w:p>
      <w:pPr>
        <w:pStyle w:val="BodyText"/>
      </w:pPr>
      <w:r>
        <w:rPr/>
        <w:t>Il frappe à notre porte le Seigneur Tout-Puissant,</w:t>
      </w:r>
    </w:p>
    <w:p>
      <w:pPr>
        <w:pStyle w:val="BodyText"/>
        <w:spacing w:before="2"/>
        <w:ind w:right="4602"/>
      </w:pPr>
      <w:r>
        <w:rPr/>
        <w:t>Il attend humble et pauvre, mendiant de notre amour. Dénué d’arrogance, sous l’aspect de ce pain</w:t>
      </w:r>
    </w:p>
    <w:p>
      <w:pPr>
        <w:pStyle w:val="BodyText"/>
      </w:pPr>
      <w:r>
        <w:rPr/>
        <w:t>Il se donne en offrande pour demeurer en nous.</w:t>
      </w:r>
    </w:p>
    <w:p>
      <w:pPr>
        <w:pStyle w:val="BodyText"/>
        <w:ind w:left="0"/>
      </w:pPr>
    </w:p>
    <w:p>
      <w:pPr>
        <w:pStyle w:val="BodyText"/>
        <w:ind w:right="5038"/>
        <w:jc w:val="both"/>
      </w:pPr>
      <w:r>
        <w:rPr/>
        <w:t>Que nos cœurs reconnaissent en ce pain et ce vin L’unique nécessaire qui surpasse tout bien.</w:t>
      </w:r>
    </w:p>
    <w:p>
      <w:pPr>
        <w:pStyle w:val="BodyText"/>
        <w:ind w:right="4909"/>
        <w:jc w:val="both"/>
      </w:pPr>
      <w:r>
        <w:rPr/>
        <w:t>Ce que nos yeux contemplent, sans beauté ni éclat, C’est l’Amour qui s’abaisse et nous élève à lui.</w:t>
      </w:r>
    </w:p>
    <w:p>
      <w:pPr>
        <w:spacing w:after="0"/>
        <w:jc w:val="both"/>
        <w:sectPr>
          <w:pgSz w:w="11910" w:h="16840"/>
          <w:pgMar w:header="0" w:footer="1090" w:top="620" w:bottom="1280" w:left="860" w:right="1300"/>
        </w:sectPr>
      </w:pPr>
    </w:p>
    <w:p>
      <w:pPr>
        <w:pStyle w:val="Heading1"/>
        <w:spacing w:before="88"/>
        <w:rPr>
          <w:u w:val="none"/>
        </w:rPr>
      </w:pPr>
      <w:r>
        <w:rPr>
          <w:u w:val="single"/>
        </w:rPr>
        <w:t>Bénédiction finale</w:t>
      </w:r>
    </w:p>
    <w:p>
      <w:pPr>
        <w:spacing w:before="271"/>
        <w:ind w:left="131" w:right="0" w:firstLine="0"/>
        <w:jc w:val="left"/>
        <w:rPr>
          <w:b/>
          <w:sz w:val="28"/>
        </w:rPr>
      </w:pPr>
      <w:r>
        <w:rPr>
          <w:rFonts w:ascii="Times New Roman" w:hAnsi="Times New Roman"/>
          <w:spacing w:val="-71"/>
          <w:w w:val="100"/>
          <w:sz w:val="28"/>
          <w:u w:val="single"/>
        </w:rPr>
        <w:t> </w:t>
      </w:r>
      <w:r>
        <w:rPr>
          <w:b/>
          <w:sz w:val="28"/>
          <w:u w:val="single"/>
        </w:rPr>
        <w:t>Chant d’envoi :</w:t>
      </w:r>
    </w:p>
    <w:p>
      <w:pPr>
        <w:pStyle w:val="BodyText"/>
        <w:spacing w:before="3"/>
        <w:ind w:left="0"/>
        <w:rPr>
          <w:b/>
          <w:sz w:val="15"/>
        </w:rPr>
      </w:pPr>
    </w:p>
    <w:p>
      <w:pPr>
        <w:pStyle w:val="Heading2"/>
        <w:tabs>
          <w:tab w:pos="1972" w:val="left" w:leader="none"/>
        </w:tabs>
        <w:ind w:left="131"/>
      </w:pPr>
      <w:r>
        <w:rPr/>
        <w:t>Refrain</w:t>
      </w:r>
      <w:r>
        <w:rPr>
          <w:spacing w:val="-2"/>
        </w:rPr>
        <w:t> </w:t>
      </w:r>
      <w:r>
        <w:rPr/>
        <w:t>:</w:t>
        <w:tab/>
        <w:t>Tressaillez de joie ! Tressaillez de joie</w:t>
      </w:r>
      <w:r>
        <w:rPr>
          <w:spacing w:val="-11"/>
        </w:rPr>
        <w:t> </w:t>
      </w:r>
      <w:r>
        <w:rPr/>
        <w:t>!</w:t>
      </w:r>
    </w:p>
    <w:p>
      <w:pPr>
        <w:spacing w:before="1"/>
        <w:ind w:left="1972" w:right="2062" w:firstLine="0"/>
        <w:jc w:val="left"/>
        <w:rPr>
          <w:b/>
          <w:sz w:val="24"/>
        </w:rPr>
      </w:pPr>
      <w:r>
        <w:rPr>
          <w:b/>
          <w:sz w:val="24"/>
        </w:rPr>
        <w:t>Car vos noms sont inscrits pour toujours dans les cieux ! Tressaillez de joie ! Tressaillez de joie</w:t>
      </w:r>
      <w:r>
        <w:rPr>
          <w:b/>
          <w:spacing w:val="-4"/>
          <w:sz w:val="24"/>
        </w:rPr>
        <w:t> </w:t>
      </w:r>
      <w:r>
        <w:rPr>
          <w:b/>
          <w:sz w:val="24"/>
        </w:rPr>
        <w:t>!</w:t>
      </w:r>
    </w:p>
    <w:p>
      <w:pPr>
        <w:spacing w:before="0"/>
        <w:ind w:left="1972" w:right="0" w:firstLine="0"/>
        <w:jc w:val="left"/>
        <w:rPr>
          <w:b/>
          <w:sz w:val="24"/>
        </w:rPr>
      </w:pPr>
      <w:r>
        <w:rPr>
          <w:b/>
          <w:sz w:val="24"/>
        </w:rPr>
        <w:t>Car vos noms sont inscrits dans le cœur de Dieu !</w:t>
      </w:r>
    </w:p>
    <w:p>
      <w:pPr>
        <w:pStyle w:val="BodyText"/>
        <w:ind w:left="0"/>
        <w:rPr>
          <w:b/>
        </w:rPr>
      </w:pPr>
    </w:p>
    <w:p>
      <w:pPr>
        <w:spacing w:before="0"/>
        <w:ind w:left="131" w:right="4779" w:firstLine="0"/>
        <w:jc w:val="both"/>
        <w:rPr>
          <w:b/>
          <w:sz w:val="24"/>
        </w:rPr>
      </w:pPr>
      <w:r>
        <w:rPr>
          <w:sz w:val="24"/>
        </w:rPr>
        <w:t>Si le père vous appelle à aimer comme il vous aime, Dans le feu de son esprit, </w:t>
      </w:r>
      <w:r>
        <w:rPr>
          <w:b/>
          <w:sz w:val="24"/>
        </w:rPr>
        <w:t>bienheureux êtes-vous ! </w:t>
      </w:r>
      <w:r>
        <w:rPr>
          <w:sz w:val="24"/>
        </w:rPr>
        <w:t>Si le monde vous appelle à lui rendre une espérance, A lui dire son salut, </w:t>
      </w:r>
      <w:r>
        <w:rPr>
          <w:b/>
          <w:sz w:val="24"/>
        </w:rPr>
        <w:t>bienheureux êtes-vous !</w:t>
      </w:r>
    </w:p>
    <w:p>
      <w:pPr>
        <w:spacing w:before="0"/>
        <w:ind w:left="131" w:right="4740" w:firstLine="0"/>
        <w:jc w:val="both"/>
        <w:rPr>
          <w:b/>
          <w:sz w:val="24"/>
        </w:rPr>
      </w:pPr>
      <w:r>
        <w:rPr>
          <w:sz w:val="24"/>
        </w:rPr>
        <w:t>Si l’Eglise vous appelle à peiner pour le Royaume, Au travaux de la moisson, </w:t>
      </w:r>
      <w:r>
        <w:rPr>
          <w:b/>
          <w:sz w:val="24"/>
        </w:rPr>
        <w:t>bienheureux êtes-vous !</w:t>
      </w:r>
    </w:p>
    <w:sectPr>
      <w:pgSz w:w="11910" w:h="16840"/>
      <w:pgMar w:header="0" w:footer="1090" w:top="600" w:bottom="1280" w:left="8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2.769989pt;margin-top:776.434204pt;width:9.65pt;height:15.5pt;mso-position-horizontal-relative:page;mso-position-vertical-relative:page;z-index:-251824128" type="#_x0000_t202" filled="false" stroked="false">
          <v:textbox inset="0,0,0,0">
            <w:txbxContent>
              <w:p>
                <w:pPr>
                  <w:pStyle w:val="BodyText"/>
                  <w:spacing w:before="20"/>
                  <w:ind w:left="40"/>
                </w:pPr>
                <w:r>
                  <w:rPr/>
                  <w:fldChar w:fldCharType="begin"/>
                </w:r>
                <w:r>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fr-FR" w:eastAsia="fr-FR" w:bidi="fr-FR"/>
    </w:rPr>
  </w:style>
  <w:style w:styleId="BodyText" w:type="paragraph">
    <w:name w:val="Body Text"/>
    <w:basedOn w:val="Normal"/>
    <w:uiPriority w:val="1"/>
    <w:qFormat/>
    <w:pPr>
      <w:ind w:left="131"/>
    </w:pPr>
    <w:rPr>
      <w:rFonts w:ascii="Garamond" w:hAnsi="Garamond" w:eastAsia="Garamond" w:cs="Garamond"/>
      <w:sz w:val="24"/>
      <w:szCs w:val="24"/>
      <w:lang w:val="fr-FR" w:eastAsia="fr-FR" w:bidi="fr-FR"/>
    </w:rPr>
  </w:style>
  <w:style w:styleId="Heading1" w:type="paragraph">
    <w:name w:val="Heading 1"/>
    <w:basedOn w:val="Normal"/>
    <w:uiPriority w:val="1"/>
    <w:qFormat/>
    <w:pPr>
      <w:ind w:left="131"/>
      <w:outlineLvl w:val="1"/>
    </w:pPr>
    <w:rPr>
      <w:rFonts w:ascii="Garamond" w:hAnsi="Garamond" w:eastAsia="Garamond" w:cs="Garamond"/>
      <w:b/>
      <w:bCs/>
      <w:sz w:val="28"/>
      <w:szCs w:val="28"/>
      <w:u w:val="single" w:color="000000"/>
      <w:lang w:val="fr-FR" w:eastAsia="fr-FR" w:bidi="fr-FR"/>
    </w:rPr>
  </w:style>
  <w:style w:styleId="Heading2" w:type="paragraph">
    <w:name w:val="Heading 2"/>
    <w:basedOn w:val="Normal"/>
    <w:uiPriority w:val="1"/>
    <w:qFormat/>
    <w:pPr>
      <w:spacing w:before="100"/>
      <w:ind w:left="1972"/>
      <w:outlineLvl w:val="2"/>
    </w:pPr>
    <w:rPr>
      <w:rFonts w:ascii="Garamond" w:hAnsi="Garamond" w:eastAsia="Garamond" w:cs="Garamond"/>
      <w:b/>
      <w:bCs/>
      <w:sz w:val="24"/>
      <w:szCs w:val="24"/>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rFonts w:ascii="Garamond" w:hAnsi="Garamond" w:eastAsia="Garamond" w:cs="Garamond"/>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Beaudoin</dc:creator>
  <dcterms:created xsi:type="dcterms:W3CDTF">2021-01-26T14:30:55Z</dcterms:created>
  <dcterms:modified xsi:type="dcterms:W3CDTF">2021-01-26T14:30:55Z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2021-01-26T00:00:00Z</vt:filetime>
  </property>
</Properties>
</file>