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sz w:val="26"/>
        </w:rPr>
      </w:pPr>
    </w:p>
    <w:p>
      <w:pPr>
        <w:pStyle w:val="Title"/>
        <w:spacing w:line="304" w:lineRule="auto"/>
      </w:pPr>
      <w:r>
        <w:rPr/>
        <w:drawing>
          <wp:anchor distT="0" distB="0" distL="0" distR="0" allowOverlap="1" layoutInCell="1" locked="0" behindDoc="0" simplePos="0" relativeHeight="15728640">
            <wp:simplePos x="0" y="0"/>
            <wp:positionH relativeFrom="page">
              <wp:posOffset>464898</wp:posOffset>
            </wp:positionH>
            <wp:positionV relativeFrom="paragraph">
              <wp:posOffset>-195409</wp:posOffset>
            </wp:positionV>
            <wp:extent cx="1506757" cy="150437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6757" cy="1504371"/>
                    </a:xfrm>
                    <a:prstGeom prst="rect">
                      <a:avLst/>
                    </a:prstGeom>
                  </pic:spPr>
                </pic:pic>
              </a:graphicData>
            </a:graphic>
          </wp:anchor>
        </w:drawing>
      </w:r>
      <w:r>
        <w:rPr/>
        <w:t>Dimanche 1</w:t>
      </w:r>
      <w:r>
        <w:rPr>
          <w:vertAlign w:val="superscript"/>
        </w:rPr>
        <w:t>er</w:t>
      </w:r>
      <w:r>
        <w:rPr>
          <w:vertAlign w:val="baseline"/>
        </w:rPr>
        <w:t> novembre 2020 Toussaint</w:t>
      </w:r>
    </w:p>
    <w:p>
      <w:pPr>
        <w:spacing w:line="359" w:lineRule="exact" w:before="0"/>
        <w:ind w:left="4112" w:right="2307" w:firstLine="0"/>
        <w:jc w:val="center"/>
        <w:rPr>
          <w:rFonts w:ascii="Garamond" w:hAnsi="Garamond"/>
          <w:sz w:val="32"/>
        </w:rPr>
      </w:pPr>
      <w:r>
        <w:rPr>
          <w:rFonts w:ascii="Garamond" w:hAnsi="Garamond"/>
          <w:sz w:val="32"/>
        </w:rPr>
        <w:t>Église Saint-Léon IX</w:t>
      </w: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spacing w:before="221"/>
        <w:ind w:left="371" w:right="0" w:firstLine="0"/>
        <w:jc w:val="left"/>
        <w:rPr>
          <w:sz w:val="26"/>
        </w:rPr>
      </w:pPr>
      <w:r>
        <w:rPr>
          <w:rFonts w:ascii="Garamond"/>
          <w:b/>
          <w:spacing w:val="16"/>
          <w:sz w:val="32"/>
        </w:rPr>
        <w:t>E</w:t>
      </w:r>
      <w:r>
        <w:rPr>
          <w:rFonts w:ascii="Garamond"/>
          <w:b/>
          <w:spacing w:val="16"/>
          <w:sz w:val="26"/>
        </w:rPr>
        <w:t>NTREE </w:t>
      </w:r>
      <w:r>
        <w:rPr>
          <w:rFonts w:ascii="Garamond"/>
          <w:b/>
          <w:sz w:val="32"/>
        </w:rPr>
        <w:t>: </w:t>
      </w:r>
      <w:r>
        <w:rPr>
          <w:spacing w:val="13"/>
          <w:sz w:val="26"/>
        </w:rPr>
        <w:t>LES </w:t>
      </w:r>
      <w:r>
        <w:rPr>
          <w:spacing w:val="16"/>
          <w:sz w:val="26"/>
        </w:rPr>
        <w:t>SAINTS </w:t>
      </w:r>
      <w:r>
        <w:rPr>
          <w:spacing w:val="9"/>
          <w:sz w:val="26"/>
        </w:rPr>
        <w:t>ET </w:t>
      </w:r>
      <w:r>
        <w:rPr>
          <w:spacing w:val="13"/>
          <w:sz w:val="26"/>
        </w:rPr>
        <w:t>LES </w:t>
      </w:r>
      <w:r>
        <w:rPr>
          <w:spacing w:val="17"/>
          <w:sz w:val="26"/>
        </w:rPr>
        <w:t>SAINTES </w:t>
      </w:r>
      <w:r>
        <w:rPr>
          <w:spacing w:val="9"/>
          <w:sz w:val="26"/>
        </w:rPr>
        <w:t>DE</w:t>
      </w:r>
      <w:r>
        <w:rPr>
          <w:spacing w:val="72"/>
          <w:sz w:val="26"/>
        </w:rPr>
        <w:t> </w:t>
      </w:r>
      <w:r>
        <w:rPr>
          <w:spacing w:val="15"/>
          <w:sz w:val="26"/>
        </w:rPr>
        <w:t>DIEU</w:t>
      </w:r>
    </w:p>
    <w:p>
      <w:pPr>
        <w:pStyle w:val="Heading1"/>
        <w:spacing w:line="256" w:lineRule="auto" w:before="184"/>
        <w:ind w:right="425"/>
      </w:pPr>
      <w:r>
        <w:rPr/>
        <w:t>Les saints et les saintes de Dieu s’avancent vers le Roi des cieux. Par leurs hymnes de joie, ils célèbrent sans fin celui qui donne vie.</w:t>
      </w:r>
    </w:p>
    <w:p>
      <w:pPr>
        <w:pStyle w:val="BodyText"/>
        <w:spacing w:line="256" w:lineRule="auto" w:before="288"/>
        <w:ind w:left="515" w:right="3847"/>
      </w:pPr>
      <w:r>
        <w:rPr/>
        <w:t>Je vis la gloire de Dieu revêtu de sa puissance, Devant lui se tient une louange éternelle :</w:t>
      </w:r>
    </w:p>
    <w:p>
      <w:pPr>
        <w:pStyle w:val="BodyText"/>
        <w:spacing w:line="411" w:lineRule="exact"/>
        <w:ind w:left="515"/>
      </w:pPr>
      <w:r>
        <w:rPr/>
        <w:t>Saint, saint, saint le Seigneur !</w:t>
      </w:r>
    </w:p>
    <w:p>
      <w:pPr>
        <w:pStyle w:val="BodyText"/>
        <w:spacing w:line="256" w:lineRule="auto" w:before="249"/>
        <w:ind w:left="515" w:right="3296"/>
      </w:pPr>
      <w:r>
        <w:rPr/>
        <w:t>Je vis paraître son Fils resplendissant de lumière, Il est le Seigneur, le Sauveur de tous les hommes :</w:t>
      </w:r>
    </w:p>
    <w:p>
      <w:pPr>
        <w:pStyle w:val="BodyText"/>
        <w:spacing w:line="411" w:lineRule="exact"/>
        <w:ind w:left="515"/>
      </w:pPr>
      <w:r>
        <w:rPr/>
        <w:t>Saint, saint, saint le Seigneur !</w:t>
      </w:r>
    </w:p>
    <w:p>
      <w:pPr>
        <w:pStyle w:val="BodyText"/>
        <w:spacing w:line="256" w:lineRule="auto" w:before="248"/>
        <w:ind w:left="515" w:right="2457"/>
      </w:pPr>
      <w:r>
        <w:rPr/>
        <w:t>Je vis descendre des cieux l’Esprit qui rend témoignage, Par ce don gratuit, nous devenons fils du Père :</w:t>
      </w:r>
    </w:p>
    <w:p>
      <w:pPr>
        <w:pStyle w:val="BodyText"/>
        <w:spacing w:line="409" w:lineRule="exact"/>
        <w:ind w:left="515"/>
      </w:pPr>
      <w:r>
        <w:rPr/>
        <w:t>Saint, saint, saint le Seigneur !</w:t>
      </w:r>
    </w:p>
    <w:p>
      <w:pPr>
        <w:pStyle w:val="BodyText"/>
      </w:pPr>
    </w:p>
    <w:p>
      <w:pPr>
        <w:spacing w:before="298"/>
        <w:ind w:left="371" w:right="0" w:firstLine="0"/>
        <w:jc w:val="left"/>
        <w:rPr>
          <w:sz w:val="28"/>
        </w:rPr>
      </w:pPr>
      <w:r>
        <w:rPr>
          <w:sz w:val="32"/>
        </w:rPr>
        <w:t>P</w:t>
      </w:r>
      <w:r>
        <w:rPr>
          <w:sz w:val="26"/>
        </w:rPr>
        <w:t>REMIERE LECTURE </w:t>
      </w:r>
      <w:r>
        <w:rPr>
          <w:sz w:val="32"/>
        </w:rPr>
        <w:t>: </w:t>
      </w:r>
      <w:r>
        <w:rPr>
          <w:sz w:val="36"/>
        </w:rPr>
        <w:t>lecture de l’Apocalypse de saint Jean </w:t>
      </w:r>
      <w:r>
        <w:rPr>
          <w:sz w:val="28"/>
        </w:rPr>
        <w:t>(7, 2-4.9-14)</w:t>
      </w:r>
    </w:p>
    <w:p>
      <w:pPr>
        <w:spacing w:before="224"/>
        <w:ind w:left="798" w:right="94" w:firstLine="0"/>
        <w:jc w:val="left"/>
        <w:rPr>
          <w:i/>
          <w:sz w:val="36"/>
        </w:rPr>
      </w:pPr>
      <w:r>
        <w:rPr>
          <w:i/>
          <w:color w:val="323232"/>
          <w:sz w:val="36"/>
        </w:rPr>
        <w:t>« Voici une foule immense que nul ne pouvait dénombrer, une foule de </w:t>
      </w:r>
      <w:r>
        <w:rPr>
          <w:i/>
          <w:color w:val="323232"/>
          <w:sz w:val="36"/>
        </w:rPr>
        <w:t>toutes les nations, tribus, peuples et langues »</w:t>
      </w:r>
    </w:p>
    <w:p>
      <w:pPr>
        <w:pStyle w:val="BodyText"/>
        <w:rPr>
          <w:i/>
        </w:rPr>
      </w:pPr>
    </w:p>
    <w:p>
      <w:pPr>
        <w:pStyle w:val="BodyText"/>
        <w:spacing w:before="9"/>
        <w:rPr>
          <w:i/>
          <w:sz w:val="32"/>
        </w:rPr>
      </w:pPr>
    </w:p>
    <w:p>
      <w:pPr>
        <w:spacing w:before="0"/>
        <w:ind w:left="371" w:right="0" w:firstLine="0"/>
        <w:jc w:val="left"/>
        <w:rPr>
          <w:sz w:val="32"/>
        </w:rPr>
      </w:pPr>
      <w:r>
        <w:rPr>
          <w:spacing w:val="16"/>
          <w:sz w:val="32"/>
        </w:rPr>
        <w:t>P</w:t>
      </w:r>
      <w:r>
        <w:rPr>
          <w:spacing w:val="16"/>
          <w:sz w:val="26"/>
        </w:rPr>
        <w:t>SAUME </w:t>
      </w:r>
      <w:r>
        <w:rPr>
          <w:spacing w:val="14"/>
          <w:sz w:val="32"/>
        </w:rPr>
        <w:t>(23)</w:t>
      </w:r>
      <w:r>
        <w:rPr>
          <w:spacing w:val="65"/>
          <w:sz w:val="32"/>
        </w:rPr>
        <w:t> </w:t>
      </w:r>
      <w:r>
        <w:rPr>
          <w:sz w:val="32"/>
        </w:rPr>
        <w:t>:</w:t>
      </w:r>
    </w:p>
    <w:p>
      <w:pPr>
        <w:pStyle w:val="Heading1"/>
        <w:ind w:left="1340"/>
      </w:pPr>
      <w:r>
        <w:rPr/>
        <w:t>Voici le peuple de ceux qui cherchent ta face, Seigneur !</w:t>
      </w:r>
    </w:p>
    <w:p>
      <w:pPr>
        <w:pStyle w:val="BodyText"/>
        <w:spacing w:before="181"/>
        <w:ind w:left="1676" w:right="4041" w:hanging="56"/>
      </w:pPr>
      <w:r>
        <w:rPr>
          <w:color w:val="323232"/>
        </w:rPr>
        <w:t>Au Seigneur, le monde et sa richesse, La terre et tous ses habitants !</w:t>
      </w:r>
    </w:p>
    <w:p>
      <w:pPr>
        <w:pStyle w:val="BodyText"/>
        <w:ind w:left="1676" w:right="4115"/>
      </w:pPr>
      <w:r>
        <w:rPr>
          <w:color w:val="323232"/>
        </w:rPr>
        <w:t>C’est lui qui l’a fondée sur les mers Et la garde inébranlable sur les flots.</w:t>
      </w:r>
    </w:p>
    <w:p>
      <w:pPr>
        <w:spacing w:after="0"/>
        <w:sectPr>
          <w:type w:val="continuous"/>
          <w:pgSz w:w="11900" w:h="16840"/>
          <w:pgMar w:top="1000" w:bottom="280" w:left="620" w:right="200"/>
        </w:sectPr>
      </w:pPr>
    </w:p>
    <w:p>
      <w:pPr>
        <w:pStyle w:val="BodyText"/>
        <w:spacing w:before="23"/>
        <w:ind w:left="1676" w:right="3505"/>
      </w:pPr>
      <w:r>
        <w:rPr>
          <w:color w:val="323232"/>
        </w:rPr>
        <w:t>Qui peut gravir la montagne du Seigneur Et se tenir dans le lieu Saint ?</w:t>
      </w:r>
    </w:p>
    <w:p>
      <w:pPr>
        <w:pStyle w:val="BodyText"/>
        <w:ind w:left="1676" w:right="2875"/>
      </w:pPr>
      <w:r>
        <w:rPr>
          <w:color w:val="323232"/>
        </w:rPr>
        <w:t>L’homme au cœur pur, aux mains innocentes Qui ne livre pas son âme aux idoles.</w:t>
      </w:r>
    </w:p>
    <w:p>
      <w:pPr>
        <w:pStyle w:val="BodyText"/>
        <w:spacing w:before="10"/>
        <w:rPr>
          <w:sz w:val="30"/>
        </w:rPr>
      </w:pPr>
    </w:p>
    <w:p>
      <w:pPr>
        <w:pStyle w:val="BodyText"/>
        <w:ind w:left="1676" w:right="3865"/>
      </w:pPr>
      <w:r>
        <w:rPr>
          <w:color w:val="323232"/>
        </w:rPr>
        <w:t>Il obtient, du Seigneur, la bénédiction, Et de Dieu son Sauveur, la justice.</w:t>
      </w:r>
    </w:p>
    <w:p>
      <w:pPr>
        <w:pStyle w:val="BodyText"/>
        <w:ind w:left="1676" w:right="3386"/>
      </w:pPr>
      <w:r>
        <w:rPr>
          <w:color w:val="323232"/>
        </w:rPr>
        <w:t>Voici le peuple de ceux qui le cherchent ! Voici Jacob qui recherche ta face !</w:t>
      </w:r>
    </w:p>
    <w:p>
      <w:pPr>
        <w:pStyle w:val="BodyText"/>
        <w:spacing w:before="11"/>
      </w:pPr>
    </w:p>
    <w:p>
      <w:pPr>
        <w:spacing w:before="0"/>
        <w:ind w:left="371" w:right="0" w:firstLine="0"/>
        <w:jc w:val="left"/>
        <w:rPr>
          <w:sz w:val="36"/>
        </w:rPr>
      </w:pPr>
      <w:r>
        <w:rPr>
          <w:sz w:val="32"/>
        </w:rPr>
        <w:t>D</w:t>
      </w:r>
      <w:r>
        <w:rPr>
          <w:sz w:val="26"/>
        </w:rPr>
        <w:t>EUXIEME LECTURE </w:t>
      </w:r>
      <w:r>
        <w:rPr>
          <w:sz w:val="32"/>
        </w:rPr>
        <w:t>: </w:t>
      </w:r>
      <w:r>
        <w:rPr>
          <w:sz w:val="36"/>
        </w:rPr>
        <w:t>Lecture de la première lettre de saint Jean</w:t>
      </w:r>
    </w:p>
    <w:p>
      <w:pPr>
        <w:spacing w:before="29"/>
        <w:ind w:left="371" w:right="0" w:firstLine="0"/>
        <w:jc w:val="left"/>
        <w:rPr>
          <w:sz w:val="32"/>
        </w:rPr>
      </w:pPr>
      <w:r>
        <w:rPr>
          <w:sz w:val="32"/>
        </w:rPr>
        <w:t>(3, 1-3)</w:t>
      </w:r>
    </w:p>
    <w:p>
      <w:pPr>
        <w:spacing w:before="22"/>
        <w:ind w:left="798" w:right="0" w:firstLine="0"/>
        <w:jc w:val="left"/>
        <w:rPr>
          <w:i/>
          <w:sz w:val="36"/>
        </w:rPr>
      </w:pPr>
      <w:r>
        <w:rPr>
          <w:i/>
          <w:color w:val="323232"/>
          <w:sz w:val="36"/>
        </w:rPr>
        <w:t>« Nous verrons Dieu tel qu’il est »</w:t>
      </w:r>
    </w:p>
    <w:p>
      <w:pPr>
        <w:pStyle w:val="BodyText"/>
        <w:spacing w:before="9"/>
        <w:rPr>
          <w:i/>
          <w:sz w:val="44"/>
        </w:rPr>
      </w:pPr>
    </w:p>
    <w:p>
      <w:pPr>
        <w:spacing w:before="0"/>
        <w:ind w:left="371" w:right="0" w:firstLine="0"/>
        <w:jc w:val="left"/>
        <w:rPr>
          <w:b/>
          <w:sz w:val="36"/>
        </w:rPr>
      </w:pPr>
      <w:r>
        <w:rPr>
          <w:sz w:val="32"/>
        </w:rPr>
        <w:t>EVANGILE : </w:t>
      </w:r>
      <w:r>
        <w:rPr>
          <w:b/>
          <w:sz w:val="36"/>
        </w:rPr>
        <w:t>Alléluia, alléluia, alléluia !</w:t>
      </w:r>
    </w:p>
    <w:p>
      <w:pPr>
        <w:spacing w:line="256" w:lineRule="auto" w:before="181"/>
        <w:ind w:left="371" w:right="1489" w:firstLine="0"/>
        <w:jc w:val="left"/>
        <w:rPr>
          <w:b/>
          <w:sz w:val="36"/>
        </w:rPr>
      </w:pPr>
      <w:r>
        <w:rPr>
          <w:i/>
          <w:color w:val="323232"/>
          <w:sz w:val="36"/>
        </w:rPr>
        <w:t>« Venez à moi vous tous qui peinez sous le poids du fardeau, dit </w:t>
      </w:r>
      <w:r>
        <w:rPr>
          <w:i/>
          <w:color w:val="323232"/>
          <w:sz w:val="36"/>
        </w:rPr>
        <w:t>le Seigneur, et moi je vous procurerai le repos ». </w:t>
      </w:r>
      <w:r>
        <w:rPr>
          <w:b/>
          <w:color w:val="323232"/>
          <w:sz w:val="36"/>
        </w:rPr>
        <w:t>Alléluia.</w:t>
      </w:r>
    </w:p>
    <w:p>
      <w:pPr>
        <w:pStyle w:val="BodyText"/>
        <w:spacing w:before="8"/>
        <w:rPr>
          <w:b/>
          <w:sz w:val="46"/>
        </w:rPr>
      </w:pPr>
    </w:p>
    <w:p>
      <w:pPr>
        <w:pStyle w:val="BodyText"/>
        <w:ind w:left="371"/>
        <w:rPr>
          <w:sz w:val="32"/>
        </w:rPr>
      </w:pPr>
      <w:r>
        <w:rPr/>
        <w:t>Evangile de Jésus-Christ selon St Matthieu </w:t>
      </w:r>
      <w:r>
        <w:rPr>
          <w:sz w:val="32"/>
        </w:rPr>
        <w:t>(5, 1-12a)</w:t>
      </w:r>
    </w:p>
    <w:p>
      <w:pPr>
        <w:spacing w:line="256" w:lineRule="auto" w:before="153"/>
        <w:ind w:left="371" w:right="1321" w:firstLine="0"/>
        <w:jc w:val="left"/>
        <w:rPr>
          <w:i/>
          <w:sz w:val="36"/>
        </w:rPr>
      </w:pPr>
      <w:r>
        <w:rPr>
          <w:i/>
          <w:color w:val="323232"/>
          <w:sz w:val="36"/>
        </w:rPr>
        <w:t>« Réjouissez-vous, soyez dans l’allégresse, car votre récompense </w:t>
      </w:r>
      <w:r>
        <w:rPr>
          <w:i/>
          <w:color w:val="323232"/>
          <w:sz w:val="36"/>
        </w:rPr>
        <w:t>est grande dans les cieux ».</w:t>
      </w:r>
    </w:p>
    <w:p>
      <w:pPr>
        <w:pStyle w:val="BodyText"/>
        <w:spacing w:before="8"/>
        <w:rPr>
          <w:i/>
          <w:sz w:val="30"/>
        </w:rPr>
      </w:pPr>
    </w:p>
    <w:p>
      <w:pPr>
        <w:pStyle w:val="BodyText"/>
        <w:spacing w:line="256" w:lineRule="auto"/>
        <w:ind w:left="373" w:right="640"/>
        <w:jc w:val="both"/>
        <w:rPr>
          <w:rFonts w:ascii="Centaur" w:hAnsi="Centaur"/>
        </w:rPr>
      </w:pPr>
      <w:r>
        <w:rPr>
          <w:rFonts w:ascii="Centaur" w:hAnsi="Centaur"/>
          <w:color w:val="323232"/>
        </w:rPr>
        <w:t>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w:t>
      </w:r>
      <w:r>
        <w:rPr>
          <w:rFonts w:ascii="Centaur" w:hAnsi="Centaur"/>
          <w:color w:val="323232"/>
          <w:spacing w:val="9"/>
        </w:rPr>
        <w:t> </w:t>
      </w:r>
      <w:r>
        <w:rPr>
          <w:rFonts w:ascii="Centaur" w:hAnsi="Centaur"/>
          <w:color w:val="323232"/>
        </w:rPr>
        <w:t>et</w:t>
      </w:r>
      <w:r>
        <w:rPr>
          <w:rFonts w:ascii="Centaur" w:hAnsi="Centaur"/>
          <w:color w:val="323232"/>
          <w:spacing w:val="14"/>
        </w:rPr>
        <w:t> </w:t>
      </w:r>
      <w:r>
        <w:rPr>
          <w:rFonts w:ascii="Centaur" w:hAnsi="Centaur"/>
          <w:color w:val="323232"/>
        </w:rPr>
        <w:t>si</w:t>
      </w:r>
      <w:r>
        <w:rPr>
          <w:rFonts w:ascii="Centaur" w:hAnsi="Centaur"/>
          <w:color w:val="323232"/>
          <w:spacing w:val="11"/>
        </w:rPr>
        <w:t> </w:t>
      </w:r>
      <w:r>
        <w:rPr>
          <w:rFonts w:ascii="Centaur" w:hAnsi="Centaur"/>
          <w:color w:val="323232"/>
        </w:rPr>
        <w:t>l’on</w:t>
      </w:r>
      <w:r>
        <w:rPr>
          <w:rFonts w:ascii="Centaur" w:hAnsi="Centaur"/>
          <w:color w:val="323232"/>
          <w:spacing w:val="10"/>
        </w:rPr>
        <w:t> </w:t>
      </w:r>
      <w:r>
        <w:rPr>
          <w:rFonts w:ascii="Centaur" w:hAnsi="Centaur"/>
          <w:color w:val="323232"/>
        </w:rPr>
        <w:t>dit</w:t>
      </w:r>
      <w:r>
        <w:rPr>
          <w:rFonts w:ascii="Centaur" w:hAnsi="Centaur"/>
          <w:color w:val="323232"/>
          <w:spacing w:val="13"/>
        </w:rPr>
        <w:t> </w:t>
      </w:r>
      <w:r>
        <w:rPr>
          <w:rFonts w:ascii="Centaur" w:hAnsi="Centaur"/>
          <w:color w:val="323232"/>
        </w:rPr>
        <w:t>faussement</w:t>
      </w:r>
      <w:r>
        <w:rPr>
          <w:rFonts w:ascii="Centaur" w:hAnsi="Centaur"/>
          <w:color w:val="323232"/>
          <w:spacing w:val="12"/>
        </w:rPr>
        <w:t> </w:t>
      </w:r>
      <w:r>
        <w:rPr>
          <w:rFonts w:ascii="Centaur" w:hAnsi="Centaur"/>
          <w:color w:val="323232"/>
        </w:rPr>
        <w:t>toute</w:t>
      </w:r>
      <w:r>
        <w:rPr>
          <w:rFonts w:ascii="Centaur" w:hAnsi="Centaur"/>
          <w:color w:val="323232"/>
          <w:spacing w:val="12"/>
        </w:rPr>
        <w:t> </w:t>
      </w:r>
      <w:r>
        <w:rPr>
          <w:rFonts w:ascii="Centaur" w:hAnsi="Centaur"/>
          <w:color w:val="323232"/>
        </w:rPr>
        <w:t>sorte</w:t>
      </w:r>
      <w:r>
        <w:rPr>
          <w:rFonts w:ascii="Centaur" w:hAnsi="Centaur"/>
          <w:color w:val="323232"/>
          <w:spacing w:val="12"/>
        </w:rPr>
        <w:t> </w:t>
      </w:r>
      <w:r>
        <w:rPr>
          <w:rFonts w:ascii="Centaur" w:hAnsi="Centaur"/>
          <w:color w:val="323232"/>
        </w:rPr>
        <w:t>de</w:t>
      </w:r>
      <w:r>
        <w:rPr>
          <w:rFonts w:ascii="Centaur" w:hAnsi="Centaur"/>
          <w:color w:val="323232"/>
          <w:spacing w:val="12"/>
        </w:rPr>
        <w:t> </w:t>
      </w:r>
      <w:r>
        <w:rPr>
          <w:rFonts w:ascii="Centaur" w:hAnsi="Centaur"/>
          <w:color w:val="323232"/>
        </w:rPr>
        <w:t>mal</w:t>
      </w:r>
      <w:r>
        <w:rPr>
          <w:rFonts w:ascii="Centaur" w:hAnsi="Centaur"/>
          <w:color w:val="323232"/>
          <w:spacing w:val="10"/>
        </w:rPr>
        <w:t> </w:t>
      </w:r>
      <w:r>
        <w:rPr>
          <w:rFonts w:ascii="Centaur" w:hAnsi="Centaur"/>
          <w:color w:val="323232"/>
        </w:rPr>
        <w:t>contre</w:t>
      </w:r>
      <w:r>
        <w:rPr>
          <w:rFonts w:ascii="Centaur" w:hAnsi="Centaur"/>
          <w:color w:val="323232"/>
          <w:spacing w:val="12"/>
        </w:rPr>
        <w:t> </w:t>
      </w:r>
      <w:r>
        <w:rPr>
          <w:rFonts w:ascii="Centaur" w:hAnsi="Centaur"/>
          <w:color w:val="323232"/>
        </w:rPr>
        <w:t>vous,</w:t>
      </w:r>
      <w:r>
        <w:rPr>
          <w:rFonts w:ascii="Centaur" w:hAnsi="Centaur"/>
          <w:color w:val="323232"/>
          <w:spacing w:val="14"/>
        </w:rPr>
        <w:t> </w:t>
      </w:r>
      <w:r>
        <w:rPr>
          <w:rFonts w:ascii="Centaur" w:hAnsi="Centaur"/>
          <w:color w:val="323232"/>
        </w:rPr>
        <w:t>à</w:t>
      </w:r>
      <w:r>
        <w:rPr>
          <w:rFonts w:ascii="Centaur" w:hAnsi="Centaur"/>
          <w:color w:val="323232"/>
          <w:spacing w:val="11"/>
        </w:rPr>
        <w:t> </w:t>
      </w:r>
      <w:r>
        <w:rPr>
          <w:rFonts w:ascii="Centaur" w:hAnsi="Centaur"/>
          <w:color w:val="323232"/>
        </w:rPr>
        <w:t>cause</w:t>
      </w:r>
      <w:r>
        <w:rPr>
          <w:rFonts w:ascii="Centaur" w:hAnsi="Centaur"/>
          <w:color w:val="323232"/>
          <w:spacing w:val="12"/>
        </w:rPr>
        <w:t> </w:t>
      </w:r>
      <w:r>
        <w:rPr>
          <w:rFonts w:ascii="Centaur" w:hAnsi="Centaur"/>
          <w:color w:val="323232"/>
        </w:rPr>
        <w:t>de</w:t>
      </w:r>
    </w:p>
    <w:p>
      <w:pPr>
        <w:spacing w:after="0" w:line="256" w:lineRule="auto"/>
        <w:jc w:val="both"/>
        <w:rPr>
          <w:rFonts w:ascii="Centaur" w:hAnsi="Centaur"/>
        </w:rPr>
        <w:sectPr>
          <w:pgSz w:w="11900" w:h="16840"/>
          <w:pgMar w:top="1100" w:bottom="280" w:left="620" w:right="200"/>
        </w:sectPr>
      </w:pPr>
    </w:p>
    <w:p>
      <w:pPr>
        <w:pStyle w:val="BodyText"/>
        <w:spacing w:line="256" w:lineRule="auto" w:before="75"/>
        <w:ind w:left="373" w:right="641"/>
        <w:jc w:val="both"/>
        <w:rPr>
          <w:rFonts w:ascii="Centaur" w:hAnsi="Centaur"/>
        </w:rPr>
      </w:pPr>
      <w:r>
        <w:rPr>
          <w:rFonts w:ascii="Centaur" w:hAnsi="Centaur"/>
          <w:color w:val="323232"/>
        </w:rPr>
        <w:t>moi. Réjouissez-vous, soyez dans l’allégresse, car votre récompense est  grande dans les cieux !</w:t>
      </w:r>
      <w:r>
        <w:rPr>
          <w:rFonts w:ascii="Centaur" w:hAnsi="Centaur"/>
          <w:color w:val="323232"/>
          <w:spacing w:val="-2"/>
        </w:rPr>
        <w:t> </w:t>
      </w:r>
      <w:r>
        <w:rPr>
          <w:rFonts w:ascii="Centaur" w:hAnsi="Centaur"/>
          <w:color w:val="323232"/>
        </w:rPr>
        <w:t>»</w:t>
      </w:r>
    </w:p>
    <w:p>
      <w:pPr>
        <w:pStyle w:val="BodyText"/>
        <w:rPr>
          <w:rFonts w:ascii="Centaur"/>
          <w:sz w:val="42"/>
        </w:rPr>
      </w:pPr>
    </w:p>
    <w:p>
      <w:pPr>
        <w:spacing w:before="0"/>
        <w:ind w:left="371" w:right="0" w:firstLine="0"/>
        <w:jc w:val="both"/>
        <w:rPr>
          <w:sz w:val="32"/>
        </w:rPr>
      </w:pPr>
      <w:r>
        <w:rPr>
          <w:spacing w:val="16"/>
          <w:sz w:val="32"/>
        </w:rPr>
        <w:t>P</w:t>
      </w:r>
      <w:r>
        <w:rPr>
          <w:spacing w:val="16"/>
          <w:sz w:val="26"/>
        </w:rPr>
        <w:t>RIERE </w:t>
      </w:r>
      <w:r>
        <w:rPr>
          <w:spacing w:val="18"/>
          <w:sz w:val="26"/>
        </w:rPr>
        <w:t>UNIVERSELLE</w:t>
      </w:r>
      <w:r>
        <w:rPr>
          <w:spacing w:val="78"/>
          <w:sz w:val="26"/>
        </w:rPr>
        <w:t> </w:t>
      </w:r>
      <w:r>
        <w:rPr>
          <w:sz w:val="32"/>
        </w:rPr>
        <w:t>:</w:t>
      </w:r>
    </w:p>
    <w:p>
      <w:pPr>
        <w:pStyle w:val="Heading1"/>
        <w:jc w:val="both"/>
      </w:pPr>
      <w:r>
        <w:rPr/>
        <w:t>Par Jésus Christ ressuscité, nous te prions Seigneur.</w:t>
      </w:r>
    </w:p>
    <w:p>
      <w:pPr>
        <w:pStyle w:val="BodyText"/>
        <w:spacing w:line="256" w:lineRule="auto" w:before="318"/>
        <w:ind w:left="515" w:right="1207"/>
        <w:jc w:val="both"/>
      </w:pPr>
      <w:r>
        <w:rPr/>
        <w:t>Pour que l’Eglise demeure fidèle au Christ qui la constitue en assemblée des saints, guide-la dans l’annonce de l’Evangile, Seigneur nous te</w:t>
      </w:r>
      <w:r>
        <w:rPr>
          <w:spacing w:val="-3"/>
        </w:rPr>
        <w:t> </w:t>
      </w:r>
      <w:r>
        <w:rPr/>
        <w:t>prions.</w:t>
      </w:r>
    </w:p>
    <w:p>
      <w:pPr>
        <w:pStyle w:val="BodyText"/>
        <w:spacing w:line="256" w:lineRule="auto" w:before="157"/>
        <w:ind w:left="515" w:right="1206"/>
        <w:jc w:val="both"/>
      </w:pPr>
      <w:r>
        <w:rPr/>
        <w:t>Pour que les gouvernants exercent leur pouvoir selon l’esprit des Béatitudes et respectent la dignité de tous les enfants de Dieu, Seigneur nous te</w:t>
      </w:r>
      <w:r>
        <w:rPr>
          <w:spacing w:val="-3"/>
        </w:rPr>
        <w:t> </w:t>
      </w:r>
      <w:r>
        <w:rPr/>
        <w:t>prions.</w:t>
      </w:r>
    </w:p>
    <w:p>
      <w:pPr>
        <w:pStyle w:val="BodyText"/>
        <w:spacing w:before="5"/>
        <w:rPr>
          <w:sz w:val="29"/>
        </w:rPr>
      </w:pPr>
    </w:p>
    <w:p>
      <w:pPr>
        <w:pStyle w:val="BodyText"/>
        <w:spacing w:line="256" w:lineRule="auto"/>
        <w:ind w:left="515" w:right="1208"/>
        <w:jc w:val="both"/>
      </w:pPr>
      <w:r>
        <w:rPr/>
        <w:t>Pour que celles et ceux qui supportent maintes épreuves et ont perdu un proche cette année puissent contempler ton visage, Seigneur nous te</w:t>
      </w:r>
      <w:r>
        <w:rPr>
          <w:spacing w:val="-3"/>
        </w:rPr>
        <w:t> </w:t>
      </w:r>
      <w:r>
        <w:rPr/>
        <w:t>prions.</w:t>
      </w:r>
    </w:p>
    <w:p>
      <w:pPr>
        <w:pStyle w:val="BodyText"/>
        <w:spacing w:before="8"/>
        <w:rPr>
          <w:sz w:val="29"/>
        </w:rPr>
      </w:pPr>
    </w:p>
    <w:p>
      <w:pPr>
        <w:pStyle w:val="BodyText"/>
        <w:spacing w:line="256" w:lineRule="auto"/>
        <w:ind w:left="515" w:right="1208"/>
        <w:jc w:val="both"/>
      </w:pPr>
      <w:r>
        <w:rPr/>
        <w:t>Pour que notre communauté paroissiale soit un signe de fraternité et de joie pour notre monde, Seigneur nous te prions.</w:t>
      </w:r>
    </w:p>
    <w:p>
      <w:pPr>
        <w:pStyle w:val="BodyText"/>
        <w:spacing w:before="1"/>
        <w:rPr>
          <w:sz w:val="52"/>
        </w:rPr>
      </w:pPr>
    </w:p>
    <w:p>
      <w:pPr>
        <w:spacing w:before="0"/>
        <w:ind w:left="515" w:right="0" w:firstLine="0"/>
        <w:jc w:val="both"/>
        <w:rPr>
          <w:sz w:val="32"/>
        </w:rPr>
      </w:pPr>
      <w:r>
        <w:rPr>
          <w:spacing w:val="17"/>
          <w:sz w:val="32"/>
        </w:rPr>
        <w:t>C</w:t>
      </w:r>
      <w:r>
        <w:rPr>
          <w:spacing w:val="17"/>
          <w:sz w:val="26"/>
        </w:rPr>
        <w:t>OMMUNION </w:t>
      </w:r>
      <w:r>
        <w:rPr>
          <w:sz w:val="32"/>
        </w:rPr>
        <w:t>:</w:t>
      </w:r>
    </w:p>
    <w:p>
      <w:pPr>
        <w:pStyle w:val="Heading1"/>
        <w:spacing w:before="209"/>
        <w:ind w:left="788" w:right="3783"/>
      </w:pPr>
      <w:r>
        <w:rPr/>
        <w:t>Venez vous abreuver à la source cachée, Venez vous reposer sur le cœur bien-aimé.</w:t>
      </w:r>
    </w:p>
    <w:p>
      <w:pPr>
        <w:pStyle w:val="BodyText"/>
        <w:spacing w:before="10"/>
        <w:rPr>
          <w:b/>
          <w:sz w:val="29"/>
        </w:rPr>
      </w:pPr>
      <w:r>
        <w:rPr/>
        <w:drawing>
          <wp:anchor distT="0" distB="0" distL="0" distR="0" allowOverlap="1" layoutInCell="1" locked="0" behindDoc="0" simplePos="0" relativeHeight="1">
            <wp:simplePos x="0" y="0"/>
            <wp:positionH relativeFrom="page">
              <wp:posOffset>919858</wp:posOffset>
            </wp:positionH>
            <wp:positionV relativeFrom="paragraph">
              <wp:posOffset>243047</wp:posOffset>
            </wp:positionV>
            <wp:extent cx="5645198" cy="528066"/>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645198" cy="528066"/>
                    </a:xfrm>
                    <a:prstGeom prst="rect">
                      <a:avLst/>
                    </a:prstGeom>
                  </pic:spPr>
                </pic:pic>
              </a:graphicData>
            </a:graphic>
          </wp:anchor>
        </w:drawing>
      </w:r>
    </w:p>
    <w:p>
      <w:pPr>
        <w:pStyle w:val="BodyText"/>
        <w:spacing w:before="6"/>
        <w:rPr>
          <w:b/>
          <w:sz w:val="31"/>
        </w:rPr>
      </w:pPr>
    </w:p>
    <w:p>
      <w:pPr>
        <w:pStyle w:val="BodyText"/>
        <w:spacing w:line="413" w:lineRule="exact"/>
        <w:ind w:left="798"/>
      </w:pPr>
      <w:r>
        <w:rPr/>
        <w:t>Dans le cœur transpercé de Jésus</w:t>
      </w:r>
    </w:p>
    <w:p>
      <w:pPr>
        <w:pStyle w:val="BodyText"/>
        <w:ind w:left="798" w:right="2824"/>
      </w:pPr>
      <w:r>
        <w:rPr/>
        <w:t>sont unis le Royaume des cieux et la terre d’ici-bas. La source de la Vie pour nous se trouve là.</w:t>
      </w:r>
    </w:p>
    <w:p>
      <w:pPr>
        <w:pStyle w:val="BodyText"/>
        <w:spacing w:before="276"/>
        <w:ind w:left="798"/>
      </w:pPr>
      <w:r>
        <w:rPr/>
        <w:t>Il nous attire à Lui par sa force secrète</w:t>
      </w:r>
    </w:p>
    <w:p>
      <w:pPr>
        <w:pStyle w:val="BodyText"/>
        <w:spacing w:before="1"/>
        <w:ind w:left="798" w:right="3492"/>
      </w:pPr>
      <w:r>
        <w:rPr/>
        <w:t>et dans le sein du Père il nous abrite en Lui, nous saisit dans le flot du Saint-Esprit de Dieu.</w:t>
      </w:r>
    </w:p>
    <w:p>
      <w:pPr>
        <w:spacing w:after="0"/>
        <w:sectPr>
          <w:pgSz w:w="11900" w:h="16840"/>
          <w:pgMar w:top="1060" w:bottom="280" w:left="620" w:right="200"/>
        </w:sectPr>
      </w:pPr>
    </w:p>
    <w:p>
      <w:pPr>
        <w:pStyle w:val="BodyText"/>
        <w:spacing w:before="23"/>
        <w:ind w:left="939" w:right="3702"/>
      </w:pPr>
      <w:r>
        <w:rPr/>
        <w:t>Ce cœur, il bat pour nous dans la petite tente où il demeure caché si mystérieusement,</w:t>
      </w:r>
    </w:p>
    <w:p>
      <w:pPr>
        <w:pStyle w:val="BodyText"/>
        <w:ind w:left="939"/>
      </w:pPr>
      <w:r>
        <w:rPr/>
        <w:t>dans l’hostie de blancheur pétrie de fin</w:t>
      </w:r>
      <w:r>
        <w:rPr>
          <w:spacing w:val="-14"/>
        </w:rPr>
        <w:t> </w:t>
      </w:r>
      <w:r>
        <w:rPr/>
        <w:t>silence.</w:t>
      </w:r>
    </w:p>
    <w:p>
      <w:pPr>
        <w:pStyle w:val="BodyText"/>
        <w:spacing w:before="232"/>
        <w:ind w:left="939" w:right="3365"/>
      </w:pPr>
      <w:r>
        <w:rPr/>
        <w:t>C’est ton trône royal sur la terre, ô Seigneur, un trône bien visible que tu bâtis pour nous. Avec joie tu me vois m’en approcher tout</w:t>
      </w:r>
      <w:r>
        <w:rPr>
          <w:spacing w:val="-12"/>
        </w:rPr>
        <w:t> </w:t>
      </w:r>
      <w:r>
        <w:rPr/>
        <w:t>près.</w:t>
      </w:r>
    </w:p>
    <w:p>
      <w:pPr>
        <w:pStyle w:val="BodyText"/>
        <w:spacing w:before="229"/>
        <w:ind w:left="939" w:right="2922"/>
      </w:pPr>
      <w:r>
        <w:rPr/>
        <w:t>Tu plonges plein d’amour ton regard dans le mien et tu prêtes l’oreille à mon faible murmure.</w:t>
      </w:r>
    </w:p>
    <w:p>
      <w:pPr>
        <w:pStyle w:val="BodyText"/>
        <w:ind w:left="939"/>
      </w:pPr>
      <w:r>
        <w:rPr/>
        <w:t>Tu remplis de ta paix le tréfonds de mon cœur.</w:t>
      </w:r>
    </w:p>
    <w:p>
      <w:pPr>
        <w:pStyle w:val="BodyText"/>
        <w:spacing w:before="229"/>
        <w:ind w:left="939" w:right="4008"/>
      </w:pPr>
      <w:r>
        <w:rPr/>
        <w:t>Et pourtant ton amour ne peut se contenter de cet échange-là qui nous tient séparés, le désir de ton cœur réclame plus</w:t>
      </w:r>
      <w:r>
        <w:rPr>
          <w:spacing w:val="-5"/>
        </w:rPr>
        <w:t> </w:t>
      </w:r>
      <w:r>
        <w:rPr/>
        <w:t>encore.</w:t>
      </w:r>
    </w:p>
    <w:p>
      <w:pPr>
        <w:pStyle w:val="BodyText"/>
      </w:pPr>
    </w:p>
    <w:p>
      <w:pPr>
        <w:pStyle w:val="BodyText"/>
      </w:pPr>
    </w:p>
    <w:p>
      <w:pPr>
        <w:spacing w:before="233"/>
        <w:ind w:left="798" w:right="0" w:firstLine="0"/>
        <w:jc w:val="left"/>
        <w:rPr>
          <w:sz w:val="26"/>
        </w:rPr>
      </w:pPr>
      <w:r>
        <w:rPr>
          <w:sz w:val="26"/>
        </w:rPr>
        <w:t>SORTIE </w:t>
      </w:r>
      <w:r>
        <w:rPr>
          <w:sz w:val="32"/>
        </w:rPr>
        <w:t>: </w:t>
      </w:r>
      <w:r>
        <w:rPr>
          <w:sz w:val="26"/>
        </w:rPr>
        <w:t>BENISSEZ DIEU</w:t>
      </w:r>
      <w:r>
        <w:rPr>
          <w:sz w:val="32"/>
        </w:rPr>
        <w:t>, </w:t>
      </w:r>
      <w:r>
        <w:rPr>
          <w:sz w:val="26"/>
        </w:rPr>
        <w:t>VOUS SERVITEURS DE DIEU</w:t>
      </w:r>
    </w:p>
    <w:p>
      <w:pPr>
        <w:pStyle w:val="BodyText"/>
        <w:spacing w:before="11"/>
        <w:rPr>
          <w:sz w:val="35"/>
        </w:rPr>
      </w:pPr>
    </w:p>
    <w:p>
      <w:pPr>
        <w:pStyle w:val="Heading1"/>
        <w:spacing w:before="0"/>
        <w:ind w:left="798"/>
      </w:pPr>
      <w:r>
        <w:rPr/>
        <w:t>Bénissez Dieu, vous serviteurs de Dieu,</w:t>
      </w:r>
    </w:p>
    <w:p>
      <w:pPr>
        <w:spacing w:line="256" w:lineRule="auto" w:before="28"/>
        <w:ind w:left="798" w:right="2054" w:firstLine="0"/>
        <w:jc w:val="left"/>
        <w:rPr>
          <w:b/>
          <w:sz w:val="36"/>
        </w:rPr>
      </w:pPr>
      <w:r>
        <w:rPr>
          <w:b/>
          <w:sz w:val="36"/>
        </w:rPr>
        <w:t>Vous tous qui demeurez dans la maison de Dieu. Levez les mains vers le Dieu trois fois saint, Proclamez qu’il est grand, que son nom est puissant.</w:t>
      </w:r>
    </w:p>
    <w:p>
      <w:pPr>
        <w:pStyle w:val="BodyText"/>
        <w:spacing w:before="168"/>
        <w:ind w:left="798"/>
      </w:pPr>
      <w:r>
        <w:rPr/>
        <w:t>Oui je sais, notre Seigneur est grand,</w:t>
      </w:r>
    </w:p>
    <w:p>
      <w:pPr>
        <w:pStyle w:val="BodyText"/>
        <w:spacing w:line="256" w:lineRule="auto" w:before="28"/>
        <w:ind w:left="798" w:right="3788"/>
        <w:jc w:val="both"/>
      </w:pPr>
      <w:r>
        <w:rPr/>
        <w:t>Tout ce qu’il veut, sa main peut l’accomplir. Du fond des mers, jusqu’au fond des abîmes, Depuis la terre jusqu’au plus haut du ciel !</w:t>
      </w:r>
    </w:p>
    <w:p>
      <w:pPr>
        <w:pStyle w:val="BodyText"/>
        <w:spacing w:line="256" w:lineRule="auto" w:before="176"/>
        <w:ind w:left="798" w:right="4658"/>
        <w:jc w:val="both"/>
      </w:pPr>
      <w:r>
        <w:rPr/>
        <w:t>Reconnaissez que le Seigneur est bon ! Il est fidèle en tout ce qu’il a fait.</w:t>
      </w:r>
    </w:p>
    <w:p>
      <w:pPr>
        <w:pStyle w:val="BodyText"/>
        <w:spacing w:line="256" w:lineRule="auto"/>
        <w:ind w:left="798" w:right="4602"/>
        <w:jc w:val="both"/>
      </w:pPr>
      <w:r>
        <w:rPr/>
        <w:t>Je veux chanter la douceur de son nom. Béni soit Dieu par toutes les nations !</w:t>
      </w:r>
    </w:p>
    <w:sectPr>
      <w:pgSz w:w="11900" w:h="16840"/>
      <w:pgMar w:top="1100" w:bottom="280" w:left="62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entaur">
    <w:altName w:val="Centaur"/>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en-US" w:bidi="ar-SA"/>
    </w:rPr>
  </w:style>
  <w:style w:styleId="BodyText" w:type="paragraph">
    <w:name w:val="Body Text"/>
    <w:basedOn w:val="Normal"/>
    <w:uiPriority w:val="1"/>
    <w:qFormat/>
    <w:pPr/>
    <w:rPr>
      <w:rFonts w:ascii="Times New Roman" w:hAnsi="Times New Roman" w:eastAsia="Times New Roman" w:cs="Times New Roman"/>
      <w:sz w:val="36"/>
      <w:szCs w:val="36"/>
      <w:lang w:val="fr-FR" w:eastAsia="en-US" w:bidi="ar-SA"/>
    </w:rPr>
  </w:style>
  <w:style w:styleId="Heading1" w:type="paragraph">
    <w:name w:val="Heading 1"/>
    <w:basedOn w:val="Normal"/>
    <w:uiPriority w:val="1"/>
    <w:qFormat/>
    <w:pPr>
      <w:spacing w:before="190"/>
      <w:ind w:left="515"/>
      <w:outlineLvl w:val="1"/>
    </w:pPr>
    <w:rPr>
      <w:rFonts w:ascii="Times New Roman" w:hAnsi="Times New Roman" w:eastAsia="Times New Roman" w:cs="Times New Roman"/>
      <w:b/>
      <w:bCs/>
      <w:sz w:val="36"/>
      <w:szCs w:val="36"/>
      <w:lang w:val="fr-FR" w:eastAsia="en-US" w:bidi="ar-SA"/>
    </w:rPr>
  </w:style>
  <w:style w:styleId="Title" w:type="paragraph">
    <w:name w:val="Title"/>
    <w:basedOn w:val="Normal"/>
    <w:uiPriority w:val="1"/>
    <w:qFormat/>
    <w:pPr>
      <w:spacing w:before="123"/>
      <w:ind w:left="4118" w:right="2307"/>
      <w:jc w:val="center"/>
    </w:pPr>
    <w:rPr>
      <w:rFonts w:ascii="Garamond" w:hAnsi="Garamond" w:eastAsia="Garamond" w:cs="Garamond"/>
      <w:sz w:val="40"/>
      <w:szCs w:val="40"/>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dc:creator>
  <dc:title>01 11 20</dc:title>
  <dcterms:created xsi:type="dcterms:W3CDTF">2021-01-26T14:34:22Z</dcterms:created>
  <dcterms:modified xsi:type="dcterms:W3CDTF">2021-01-26T14:34:22Z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PDFCreator 2.5.1.5</vt:lpwstr>
  </property>
  <property fmtid="{D5CDD505-2E9C-101B-9397-08002B2CF9AE}" pid="4" name="LastSaved">
    <vt:filetime>2021-01-26T00:00:00Z</vt:filetime>
  </property>
</Properties>
</file>