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6816"/>
      </w:tblGrid>
      <w:tr w:rsidR="00CF2BAD" w:rsidRPr="00A41185" w14:paraId="19D2DC24" w14:textId="77777777" w:rsidTr="00A41185">
        <w:trPr>
          <w:jc w:val="center"/>
        </w:trPr>
        <w:tc>
          <w:tcPr>
            <w:tcW w:w="2755" w:type="dxa"/>
          </w:tcPr>
          <w:p w14:paraId="373A1F26" w14:textId="77777777" w:rsidR="00C45187" w:rsidRPr="00A41185" w:rsidRDefault="00C45187" w:rsidP="006C342A">
            <w:pPr>
              <w:spacing w:after="200"/>
              <w:ind w:left="-251"/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A41185">
              <w:rPr>
                <w:noProof/>
                <w:color w:val="000000" w:themeColor="text1"/>
                <w:sz w:val="36"/>
                <w:szCs w:val="36"/>
                <w:lang w:eastAsia="fr-FR"/>
              </w:rPr>
              <w:drawing>
                <wp:inline distT="0" distB="0" distL="0" distR="0" wp14:anchorId="05C26486" wp14:editId="0D972659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4" w:type="dxa"/>
            <w:vAlign w:val="center"/>
          </w:tcPr>
          <w:p w14:paraId="4BC9CB1F" w14:textId="77777777" w:rsidR="00C45187" w:rsidRPr="002B238B" w:rsidRDefault="00C45187" w:rsidP="006C342A">
            <w:pPr>
              <w:spacing w:after="200"/>
              <w:jc w:val="center"/>
              <w:rPr>
                <w:color w:val="000000" w:themeColor="text1"/>
                <w:sz w:val="48"/>
                <w:szCs w:val="36"/>
              </w:rPr>
            </w:pPr>
            <w:r w:rsidRPr="002B238B">
              <w:rPr>
                <w:color w:val="000000" w:themeColor="text1"/>
                <w:sz w:val="48"/>
                <w:szCs w:val="36"/>
              </w:rPr>
              <w:t>9 et 10 mai 2018</w:t>
            </w:r>
          </w:p>
          <w:p w14:paraId="178247B2" w14:textId="77777777" w:rsidR="00C45187" w:rsidRPr="002B238B" w:rsidRDefault="00C45187" w:rsidP="006C342A">
            <w:pPr>
              <w:spacing w:after="200"/>
              <w:jc w:val="center"/>
              <w:rPr>
                <w:color w:val="000000" w:themeColor="text1"/>
                <w:sz w:val="48"/>
                <w:szCs w:val="36"/>
              </w:rPr>
            </w:pPr>
            <w:r w:rsidRPr="002B238B">
              <w:rPr>
                <w:color w:val="000000" w:themeColor="text1"/>
                <w:sz w:val="48"/>
                <w:szCs w:val="36"/>
              </w:rPr>
              <w:t>Ascension du Seigneur</w:t>
            </w:r>
          </w:p>
          <w:p w14:paraId="6D8B734A" w14:textId="5087B11A" w:rsidR="00C45187" w:rsidRPr="00A41185" w:rsidRDefault="00C45187" w:rsidP="006C342A">
            <w:pPr>
              <w:spacing w:after="200"/>
              <w:jc w:val="center"/>
              <w:rPr>
                <w:color w:val="000000" w:themeColor="text1"/>
                <w:sz w:val="36"/>
                <w:szCs w:val="36"/>
              </w:rPr>
            </w:pPr>
            <w:r w:rsidRPr="002B238B">
              <w:rPr>
                <w:color w:val="000000" w:themeColor="text1"/>
                <w:sz w:val="48"/>
                <w:szCs w:val="36"/>
              </w:rPr>
              <w:t>Église Saint-Léon</w:t>
            </w:r>
          </w:p>
        </w:tc>
      </w:tr>
    </w:tbl>
    <w:p w14:paraId="4954071A" w14:textId="6657FACC" w:rsidR="00C45187" w:rsidRPr="002A19B4" w:rsidRDefault="002B2E87" w:rsidP="006C342A">
      <w:pPr>
        <w:spacing w:after="200"/>
        <w:ind w:left="-426"/>
        <w:rPr>
          <w:color w:val="000000" w:themeColor="text1"/>
          <w:sz w:val="38"/>
          <w:szCs w:val="38"/>
        </w:rPr>
      </w:pPr>
      <w:r w:rsidRPr="002A19B4">
        <w:rPr>
          <w:smallCaps/>
          <w:color w:val="000000" w:themeColor="text1"/>
          <w:spacing w:val="20"/>
          <w:sz w:val="38"/>
          <w:szCs w:val="38"/>
        </w:rPr>
        <w:t>Chant d’entrée</w:t>
      </w:r>
      <w:r w:rsidRPr="002A19B4">
        <w:rPr>
          <w:color w:val="000000" w:themeColor="text1"/>
          <w:sz w:val="38"/>
          <w:szCs w:val="38"/>
        </w:rPr>
        <w:t> :</w:t>
      </w:r>
    </w:p>
    <w:p w14:paraId="66EEDDD1" w14:textId="096AD65D" w:rsidR="000F2CDB" w:rsidRPr="002A19B4" w:rsidRDefault="000F2CDB" w:rsidP="006C342A">
      <w:pPr>
        <w:shd w:val="clear" w:color="auto" w:fill="FFFFFF"/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b/>
          <w:bCs/>
          <w:color w:val="000000" w:themeColor="text1"/>
          <w:sz w:val="38"/>
          <w:szCs w:val="38"/>
          <w:lang w:eastAsia="fr-FR"/>
        </w:rPr>
        <w:t>Seigneur Jésus, tu es vivant,</w:t>
      </w:r>
      <w:r w:rsidR="00DB27B9" w:rsidRPr="002A19B4">
        <w:rPr>
          <w:rFonts w:eastAsia="Times New Roman" w:cs="Arial"/>
          <w:b/>
          <w:bCs/>
          <w:color w:val="000000" w:themeColor="text1"/>
          <w:sz w:val="38"/>
          <w:szCs w:val="38"/>
          <w:lang w:eastAsia="fr-FR"/>
        </w:rPr>
        <w:br/>
      </w:r>
      <w:r w:rsidRPr="002A19B4">
        <w:rPr>
          <w:rFonts w:eastAsia="Times New Roman" w:cs="Arial"/>
          <w:b/>
          <w:bCs/>
          <w:color w:val="000000" w:themeColor="text1"/>
          <w:sz w:val="38"/>
          <w:szCs w:val="38"/>
          <w:lang w:eastAsia="fr-FR"/>
        </w:rPr>
        <w:t>En toi la joie éternelle !</w:t>
      </w:r>
    </w:p>
    <w:p w14:paraId="2E9BE204" w14:textId="1C5A0E9D" w:rsidR="000F2CDB" w:rsidRPr="002A19B4" w:rsidRDefault="000F2CDB" w:rsidP="006C342A">
      <w:pPr>
        <w:shd w:val="clear" w:color="auto" w:fill="FFFFFF"/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1 - Tu es vivant, Seigneur, </w:t>
      </w:r>
      <w:r w:rsidR="00967A37"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,</w:t>
      </w:r>
      <w:r w:rsidR="002B050F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aujourd'hui comme hier, demain et toujours, 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alléluia</w:t>
      </w:r>
      <w:bookmarkStart w:id="1" w:name="_Hlk512934242"/>
      <w:r w:rsidR="00DB27B9"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, S</w:t>
      </w:r>
      <w:r w:rsidR="008A1CD0"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r</w:t>
      </w:r>
      <w:r w:rsidR="00DE3ED0"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…</w:t>
      </w:r>
      <w:bookmarkEnd w:id="1"/>
    </w:p>
    <w:p w14:paraId="6D582E65" w14:textId="13CB27F4" w:rsidR="000F2CDB" w:rsidRPr="002A19B4" w:rsidRDefault="000F2CDB" w:rsidP="006C342A">
      <w:pPr>
        <w:shd w:val="clear" w:color="auto" w:fill="FFFFFF"/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2 - Tu es vivant, O Christ, 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alléluia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,</w:t>
      </w:r>
      <w:r w:rsidR="002B050F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toujours auprès de Dieu, toujours parmi nous, 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alléluia</w:t>
      </w:r>
      <w:r w:rsidR="00DE3ED0"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, Sr…</w:t>
      </w:r>
    </w:p>
    <w:p w14:paraId="0345DB05" w14:textId="3E5002CE" w:rsidR="000F2CDB" w:rsidRPr="002A19B4" w:rsidRDefault="000F2CDB" w:rsidP="006C342A">
      <w:pPr>
        <w:shd w:val="clear" w:color="auto" w:fill="FFFFFF"/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4 - Parole du Seigneur, 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alléluia</w:t>
      </w:r>
      <w:r w:rsidR="00637A33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,</w:t>
      </w:r>
      <w:r w:rsidR="00D555B0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en toi, l'amour de Dieu nous est révélé, </w:t>
      </w:r>
      <w:r w:rsidR="00D555B0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a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llélui</w:t>
      </w:r>
      <w:r w:rsidR="00DE3ED0"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a, Sr…</w:t>
      </w:r>
    </w:p>
    <w:p w14:paraId="7683C0B3" w14:textId="679D675F" w:rsidR="000F2CDB" w:rsidRPr="002A19B4" w:rsidRDefault="000F2CDB" w:rsidP="006C342A">
      <w:pPr>
        <w:shd w:val="clear" w:color="auto" w:fill="FFFFFF"/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5 - Nous te voyons déjà, 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alléluia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,</w:t>
      </w:r>
      <w:r w:rsidR="00D555B0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tout l'univers devient visage du Christ, 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alléluia</w:t>
      </w:r>
      <w:r w:rsidR="00DE3ED0"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, Sr…</w:t>
      </w:r>
    </w:p>
    <w:p w14:paraId="2D477539" w14:textId="0BEAC343" w:rsidR="000F2CDB" w:rsidRPr="002A19B4" w:rsidRDefault="000F2CDB" w:rsidP="006C342A">
      <w:pPr>
        <w:shd w:val="clear" w:color="auto" w:fill="FFFFFF"/>
        <w:spacing w:after="200"/>
        <w:rPr>
          <w:rFonts w:eastAsia="Times New Roman" w:cs="Arial"/>
          <w:b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7 - Louange à toi, ô Christ, 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alléluia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,</w:t>
      </w:r>
      <w:r w:rsidR="00D555B0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louange au Dieu vivant, louange à l'Esprit, </w:t>
      </w:r>
      <w:r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alléluia</w:t>
      </w:r>
      <w:r w:rsidR="00DE3ED0" w:rsidRPr="002A19B4">
        <w:rPr>
          <w:rFonts w:eastAsia="Times New Roman" w:cs="Arial"/>
          <w:b/>
          <w:color w:val="000000" w:themeColor="text1"/>
          <w:sz w:val="38"/>
          <w:szCs w:val="38"/>
          <w:lang w:eastAsia="fr-FR"/>
        </w:rPr>
        <w:t>, Sr…</w:t>
      </w:r>
    </w:p>
    <w:p w14:paraId="4851902B" w14:textId="77777777" w:rsidR="005566D4" w:rsidRPr="002A19B4" w:rsidRDefault="005566D4" w:rsidP="006C342A">
      <w:pPr>
        <w:shd w:val="clear" w:color="auto" w:fill="FFFFFF"/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492"/>
      </w:tblGrid>
      <w:tr w:rsidR="005566D4" w:rsidRPr="002A19B4" w14:paraId="26F6D2B3" w14:textId="77777777" w:rsidTr="002B238B">
        <w:trPr>
          <w:trHeight w:val="3600"/>
        </w:trPr>
        <w:tc>
          <w:tcPr>
            <w:tcW w:w="6237" w:type="dxa"/>
            <w:vAlign w:val="center"/>
          </w:tcPr>
          <w:p w14:paraId="77C852FD" w14:textId="6D2BED8C" w:rsidR="005566D4" w:rsidRPr="002A19B4" w:rsidRDefault="005566D4" w:rsidP="006C342A">
            <w:pPr>
              <w:spacing w:after="200"/>
              <w:rPr>
                <w:rFonts w:eastAsia="Times New Roman" w:cs="Arial"/>
                <w:color w:val="000000" w:themeColor="text1"/>
                <w:sz w:val="38"/>
                <w:szCs w:val="38"/>
                <w:lang w:eastAsia="fr-FR"/>
              </w:rPr>
            </w:pPr>
            <w:r w:rsidRPr="002A19B4">
              <w:rPr>
                <w:rFonts w:eastAsia="Times New Roman" w:cs="Arial"/>
                <w:color w:val="000000" w:themeColor="text1"/>
                <w:sz w:val="38"/>
                <w:szCs w:val="38"/>
                <w:lang w:eastAsia="fr-FR"/>
              </w:rPr>
              <w:t xml:space="preserve">Première lecture. Livre des Actes des Apôtres </w:t>
            </w:r>
            <w:r w:rsidRPr="002A19B4">
              <w:rPr>
                <w:rFonts w:eastAsia="Times New Roman" w:cs="Arial"/>
                <w:bCs/>
                <w:color w:val="000000" w:themeColor="text1"/>
                <w:sz w:val="38"/>
                <w:szCs w:val="38"/>
                <w:lang w:eastAsia="fr-FR"/>
              </w:rPr>
              <w:t>(</w:t>
            </w:r>
            <w:proofErr w:type="spellStart"/>
            <w:r w:rsidRPr="002A19B4">
              <w:rPr>
                <w:rFonts w:eastAsia="Times New Roman" w:cs="Arial"/>
                <w:bCs/>
                <w:color w:val="000000" w:themeColor="text1"/>
                <w:sz w:val="38"/>
                <w:szCs w:val="38"/>
                <w:lang w:eastAsia="fr-FR"/>
              </w:rPr>
              <w:t>Ac</w:t>
            </w:r>
            <w:proofErr w:type="spellEnd"/>
            <w:r w:rsidRPr="002A19B4">
              <w:rPr>
                <w:rFonts w:eastAsia="Times New Roman" w:cs="Arial"/>
                <w:bCs/>
                <w:color w:val="000000" w:themeColor="text1"/>
                <w:sz w:val="38"/>
                <w:szCs w:val="38"/>
                <w:lang w:eastAsia="fr-FR"/>
              </w:rPr>
              <w:t xml:space="preserve"> 1, 1-11)</w:t>
            </w:r>
            <w:r w:rsidR="00306843" w:rsidRPr="002A19B4">
              <w:rPr>
                <w:rFonts w:eastAsia="Times New Roman" w:cs="Arial"/>
                <w:bCs/>
                <w:color w:val="000000" w:themeColor="text1"/>
                <w:sz w:val="38"/>
                <w:szCs w:val="38"/>
                <w:lang w:eastAsia="fr-FR"/>
              </w:rPr>
              <w:br/>
            </w:r>
            <w:r w:rsidRPr="002A19B4">
              <w:rPr>
                <w:rFonts w:eastAsia="Times New Roman" w:cs="Arial"/>
                <w:bCs/>
                <w:i/>
                <w:color w:val="000000" w:themeColor="text1"/>
                <w:sz w:val="38"/>
                <w:szCs w:val="38"/>
                <w:lang w:eastAsia="fr-FR"/>
              </w:rPr>
              <w:t>« Galiléens, pourquoi restez-vous là à regarder vers le ciel</w:t>
            </w:r>
            <w:r w:rsidR="00306843" w:rsidRPr="002A19B4">
              <w:rPr>
                <w:rFonts w:eastAsia="Times New Roman" w:cs="Arial"/>
                <w:bCs/>
                <w:i/>
                <w:color w:val="000000" w:themeColor="text1"/>
                <w:sz w:val="38"/>
                <w:szCs w:val="38"/>
                <w:lang w:eastAsia="fr-FR"/>
              </w:rPr>
              <w:t> ?</w:t>
            </w:r>
            <w:r w:rsidRPr="002A19B4">
              <w:rPr>
                <w:rFonts w:eastAsia="Times New Roman" w:cs="Arial"/>
                <w:bCs/>
                <w:i/>
                <w:color w:val="000000" w:themeColor="text1"/>
                <w:sz w:val="38"/>
                <w:szCs w:val="38"/>
                <w:lang w:eastAsia="fr-FR"/>
              </w:rPr>
              <w:t>»</w:t>
            </w:r>
          </w:p>
        </w:tc>
        <w:tc>
          <w:tcPr>
            <w:tcW w:w="3118" w:type="dxa"/>
          </w:tcPr>
          <w:p w14:paraId="5B249F0E" w14:textId="77777777" w:rsidR="005566D4" w:rsidRPr="002A19B4" w:rsidRDefault="005566D4" w:rsidP="006C342A">
            <w:pPr>
              <w:spacing w:after="200"/>
              <w:jc w:val="center"/>
              <w:rPr>
                <w:rFonts w:eastAsia="Times New Roman" w:cs="Arial"/>
                <w:color w:val="000000" w:themeColor="text1"/>
                <w:sz w:val="38"/>
                <w:szCs w:val="38"/>
                <w:lang w:eastAsia="fr-FR"/>
              </w:rPr>
            </w:pPr>
            <w:r w:rsidRPr="002A19B4">
              <w:rPr>
                <w:noProof/>
                <w:color w:val="000000" w:themeColor="text1"/>
                <w:sz w:val="38"/>
                <w:szCs w:val="38"/>
                <w:lang w:eastAsia="fr-FR"/>
              </w:rPr>
              <w:drawing>
                <wp:inline distT="0" distB="0" distL="0" distR="0" wp14:anchorId="65FDE51B" wp14:editId="1A8790E8">
                  <wp:extent cx="2080799" cy="1811547"/>
                  <wp:effectExtent l="0" t="0" r="0" b="0"/>
                  <wp:docPr id="3" name="Image 3" descr="C:\Users\Gerard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ard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76" cy="182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366E6" w14:textId="1C981ADD" w:rsidR="00DC0F70" w:rsidRPr="002A19B4" w:rsidRDefault="00DC0F70" w:rsidP="006C342A">
      <w:pPr>
        <w:keepNext/>
        <w:spacing w:after="200"/>
        <w:ind w:left="-567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smallCaps/>
          <w:color w:val="000000" w:themeColor="text1"/>
          <w:spacing w:val="20"/>
          <w:sz w:val="38"/>
          <w:szCs w:val="38"/>
        </w:rPr>
        <w:lastRenderedPageBreak/>
        <w:t>Psaume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 </w:t>
      </w:r>
      <w:r w:rsidR="00A6040A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(</w:t>
      </w:r>
      <w:r w:rsidR="00DF5331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Ps 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4</w:t>
      </w:r>
      <w:r w:rsidR="00707C4F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6</w:t>
      </w:r>
      <w:r w:rsidR="00A6040A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)</w:t>
      </w:r>
      <w:r w:rsid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 : Dieu s’élève parmi les ovations</w:t>
      </w:r>
    </w:p>
    <w:p w14:paraId="781A9937" w14:textId="415897DB" w:rsidR="00C45187" w:rsidRPr="002A19B4" w:rsidRDefault="007B67EC" w:rsidP="006C342A">
      <w:pPr>
        <w:keepNext/>
        <w:spacing w:after="200"/>
        <w:outlineLvl w:val="3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noProof/>
          <w:sz w:val="38"/>
          <w:szCs w:val="38"/>
          <w:lang w:eastAsia="fr-FR"/>
        </w:rPr>
        <w:drawing>
          <wp:inline distT="0" distB="0" distL="0" distR="0" wp14:anchorId="7EC69647" wp14:editId="69FA3FFA">
            <wp:extent cx="5940425" cy="61595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D2CF" w14:textId="77777777" w:rsidR="00C45187" w:rsidRPr="002A19B4" w:rsidRDefault="00C45187" w:rsidP="006C342A">
      <w:pPr>
        <w:keepNext/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Tous les peuples, battez des mains,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acclamez Dieu par vos cris de joie !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Car le Seigneur est le Très-Haut, le redoutable,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le grand roi sur toute la terre.</w:t>
      </w:r>
    </w:p>
    <w:p w14:paraId="2FC8248B" w14:textId="77777777" w:rsidR="00C45187" w:rsidRPr="002A19B4" w:rsidRDefault="00C45187" w:rsidP="006C342A">
      <w:pPr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Dieu s’élève parmi les ovations,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le Seigneur, aux éclats du cor.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Sonnez pour notre Dieu, sonnez,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sonnez pour notre roi, sonnez !</w:t>
      </w:r>
    </w:p>
    <w:p w14:paraId="2C2EBE11" w14:textId="386F5649" w:rsidR="00C45187" w:rsidRPr="002A19B4" w:rsidRDefault="00C45187" w:rsidP="002A19B4">
      <w:pPr>
        <w:spacing w:after="0"/>
        <w:rPr>
          <w:rFonts w:eastAsia="Times New Roman" w:cs="Arial"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Car Dieu est le roi de la terre,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que vos musiques l’annoncent !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Il règne, Dieu, sur les païens,</w:t>
      </w:r>
      <w:r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br/>
        <w:t>Dieu est assis sur son trône sacré.</w:t>
      </w:r>
    </w:p>
    <w:p w14:paraId="224E05BD" w14:textId="77777777" w:rsidR="006E1B5B" w:rsidRPr="002A19B4" w:rsidRDefault="006E1B5B" w:rsidP="006C342A">
      <w:pPr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</w:p>
    <w:p w14:paraId="224127D9" w14:textId="536F6020" w:rsidR="00C45187" w:rsidRPr="002A19B4" w:rsidRDefault="00707C4F" w:rsidP="002A19B4">
      <w:pPr>
        <w:tabs>
          <w:tab w:val="left" w:pos="142"/>
        </w:tabs>
        <w:spacing w:after="200"/>
        <w:ind w:hanging="567"/>
        <w:rPr>
          <w:rFonts w:eastAsia="Times New Roman" w:cs="Arial"/>
          <w:i/>
          <w:color w:val="000000" w:themeColor="text1"/>
          <w:sz w:val="36"/>
          <w:szCs w:val="38"/>
          <w:lang w:eastAsia="fr-FR"/>
        </w:rPr>
      </w:pPr>
      <w:r w:rsidRPr="002A19B4">
        <w:rPr>
          <w:rFonts w:eastAsia="Times New Roman" w:cs="Arial"/>
          <w:smallCaps/>
          <w:color w:val="000000" w:themeColor="text1"/>
          <w:spacing w:val="20"/>
          <w:sz w:val="36"/>
          <w:szCs w:val="38"/>
          <w:lang w:eastAsia="fr-FR"/>
        </w:rPr>
        <w:t>Deuxième l</w:t>
      </w:r>
      <w:r w:rsidR="00C45187" w:rsidRPr="002A19B4">
        <w:rPr>
          <w:rFonts w:eastAsia="Times New Roman" w:cs="Arial"/>
          <w:smallCaps/>
          <w:color w:val="000000" w:themeColor="text1"/>
          <w:spacing w:val="20"/>
          <w:sz w:val="36"/>
          <w:szCs w:val="38"/>
          <w:lang w:eastAsia="fr-FR"/>
        </w:rPr>
        <w:t>ecture</w:t>
      </w:r>
      <w:r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> :</w:t>
      </w:r>
      <w:r w:rsidR="00BE44C4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 xml:space="preserve"> L</w:t>
      </w:r>
      <w:r w:rsidR="00C45187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>ettre de saint Paul apôtre aux Éphésiens</w:t>
      </w:r>
      <w:r w:rsidR="00826278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 xml:space="preserve"> </w:t>
      </w:r>
      <w:r w:rsidR="00826278" w:rsidRPr="002A19B4">
        <w:rPr>
          <w:rFonts w:eastAsia="Times New Roman" w:cs="Arial"/>
          <w:bCs/>
          <w:color w:val="000000" w:themeColor="text1"/>
          <w:sz w:val="36"/>
          <w:szCs w:val="38"/>
          <w:lang w:eastAsia="fr-FR"/>
        </w:rPr>
        <w:t>(Ep 4, 1-13)</w:t>
      </w:r>
      <w:r w:rsidR="002A19B4">
        <w:rPr>
          <w:rFonts w:eastAsia="Times New Roman" w:cs="Arial"/>
          <w:bCs/>
          <w:color w:val="000000" w:themeColor="text1"/>
          <w:sz w:val="36"/>
          <w:szCs w:val="38"/>
          <w:lang w:eastAsia="fr-FR"/>
        </w:rPr>
        <w:br/>
      </w:r>
      <w:r w:rsidR="007A1853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 xml:space="preserve">« … </w:t>
      </w:r>
      <w:r w:rsidR="00C45187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>que nous parvenions tous ensemble</w:t>
      </w:r>
      <w:r w:rsidR="007A1853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 xml:space="preserve"> </w:t>
      </w:r>
      <w:r w:rsidR="00C45187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>à l’unité dans la foi et la pleine connaissance du Fils de Dieu,</w:t>
      </w:r>
      <w:r w:rsidR="007A1853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 xml:space="preserve"> </w:t>
      </w:r>
      <w:r w:rsidR="00C45187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>à l’état de l’Homme parfait,</w:t>
      </w:r>
      <w:r w:rsidR="007A1853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 xml:space="preserve"> </w:t>
      </w:r>
      <w:r w:rsidR="00C45187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>à la stature du Christ dans sa plénitude.</w:t>
      </w:r>
      <w:r w:rsidR="007A1853" w:rsidRPr="002A19B4">
        <w:rPr>
          <w:rFonts w:eastAsia="Times New Roman" w:cs="Arial"/>
          <w:i/>
          <w:color w:val="000000" w:themeColor="text1"/>
          <w:sz w:val="36"/>
          <w:szCs w:val="38"/>
          <w:lang w:eastAsia="fr-FR"/>
        </w:rPr>
        <w:t> »</w:t>
      </w:r>
    </w:p>
    <w:p w14:paraId="25B419C0" w14:textId="77777777" w:rsidR="002B238B" w:rsidRPr="002A19B4" w:rsidRDefault="002B238B" w:rsidP="006C342A">
      <w:pPr>
        <w:spacing w:after="200"/>
        <w:rPr>
          <w:rFonts w:eastAsia="Times New Roman" w:cs="Arial"/>
          <w:i/>
          <w:color w:val="000000" w:themeColor="text1"/>
          <w:sz w:val="36"/>
          <w:szCs w:val="38"/>
          <w:lang w:eastAsia="fr-FR"/>
        </w:rPr>
      </w:pPr>
    </w:p>
    <w:p w14:paraId="6BF4A279" w14:textId="77777777" w:rsidR="008A1CD0" w:rsidRPr="002A19B4" w:rsidRDefault="00C45187" w:rsidP="006C342A">
      <w:pPr>
        <w:spacing w:after="200"/>
        <w:ind w:hanging="567"/>
        <w:rPr>
          <w:rFonts w:eastAsia="Times New Roman" w:cs="Arial"/>
          <w:b/>
          <w:bCs/>
          <w:color w:val="000000" w:themeColor="text1"/>
          <w:sz w:val="36"/>
          <w:szCs w:val="38"/>
          <w:lang w:eastAsia="fr-FR"/>
        </w:rPr>
      </w:pPr>
      <w:r w:rsidRPr="002A19B4">
        <w:rPr>
          <w:rFonts w:eastAsia="Times New Roman" w:cs="Arial"/>
          <w:b/>
          <w:bCs/>
          <w:color w:val="000000" w:themeColor="text1"/>
          <w:sz w:val="36"/>
          <w:szCs w:val="38"/>
          <w:lang w:eastAsia="fr-FR"/>
        </w:rPr>
        <w:t>Alléluia. Alléluia.</w:t>
      </w:r>
      <w:r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br/>
        <w:t>Allez ! De toutes les nations faites des disciples,</w:t>
      </w:r>
      <w:r w:rsidR="00FB41FD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 xml:space="preserve"> </w:t>
      </w:r>
      <w:r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>dit le Seigneur.</w:t>
      </w:r>
      <w:r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br/>
        <w:t>Moi, je suis avec vous tous les jours</w:t>
      </w:r>
      <w:r w:rsidR="00FB41FD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 xml:space="preserve"> </w:t>
      </w:r>
      <w:r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>jusqu’à la fin du monde.</w:t>
      </w:r>
      <w:r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br/>
      </w:r>
      <w:r w:rsidRPr="002A19B4">
        <w:rPr>
          <w:rFonts w:eastAsia="Times New Roman" w:cs="Arial"/>
          <w:b/>
          <w:bCs/>
          <w:color w:val="000000" w:themeColor="text1"/>
          <w:sz w:val="36"/>
          <w:szCs w:val="38"/>
          <w:lang w:eastAsia="fr-FR"/>
        </w:rPr>
        <w:t>Alléluia.</w:t>
      </w:r>
    </w:p>
    <w:p w14:paraId="4897C192" w14:textId="1197145B" w:rsidR="00C45187" w:rsidRPr="002A19B4" w:rsidRDefault="00C45187" w:rsidP="002A19B4">
      <w:pPr>
        <w:spacing w:after="0"/>
        <w:ind w:left="-567"/>
        <w:rPr>
          <w:rFonts w:eastAsia="Times New Roman" w:cs="Arial"/>
          <w:color w:val="000000" w:themeColor="text1"/>
          <w:sz w:val="36"/>
          <w:szCs w:val="38"/>
          <w:lang w:eastAsia="fr-FR"/>
        </w:rPr>
      </w:pPr>
      <w:r w:rsidRPr="002A19B4">
        <w:rPr>
          <w:rFonts w:eastAsia="Times New Roman" w:cs="Arial"/>
          <w:smallCaps/>
          <w:color w:val="000000" w:themeColor="text1"/>
          <w:spacing w:val="20"/>
          <w:sz w:val="36"/>
          <w:szCs w:val="38"/>
          <w:lang w:eastAsia="fr-FR"/>
        </w:rPr>
        <w:t>Évangile</w:t>
      </w:r>
      <w:r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 xml:space="preserve"> de Jésus Christ selon saint Marc</w:t>
      </w:r>
      <w:r w:rsidR="00F14518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 xml:space="preserve"> (Mc</w:t>
      </w:r>
      <w:r w:rsidR="00867303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 xml:space="preserve"> </w:t>
      </w:r>
      <w:r w:rsidR="00F14518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>16, 15-20</w:t>
      </w:r>
      <w:r w:rsidR="00867303" w:rsidRPr="002A19B4">
        <w:rPr>
          <w:rFonts w:eastAsia="Times New Roman" w:cs="Arial"/>
          <w:color w:val="000000" w:themeColor="text1"/>
          <w:sz w:val="36"/>
          <w:szCs w:val="38"/>
          <w:lang w:eastAsia="fr-FR"/>
        </w:rPr>
        <w:t>)</w:t>
      </w:r>
    </w:p>
    <w:p w14:paraId="24FA90B3" w14:textId="6EC6FC63" w:rsidR="00C45187" w:rsidRPr="002A19B4" w:rsidRDefault="00C45187" w:rsidP="006C342A">
      <w:pPr>
        <w:spacing w:after="200"/>
        <w:rPr>
          <w:rFonts w:eastAsia="Times New Roman" w:cs="Arial"/>
          <w:i/>
          <w:color w:val="000000" w:themeColor="text1"/>
          <w:sz w:val="38"/>
          <w:szCs w:val="38"/>
          <w:lang w:eastAsia="fr-FR"/>
        </w:rPr>
      </w:pPr>
      <w:r w:rsidRPr="002A19B4">
        <w:rPr>
          <w:rFonts w:eastAsia="Times New Roman" w:cs="Arial"/>
          <w:i/>
          <w:color w:val="000000" w:themeColor="text1"/>
          <w:sz w:val="38"/>
          <w:szCs w:val="38"/>
          <w:lang w:eastAsia="fr-FR"/>
        </w:rPr>
        <w:t>Quant à eux,</w:t>
      </w:r>
      <w:r w:rsidR="00531DF2" w:rsidRPr="002A19B4">
        <w:rPr>
          <w:rFonts w:eastAsia="Times New Roman" w:cs="Arial"/>
          <w:i/>
          <w:color w:val="000000" w:themeColor="text1"/>
          <w:sz w:val="38"/>
          <w:szCs w:val="38"/>
          <w:lang w:eastAsia="fr-FR"/>
        </w:rPr>
        <w:t xml:space="preserve"> </w:t>
      </w:r>
      <w:r w:rsidRPr="002A19B4">
        <w:rPr>
          <w:rFonts w:eastAsia="Times New Roman" w:cs="Arial"/>
          <w:i/>
          <w:color w:val="000000" w:themeColor="text1"/>
          <w:sz w:val="38"/>
          <w:szCs w:val="38"/>
          <w:lang w:eastAsia="fr-FR"/>
        </w:rPr>
        <w:t>ils s’en allèrent proclamer partout l’Évangile</w:t>
      </w:r>
      <w:r w:rsidR="0007769F" w:rsidRPr="002A19B4">
        <w:rPr>
          <w:rFonts w:eastAsia="Times New Roman" w:cs="Arial"/>
          <w:i/>
          <w:color w:val="000000" w:themeColor="text1"/>
          <w:sz w:val="38"/>
          <w:szCs w:val="38"/>
          <w:lang w:eastAsia="fr-FR"/>
        </w:rPr>
        <w:t xml:space="preserve"> et l</w:t>
      </w:r>
      <w:r w:rsidRPr="002A19B4">
        <w:rPr>
          <w:rFonts w:eastAsia="Times New Roman" w:cs="Arial"/>
          <w:i/>
          <w:color w:val="000000" w:themeColor="text1"/>
          <w:sz w:val="38"/>
          <w:szCs w:val="38"/>
          <w:lang w:eastAsia="fr-FR"/>
        </w:rPr>
        <w:t>e Seigneur travaillait avec eux</w:t>
      </w:r>
      <w:r w:rsidR="0007769F" w:rsidRPr="002A19B4">
        <w:rPr>
          <w:rFonts w:eastAsia="Times New Roman" w:cs="Arial"/>
          <w:i/>
          <w:color w:val="000000" w:themeColor="text1"/>
          <w:sz w:val="38"/>
          <w:szCs w:val="38"/>
          <w:lang w:eastAsia="fr-FR"/>
        </w:rPr>
        <w:t>.</w:t>
      </w:r>
    </w:p>
    <w:p w14:paraId="491B6E5E" w14:textId="79E32CC6" w:rsidR="00AE3DE9" w:rsidRPr="002A19B4" w:rsidRDefault="00AE3DE9" w:rsidP="006C342A">
      <w:pPr>
        <w:keepNext/>
        <w:spacing w:after="200"/>
        <w:rPr>
          <w:smallCaps/>
          <w:color w:val="000000" w:themeColor="text1"/>
          <w:sz w:val="38"/>
          <w:szCs w:val="38"/>
        </w:rPr>
      </w:pPr>
      <w:r w:rsidRPr="002A19B4">
        <w:rPr>
          <w:smallCaps/>
          <w:color w:val="000000" w:themeColor="text1"/>
          <w:sz w:val="38"/>
          <w:szCs w:val="38"/>
        </w:rPr>
        <w:lastRenderedPageBreak/>
        <w:t>Prière universelle</w:t>
      </w:r>
    </w:p>
    <w:p w14:paraId="3C65F8B8" w14:textId="77777777" w:rsidR="00AE3DE9" w:rsidRPr="002A19B4" w:rsidRDefault="00AE3DE9" w:rsidP="00AB7005">
      <w:pPr>
        <w:keepNext/>
        <w:spacing w:after="200"/>
        <w:ind w:left="284" w:right="-143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Jésus est monté au ciel : c’est à nous que Dieu confie le témoignage du salut.</w:t>
      </w:r>
    </w:p>
    <w:p w14:paraId="2F038C40" w14:textId="77777777" w:rsidR="00AE3DE9" w:rsidRPr="002A19B4" w:rsidRDefault="00AE3DE9" w:rsidP="00AB7005">
      <w:pPr>
        <w:spacing w:after="200"/>
        <w:ind w:left="284" w:right="-143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Pour que l’Église soit partout présente et vivante pour te louer à la face des nations, Seigneur, nous te prions :</w:t>
      </w:r>
    </w:p>
    <w:p w14:paraId="3628522F" w14:textId="77777777" w:rsidR="00AE3DE9" w:rsidRPr="002A19B4" w:rsidRDefault="00AE3DE9" w:rsidP="00AB7005">
      <w:pPr>
        <w:spacing w:after="200"/>
        <w:ind w:left="284" w:right="-143"/>
        <w:rPr>
          <w:b/>
          <w:color w:val="000000" w:themeColor="text1"/>
          <w:sz w:val="38"/>
          <w:szCs w:val="38"/>
        </w:rPr>
      </w:pPr>
      <w:r w:rsidRPr="002A19B4">
        <w:rPr>
          <w:b/>
          <w:color w:val="000000" w:themeColor="text1"/>
          <w:sz w:val="38"/>
          <w:szCs w:val="38"/>
        </w:rPr>
        <w:t>O Seigneur en ce jour, écoute nos prières.</w:t>
      </w:r>
    </w:p>
    <w:p w14:paraId="43E5B43C" w14:textId="7E00EC32" w:rsidR="00AE3DE9" w:rsidRPr="002A19B4" w:rsidRDefault="00AE3DE9" w:rsidP="00AB7005">
      <w:pPr>
        <w:spacing w:after="200"/>
        <w:ind w:left="284" w:right="-143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Pour que les chrétiens apportent à tous les hommes le témoignage de l’amour de Dieu, S</w:t>
      </w:r>
      <w:r w:rsidR="00F80767" w:rsidRPr="002A19B4">
        <w:rPr>
          <w:color w:val="000000" w:themeColor="text1"/>
          <w:sz w:val="38"/>
          <w:szCs w:val="38"/>
        </w:rPr>
        <w:t>r</w:t>
      </w:r>
      <w:r w:rsidRPr="002A19B4">
        <w:rPr>
          <w:color w:val="000000" w:themeColor="text1"/>
          <w:sz w:val="38"/>
          <w:szCs w:val="38"/>
        </w:rPr>
        <w:t>,….</w:t>
      </w:r>
    </w:p>
    <w:p w14:paraId="5E402F7F" w14:textId="77777777" w:rsidR="00AE3DE9" w:rsidRPr="002A19B4" w:rsidRDefault="00AE3DE9" w:rsidP="00AB7005">
      <w:pPr>
        <w:spacing w:after="200"/>
        <w:ind w:left="284" w:right="-143"/>
        <w:rPr>
          <w:b/>
          <w:color w:val="000000" w:themeColor="text1"/>
          <w:sz w:val="38"/>
          <w:szCs w:val="38"/>
        </w:rPr>
      </w:pPr>
      <w:r w:rsidRPr="002A19B4">
        <w:rPr>
          <w:b/>
          <w:color w:val="000000" w:themeColor="text1"/>
          <w:sz w:val="38"/>
          <w:szCs w:val="38"/>
        </w:rPr>
        <w:t>O Seigneur…</w:t>
      </w:r>
    </w:p>
    <w:p w14:paraId="5F6B02D6" w14:textId="65991B62" w:rsidR="00AE3DE9" w:rsidRPr="002A19B4" w:rsidRDefault="00AE3DE9" w:rsidP="00AB7005">
      <w:pPr>
        <w:spacing w:after="200"/>
        <w:ind w:left="284" w:right="-143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Pour que notre communauté paroissiale, par sa vie et la vie de chacun de ses membres, témoigne de la gloire du ressuscité, S</w:t>
      </w:r>
      <w:r w:rsidR="00F80767" w:rsidRPr="002A19B4">
        <w:rPr>
          <w:color w:val="000000" w:themeColor="text1"/>
          <w:sz w:val="38"/>
          <w:szCs w:val="38"/>
        </w:rPr>
        <w:t>r</w:t>
      </w:r>
      <w:r w:rsidR="00697166" w:rsidRPr="002A19B4">
        <w:rPr>
          <w:color w:val="000000" w:themeColor="text1"/>
          <w:sz w:val="38"/>
          <w:szCs w:val="38"/>
        </w:rPr>
        <w:t>,</w:t>
      </w:r>
      <w:r w:rsidR="00F80767" w:rsidRPr="002A19B4">
        <w:rPr>
          <w:color w:val="000000" w:themeColor="text1"/>
          <w:sz w:val="38"/>
          <w:szCs w:val="38"/>
        </w:rPr>
        <w:t>…</w:t>
      </w:r>
    </w:p>
    <w:p w14:paraId="2758B492" w14:textId="77777777" w:rsidR="00AE3DE9" w:rsidRPr="002A19B4" w:rsidRDefault="00AE3DE9" w:rsidP="00AB7005">
      <w:pPr>
        <w:spacing w:after="200"/>
        <w:ind w:left="284" w:right="-143"/>
        <w:rPr>
          <w:b/>
          <w:color w:val="000000" w:themeColor="text1"/>
          <w:sz w:val="38"/>
          <w:szCs w:val="38"/>
        </w:rPr>
      </w:pPr>
      <w:r w:rsidRPr="002A19B4">
        <w:rPr>
          <w:b/>
          <w:color w:val="000000" w:themeColor="text1"/>
          <w:sz w:val="38"/>
          <w:szCs w:val="38"/>
        </w:rPr>
        <w:t>O Seigneur…</w:t>
      </w:r>
    </w:p>
    <w:p w14:paraId="1113FCF0" w14:textId="7D831052" w:rsidR="00AE3DE9" w:rsidRPr="002A19B4" w:rsidRDefault="00AE3DE9" w:rsidP="00AB7005">
      <w:pPr>
        <w:spacing w:after="200"/>
        <w:ind w:left="284" w:right="-143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Pour que, à chacun de nous, l’Esprit de Dieu apprenne à aimer les hommes comme Jésus les a aimés, S</w:t>
      </w:r>
      <w:r w:rsidR="00F80767" w:rsidRPr="002A19B4">
        <w:rPr>
          <w:color w:val="000000" w:themeColor="text1"/>
          <w:sz w:val="38"/>
          <w:szCs w:val="38"/>
        </w:rPr>
        <w:t>r</w:t>
      </w:r>
      <w:r w:rsidR="00697166" w:rsidRPr="002A19B4">
        <w:rPr>
          <w:color w:val="000000" w:themeColor="text1"/>
          <w:sz w:val="38"/>
          <w:szCs w:val="38"/>
        </w:rPr>
        <w:t>,</w:t>
      </w:r>
      <w:r w:rsidR="00F80767" w:rsidRPr="002A19B4">
        <w:rPr>
          <w:color w:val="000000" w:themeColor="text1"/>
          <w:sz w:val="38"/>
          <w:szCs w:val="38"/>
        </w:rPr>
        <w:t>…</w:t>
      </w:r>
    </w:p>
    <w:p w14:paraId="281607A3" w14:textId="34DADAD5" w:rsidR="00AB7005" w:rsidRPr="002A19B4" w:rsidRDefault="00AB7005" w:rsidP="00AB7005">
      <w:pPr>
        <w:spacing w:after="200"/>
        <w:ind w:left="284" w:right="-143"/>
        <w:rPr>
          <w:b/>
          <w:color w:val="000000" w:themeColor="text1"/>
          <w:sz w:val="38"/>
          <w:szCs w:val="38"/>
        </w:rPr>
      </w:pPr>
      <w:r w:rsidRPr="002A19B4">
        <w:rPr>
          <w:b/>
          <w:color w:val="000000" w:themeColor="text1"/>
          <w:sz w:val="38"/>
          <w:szCs w:val="38"/>
        </w:rPr>
        <w:t>O</w:t>
      </w:r>
      <w:r w:rsidR="008774D9" w:rsidRPr="002A19B4">
        <w:rPr>
          <w:b/>
          <w:color w:val="000000" w:themeColor="text1"/>
          <w:sz w:val="38"/>
          <w:szCs w:val="38"/>
        </w:rPr>
        <w:t xml:space="preserve"> Seigneur…</w:t>
      </w:r>
    </w:p>
    <w:p w14:paraId="32A43E81" w14:textId="61FEB4A0" w:rsidR="00E66A6E" w:rsidRPr="002A19B4" w:rsidRDefault="00E66A6E" w:rsidP="006C342A">
      <w:pPr>
        <w:spacing w:after="200"/>
        <w:rPr>
          <w:rFonts w:eastAsia="Times New Roman" w:cs="Arial"/>
          <w:color w:val="000000" w:themeColor="text1"/>
          <w:sz w:val="38"/>
          <w:szCs w:val="38"/>
          <w:lang w:eastAsia="fr-FR"/>
        </w:rPr>
      </w:pPr>
    </w:p>
    <w:p w14:paraId="59726042" w14:textId="7CE9BFBF" w:rsidR="00C514BE" w:rsidRPr="002A19B4" w:rsidRDefault="00E80A5B" w:rsidP="006C342A">
      <w:pPr>
        <w:spacing w:after="200"/>
        <w:rPr>
          <w:rFonts w:ascii="Comic Sans MS" w:eastAsia="Times New Roman" w:hAnsi="Comic Sans MS" w:cs="Comic Sans MS"/>
          <w:color w:val="000000" w:themeColor="text1"/>
          <w:kern w:val="28"/>
          <w:sz w:val="38"/>
          <w:szCs w:val="38"/>
          <w:lang w:eastAsia="fr-FR"/>
        </w:rPr>
      </w:pPr>
      <w:r w:rsidRPr="002A19B4">
        <w:rPr>
          <w:smallCaps/>
          <w:color w:val="000000" w:themeColor="text1"/>
          <w:sz w:val="38"/>
          <w:szCs w:val="38"/>
        </w:rPr>
        <w:t>Après la communion</w:t>
      </w:r>
      <w:r w:rsidR="005D16BC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 : </w:t>
      </w:r>
      <w:r w:rsidR="00E66A6E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 xml:space="preserve">L’homme </w:t>
      </w:r>
      <w:r w:rsidR="00141666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q</w:t>
      </w:r>
      <w:r w:rsidR="00E66A6E" w:rsidRPr="002A19B4">
        <w:rPr>
          <w:rFonts w:eastAsia="Times New Roman" w:cs="Arial"/>
          <w:color w:val="000000" w:themeColor="text1"/>
          <w:sz w:val="38"/>
          <w:szCs w:val="38"/>
          <w:lang w:eastAsia="fr-FR"/>
        </w:rPr>
        <w:t>ui prit le pain</w:t>
      </w:r>
    </w:p>
    <w:p w14:paraId="5554DF8E" w14:textId="0EF8EC79" w:rsidR="00912F97" w:rsidRPr="002A19B4" w:rsidRDefault="00C514BE" w:rsidP="006C342A">
      <w:pPr>
        <w:widowControl w:val="0"/>
        <w:overflowPunct w:val="0"/>
        <w:autoSpaceDE w:val="0"/>
        <w:autoSpaceDN w:val="0"/>
        <w:adjustRightInd w:val="0"/>
        <w:spacing w:after="200"/>
        <w:ind w:left="261"/>
        <w:rPr>
          <w:rFonts w:eastAsia="Times New Roman" w:cs="Comic Sans MS"/>
          <w:b/>
          <w:color w:val="000000" w:themeColor="text1"/>
          <w:kern w:val="28"/>
          <w:sz w:val="38"/>
          <w:szCs w:val="38"/>
          <w:lang w:eastAsia="fr-FR"/>
        </w:rPr>
      </w:pPr>
      <w:r w:rsidRPr="002A19B4">
        <w:rPr>
          <w:rFonts w:eastAsia="Times New Roman" w:cs="Comic Sans MS"/>
          <w:color w:val="000000" w:themeColor="text1"/>
          <w:kern w:val="28"/>
          <w:sz w:val="38"/>
          <w:szCs w:val="38"/>
          <w:lang w:eastAsia="fr-FR"/>
        </w:rPr>
        <w:t>L’homme qui prit le pain n’est plus devant nos yeux pour saisir en ses mains le don de Dieu,</w:t>
      </w:r>
      <w:bookmarkStart w:id="2" w:name="_Hlk512882420"/>
      <w:r w:rsidR="00EE0417" w:rsidRPr="002A19B4">
        <w:rPr>
          <w:rFonts w:eastAsia="Times New Roman" w:cs="Comic Sans MS"/>
          <w:color w:val="000000" w:themeColor="text1"/>
          <w:kern w:val="28"/>
          <w:sz w:val="38"/>
          <w:szCs w:val="38"/>
          <w:lang w:eastAsia="fr-FR"/>
        </w:rPr>
        <w:br/>
      </w:r>
      <w:r w:rsidRPr="002A19B4">
        <w:rPr>
          <w:rFonts w:eastAsia="Times New Roman" w:cs="Comic Sans MS"/>
          <w:b/>
          <w:color w:val="000000" w:themeColor="text1"/>
          <w:kern w:val="28"/>
          <w:sz w:val="38"/>
          <w:szCs w:val="38"/>
          <w:lang w:eastAsia="fr-FR"/>
        </w:rPr>
        <w:t>C’est à nous de prendre sa place aujourd’hui pour que rien de lui ne s’efface.</w:t>
      </w:r>
    </w:p>
    <w:bookmarkEnd w:id="2"/>
    <w:p w14:paraId="0E0517C5" w14:textId="01F2484E" w:rsidR="001A0EF5" w:rsidRPr="002A19B4" w:rsidRDefault="00C514BE" w:rsidP="006C342A">
      <w:pPr>
        <w:overflowPunct w:val="0"/>
        <w:autoSpaceDE w:val="0"/>
        <w:autoSpaceDN w:val="0"/>
        <w:adjustRightInd w:val="0"/>
        <w:spacing w:after="200"/>
        <w:ind w:left="261"/>
        <w:rPr>
          <w:rFonts w:eastAsia="Times New Roman" w:cs="Comic Sans MS"/>
          <w:b/>
          <w:color w:val="000000" w:themeColor="text1"/>
          <w:kern w:val="28"/>
          <w:sz w:val="38"/>
          <w:szCs w:val="38"/>
          <w:lang w:eastAsia="fr-FR"/>
        </w:rPr>
      </w:pPr>
      <w:r w:rsidRPr="002A19B4">
        <w:rPr>
          <w:rFonts w:eastAsia="Times New Roman" w:cs="Comic Sans MS"/>
          <w:color w:val="000000" w:themeColor="text1"/>
          <w:kern w:val="28"/>
          <w:sz w:val="38"/>
          <w:szCs w:val="38"/>
          <w:lang w:eastAsia="fr-FR"/>
        </w:rPr>
        <w:t>L’homme qui prit le vin n’est plus devant nos yeux pour donner en festin l’amour de Dieu,</w:t>
      </w:r>
      <w:r w:rsidR="00523792" w:rsidRPr="002A19B4">
        <w:rPr>
          <w:rFonts w:eastAsia="Times New Roman" w:cs="Comic Sans MS"/>
          <w:color w:val="000000" w:themeColor="text1"/>
          <w:kern w:val="28"/>
          <w:sz w:val="38"/>
          <w:szCs w:val="38"/>
          <w:lang w:eastAsia="fr-FR"/>
        </w:rPr>
        <w:br/>
      </w:r>
      <w:r w:rsidR="00A55B1C" w:rsidRPr="002A19B4">
        <w:rPr>
          <w:rFonts w:eastAsia="Times New Roman" w:cs="Comic Sans MS"/>
          <w:b/>
          <w:color w:val="000000" w:themeColor="text1"/>
          <w:kern w:val="28"/>
          <w:sz w:val="38"/>
          <w:szCs w:val="38"/>
          <w:lang w:eastAsia="fr-FR"/>
        </w:rPr>
        <w:t>C’est à nous de prendre sa place aujourd’hui pour que rien de lui ne s’efface.</w:t>
      </w:r>
      <w:bookmarkStart w:id="3" w:name="_Toc387929408"/>
    </w:p>
    <w:p w14:paraId="59A51CBF" w14:textId="77777777" w:rsidR="000A7222" w:rsidRPr="002A19B4" w:rsidRDefault="000A7222" w:rsidP="006C342A">
      <w:pPr>
        <w:overflowPunct w:val="0"/>
        <w:autoSpaceDE w:val="0"/>
        <w:autoSpaceDN w:val="0"/>
        <w:adjustRightInd w:val="0"/>
        <w:spacing w:after="200"/>
        <w:ind w:left="686" w:hanging="425"/>
        <w:rPr>
          <w:color w:val="000000" w:themeColor="text1"/>
          <w:sz w:val="38"/>
          <w:szCs w:val="38"/>
        </w:rPr>
      </w:pPr>
    </w:p>
    <w:p w14:paraId="2803F7C2" w14:textId="7B82EC9C" w:rsidR="001D1C07" w:rsidRPr="002A19B4" w:rsidRDefault="001A0EF5" w:rsidP="00634BFB">
      <w:pPr>
        <w:keepNext/>
        <w:widowControl w:val="0"/>
        <w:overflowPunct w:val="0"/>
        <w:autoSpaceDE w:val="0"/>
        <w:autoSpaceDN w:val="0"/>
        <w:adjustRightInd w:val="0"/>
        <w:spacing w:after="200"/>
        <w:ind w:hanging="426"/>
        <w:rPr>
          <w:color w:val="000000" w:themeColor="text1"/>
          <w:sz w:val="38"/>
          <w:szCs w:val="38"/>
        </w:rPr>
      </w:pPr>
      <w:r w:rsidRPr="002A19B4">
        <w:rPr>
          <w:smallCaps/>
          <w:color w:val="000000" w:themeColor="text1"/>
          <w:sz w:val="38"/>
          <w:szCs w:val="38"/>
        </w:rPr>
        <w:t>Envoi </w:t>
      </w:r>
      <w:r w:rsidRPr="002A19B4">
        <w:rPr>
          <w:color w:val="000000" w:themeColor="text1"/>
          <w:sz w:val="38"/>
          <w:szCs w:val="38"/>
        </w:rPr>
        <w:t xml:space="preserve">: </w:t>
      </w:r>
      <w:r w:rsidR="001D1C07" w:rsidRPr="002A19B4">
        <w:rPr>
          <w:color w:val="000000" w:themeColor="text1"/>
          <w:sz w:val="38"/>
          <w:szCs w:val="38"/>
        </w:rPr>
        <w:t xml:space="preserve">Allez par toute la terre – </w:t>
      </w:r>
      <w:proofErr w:type="spellStart"/>
      <w:r w:rsidR="001D1C07" w:rsidRPr="002A19B4">
        <w:rPr>
          <w:color w:val="000000" w:themeColor="text1"/>
          <w:sz w:val="38"/>
          <w:szCs w:val="38"/>
        </w:rPr>
        <w:t>Cna</w:t>
      </w:r>
      <w:proofErr w:type="spellEnd"/>
      <w:r w:rsidR="001D1C07" w:rsidRPr="002A19B4">
        <w:rPr>
          <w:color w:val="000000" w:themeColor="text1"/>
          <w:sz w:val="38"/>
          <w:szCs w:val="38"/>
        </w:rPr>
        <w:t xml:space="preserve"> 533</w:t>
      </w:r>
      <w:bookmarkEnd w:id="3"/>
    </w:p>
    <w:p w14:paraId="507DE682" w14:textId="77777777" w:rsidR="001D1C07" w:rsidRPr="002A19B4" w:rsidRDefault="001D1C07" w:rsidP="006C342A">
      <w:pPr>
        <w:pStyle w:val="Refrain"/>
        <w:keepNext/>
        <w:spacing w:after="200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Allez par toute la terre annoncer l’Évangile aux nations !</w:t>
      </w:r>
      <w:r w:rsidRPr="002A19B4">
        <w:rPr>
          <w:color w:val="000000" w:themeColor="text1"/>
          <w:sz w:val="38"/>
          <w:szCs w:val="38"/>
        </w:rPr>
        <w:br/>
        <w:t>Allez par toute la terre, alléluia !</w:t>
      </w:r>
    </w:p>
    <w:p w14:paraId="0175BBF7" w14:textId="77777777" w:rsidR="001D1C07" w:rsidRPr="002A19B4" w:rsidRDefault="001D1C07" w:rsidP="006C342A">
      <w:pPr>
        <w:pStyle w:val="Couplets"/>
        <w:keepNext/>
        <w:spacing w:after="200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1.</w:t>
      </w:r>
      <w:r w:rsidRPr="002A19B4">
        <w:rPr>
          <w:color w:val="000000" w:themeColor="text1"/>
          <w:sz w:val="38"/>
          <w:szCs w:val="38"/>
        </w:rPr>
        <w:tab/>
        <w:t>Chantez au Seigneur un chant nouveau,</w:t>
      </w:r>
      <w:r w:rsidRPr="002A19B4">
        <w:rPr>
          <w:color w:val="000000" w:themeColor="text1"/>
          <w:sz w:val="38"/>
          <w:szCs w:val="38"/>
        </w:rPr>
        <w:br/>
        <w:t>chantez au Seigneur, terre entière,</w:t>
      </w:r>
      <w:r w:rsidRPr="002A19B4">
        <w:rPr>
          <w:color w:val="000000" w:themeColor="text1"/>
          <w:sz w:val="38"/>
          <w:szCs w:val="38"/>
        </w:rPr>
        <w:br/>
        <w:t>chantez au Seigneur et bénissez son nom !</w:t>
      </w:r>
    </w:p>
    <w:p w14:paraId="7234B7C7" w14:textId="77777777" w:rsidR="001D1C07" w:rsidRPr="002A19B4" w:rsidRDefault="001D1C07" w:rsidP="006C342A">
      <w:pPr>
        <w:pStyle w:val="Couplets"/>
        <w:spacing w:after="200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2.</w:t>
      </w:r>
      <w:r w:rsidRPr="002A19B4">
        <w:rPr>
          <w:color w:val="000000" w:themeColor="text1"/>
          <w:sz w:val="38"/>
          <w:szCs w:val="38"/>
        </w:rPr>
        <w:tab/>
        <w:t>De jour en jour proclamez son salut ;</w:t>
      </w:r>
      <w:r w:rsidRPr="002A19B4">
        <w:rPr>
          <w:color w:val="000000" w:themeColor="text1"/>
          <w:sz w:val="38"/>
          <w:szCs w:val="38"/>
        </w:rPr>
        <w:br/>
        <w:t>racontez à tous les peuples sa gloire,</w:t>
      </w:r>
      <w:r w:rsidRPr="002A19B4">
        <w:rPr>
          <w:color w:val="000000" w:themeColor="text1"/>
          <w:sz w:val="38"/>
          <w:szCs w:val="38"/>
        </w:rPr>
        <w:br/>
        <w:t>à toutes les nations ses merveilles !</w:t>
      </w:r>
    </w:p>
    <w:p w14:paraId="743D8412" w14:textId="77777777" w:rsidR="001D1C07" w:rsidRPr="002A19B4" w:rsidRDefault="001D1C07" w:rsidP="006C342A">
      <w:pPr>
        <w:pStyle w:val="Couplets"/>
        <w:spacing w:after="200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3.</w:t>
      </w:r>
      <w:r w:rsidRPr="002A19B4">
        <w:rPr>
          <w:color w:val="000000" w:themeColor="text1"/>
          <w:sz w:val="38"/>
          <w:szCs w:val="38"/>
        </w:rPr>
        <w:tab/>
        <w:t>Lui, le Seigneur a fait les cieux,</w:t>
      </w:r>
      <w:r w:rsidRPr="002A19B4">
        <w:rPr>
          <w:color w:val="000000" w:themeColor="text1"/>
          <w:sz w:val="38"/>
          <w:szCs w:val="38"/>
        </w:rPr>
        <w:br/>
        <w:t>devant lui, splendeur et majesté,</w:t>
      </w:r>
      <w:r w:rsidRPr="002A19B4">
        <w:rPr>
          <w:color w:val="000000" w:themeColor="text1"/>
          <w:sz w:val="38"/>
          <w:szCs w:val="38"/>
        </w:rPr>
        <w:br/>
        <w:t>dans son sanctuaire puissance et beauté.</w:t>
      </w:r>
    </w:p>
    <w:p w14:paraId="6F9F120B" w14:textId="30281EEA" w:rsidR="001D1C07" w:rsidRPr="002A19B4" w:rsidRDefault="001D1C07" w:rsidP="006C342A">
      <w:pPr>
        <w:pStyle w:val="Couplets"/>
        <w:spacing w:after="200"/>
        <w:rPr>
          <w:color w:val="000000" w:themeColor="text1"/>
          <w:sz w:val="38"/>
          <w:szCs w:val="38"/>
        </w:rPr>
      </w:pPr>
      <w:r w:rsidRPr="002A19B4">
        <w:rPr>
          <w:color w:val="000000" w:themeColor="text1"/>
          <w:sz w:val="38"/>
          <w:szCs w:val="38"/>
        </w:rPr>
        <w:t>4.</w:t>
      </w:r>
      <w:r w:rsidRPr="002A19B4">
        <w:rPr>
          <w:color w:val="000000" w:themeColor="text1"/>
          <w:sz w:val="38"/>
          <w:szCs w:val="38"/>
        </w:rPr>
        <w:tab/>
        <w:t>Rendez au Seigneur, famille des peuples ;</w:t>
      </w:r>
      <w:r w:rsidRPr="002A19B4">
        <w:rPr>
          <w:color w:val="000000" w:themeColor="text1"/>
          <w:sz w:val="38"/>
          <w:szCs w:val="38"/>
        </w:rPr>
        <w:br/>
        <w:t>rendez au Seigneur la gloire et la puissance ;</w:t>
      </w:r>
      <w:r w:rsidRPr="002A19B4">
        <w:rPr>
          <w:color w:val="000000" w:themeColor="text1"/>
          <w:sz w:val="38"/>
          <w:szCs w:val="38"/>
        </w:rPr>
        <w:br/>
        <w:t>rendez au Seigneur la gloire de son nom.</w:t>
      </w:r>
    </w:p>
    <w:p w14:paraId="0E36CC48" w14:textId="7614BB77" w:rsidR="00B2344A" w:rsidRPr="002A19B4" w:rsidRDefault="00B2344A" w:rsidP="006C342A">
      <w:pPr>
        <w:pStyle w:val="Couplets"/>
        <w:spacing w:after="200"/>
        <w:rPr>
          <w:color w:val="000000" w:themeColor="text1"/>
          <w:sz w:val="38"/>
          <w:szCs w:val="38"/>
        </w:rPr>
      </w:pPr>
    </w:p>
    <w:p w14:paraId="6063BE2B" w14:textId="7413ABA9" w:rsidR="001D1C07" w:rsidRPr="002A19B4" w:rsidRDefault="004E305D" w:rsidP="004E305D">
      <w:pPr>
        <w:pStyle w:val="Couplets"/>
        <w:spacing w:after="200"/>
        <w:jc w:val="center"/>
        <w:rPr>
          <w:color w:val="000000" w:themeColor="text1"/>
          <w:sz w:val="38"/>
          <w:szCs w:val="38"/>
        </w:rPr>
      </w:pPr>
      <w:r w:rsidRPr="002A19B4">
        <w:rPr>
          <w:noProof/>
          <w:color w:val="000000" w:themeColor="text1"/>
          <w:sz w:val="38"/>
          <w:szCs w:val="38"/>
        </w:rPr>
        <w:drawing>
          <wp:inline distT="0" distB="0" distL="0" distR="0" wp14:anchorId="52B39B18" wp14:editId="1074E0F3">
            <wp:extent cx="2501661" cy="3066164"/>
            <wp:effectExtent l="0" t="0" r="0" b="1270"/>
            <wp:docPr id="5" name="Image 5" descr="C:\Users\Gerard\Pictures\Saved Pictures\4998061_LAsc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rd\Pictures\Saved Pictures\4998061_LAscens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1" cy="30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C07" w:rsidRPr="002A19B4" w:rsidSect="00A41185">
      <w:pgSz w:w="11906" w:h="16838"/>
      <w:pgMar w:top="141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4D4E2" w14:textId="77777777" w:rsidR="008B421A" w:rsidRDefault="008B421A" w:rsidP="001A0EF5">
      <w:pPr>
        <w:spacing w:after="0"/>
      </w:pPr>
      <w:r>
        <w:separator/>
      </w:r>
    </w:p>
  </w:endnote>
  <w:endnote w:type="continuationSeparator" w:id="0">
    <w:p w14:paraId="0FEC6F5A" w14:textId="77777777" w:rsidR="008B421A" w:rsidRDefault="008B421A" w:rsidP="001A0E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37F92" w14:textId="77777777" w:rsidR="008B421A" w:rsidRDefault="008B421A" w:rsidP="001A0EF5">
      <w:pPr>
        <w:spacing w:after="0"/>
      </w:pPr>
      <w:r>
        <w:separator/>
      </w:r>
    </w:p>
  </w:footnote>
  <w:footnote w:type="continuationSeparator" w:id="0">
    <w:p w14:paraId="2E6713A6" w14:textId="77777777" w:rsidR="008B421A" w:rsidRDefault="008B421A" w:rsidP="001A0E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92E"/>
    <w:multiLevelType w:val="hybridMultilevel"/>
    <w:tmpl w:val="8258EF3E"/>
    <w:lvl w:ilvl="0" w:tplc="E2683408">
      <w:start w:val="1"/>
      <w:numFmt w:val="decimal"/>
      <w:lvlText w:val="%1."/>
      <w:lvlJc w:val="left"/>
      <w:pPr>
        <w:ind w:left="696" w:hanging="43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41" w:hanging="360"/>
      </w:pPr>
    </w:lvl>
    <w:lvl w:ilvl="2" w:tplc="040C001B" w:tentative="1">
      <w:start w:val="1"/>
      <w:numFmt w:val="lowerRoman"/>
      <w:lvlText w:val="%3."/>
      <w:lvlJc w:val="right"/>
      <w:pPr>
        <w:ind w:left="2061" w:hanging="180"/>
      </w:pPr>
    </w:lvl>
    <w:lvl w:ilvl="3" w:tplc="040C000F" w:tentative="1">
      <w:start w:val="1"/>
      <w:numFmt w:val="decimal"/>
      <w:lvlText w:val="%4."/>
      <w:lvlJc w:val="left"/>
      <w:pPr>
        <w:ind w:left="2781" w:hanging="360"/>
      </w:pPr>
    </w:lvl>
    <w:lvl w:ilvl="4" w:tplc="040C0019" w:tentative="1">
      <w:start w:val="1"/>
      <w:numFmt w:val="lowerLetter"/>
      <w:lvlText w:val="%5."/>
      <w:lvlJc w:val="left"/>
      <w:pPr>
        <w:ind w:left="3501" w:hanging="360"/>
      </w:pPr>
    </w:lvl>
    <w:lvl w:ilvl="5" w:tplc="040C001B" w:tentative="1">
      <w:start w:val="1"/>
      <w:numFmt w:val="lowerRoman"/>
      <w:lvlText w:val="%6."/>
      <w:lvlJc w:val="right"/>
      <w:pPr>
        <w:ind w:left="4221" w:hanging="180"/>
      </w:pPr>
    </w:lvl>
    <w:lvl w:ilvl="6" w:tplc="040C000F" w:tentative="1">
      <w:start w:val="1"/>
      <w:numFmt w:val="decimal"/>
      <w:lvlText w:val="%7."/>
      <w:lvlJc w:val="left"/>
      <w:pPr>
        <w:ind w:left="4941" w:hanging="360"/>
      </w:pPr>
    </w:lvl>
    <w:lvl w:ilvl="7" w:tplc="040C0019" w:tentative="1">
      <w:start w:val="1"/>
      <w:numFmt w:val="lowerLetter"/>
      <w:lvlText w:val="%8."/>
      <w:lvlJc w:val="left"/>
      <w:pPr>
        <w:ind w:left="5661" w:hanging="360"/>
      </w:pPr>
    </w:lvl>
    <w:lvl w:ilvl="8" w:tplc="040C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79DE012D"/>
    <w:multiLevelType w:val="hybridMultilevel"/>
    <w:tmpl w:val="85126A4E"/>
    <w:lvl w:ilvl="0" w:tplc="040C0001">
      <w:start w:val="1"/>
      <w:numFmt w:val="bullet"/>
      <w:lvlText w:val=""/>
      <w:lvlJc w:val="left"/>
      <w:pPr>
        <w:ind w:left="696" w:hanging="435"/>
      </w:pPr>
      <w:rPr>
        <w:rFonts w:ascii="Symbol" w:hAnsi="Symbo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41" w:hanging="360"/>
      </w:pPr>
    </w:lvl>
    <w:lvl w:ilvl="2" w:tplc="040C001B" w:tentative="1">
      <w:start w:val="1"/>
      <w:numFmt w:val="lowerRoman"/>
      <w:lvlText w:val="%3."/>
      <w:lvlJc w:val="right"/>
      <w:pPr>
        <w:ind w:left="2061" w:hanging="180"/>
      </w:pPr>
    </w:lvl>
    <w:lvl w:ilvl="3" w:tplc="040C000F" w:tentative="1">
      <w:start w:val="1"/>
      <w:numFmt w:val="decimal"/>
      <w:lvlText w:val="%4."/>
      <w:lvlJc w:val="left"/>
      <w:pPr>
        <w:ind w:left="2781" w:hanging="360"/>
      </w:pPr>
    </w:lvl>
    <w:lvl w:ilvl="4" w:tplc="040C0019" w:tentative="1">
      <w:start w:val="1"/>
      <w:numFmt w:val="lowerLetter"/>
      <w:lvlText w:val="%5."/>
      <w:lvlJc w:val="left"/>
      <w:pPr>
        <w:ind w:left="3501" w:hanging="360"/>
      </w:pPr>
    </w:lvl>
    <w:lvl w:ilvl="5" w:tplc="040C001B" w:tentative="1">
      <w:start w:val="1"/>
      <w:numFmt w:val="lowerRoman"/>
      <w:lvlText w:val="%6."/>
      <w:lvlJc w:val="right"/>
      <w:pPr>
        <w:ind w:left="4221" w:hanging="180"/>
      </w:pPr>
    </w:lvl>
    <w:lvl w:ilvl="6" w:tplc="040C000F" w:tentative="1">
      <w:start w:val="1"/>
      <w:numFmt w:val="decimal"/>
      <w:lvlText w:val="%7."/>
      <w:lvlJc w:val="left"/>
      <w:pPr>
        <w:ind w:left="4941" w:hanging="360"/>
      </w:pPr>
    </w:lvl>
    <w:lvl w:ilvl="7" w:tplc="040C0019" w:tentative="1">
      <w:start w:val="1"/>
      <w:numFmt w:val="lowerLetter"/>
      <w:lvlText w:val="%8."/>
      <w:lvlJc w:val="left"/>
      <w:pPr>
        <w:ind w:left="5661" w:hanging="360"/>
      </w:pPr>
    </w:lvl>
    <w:lvl w:ilvl="8" w:tplc="040C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87"/>
    <w:rsid w:val="00024CD4"/>
    <w:rsid w:val="000654EA"/>
    <w:rsid w:val="0007769F"/>
    <w:rsid w:val="0009222C"/>
    <w:rsid w:val="000A7222"/>
    <w:rsid w:val="000C01BA"/>
    <w:rsid w:val="000F2CDB"/>
    <w:rsid w:val="000F481F"/>
    <w:rsid w:val="00112C6B"/>
    <w:rsid w:val="00134EC4"/>
    <w:rsid w:val="00141666"/>
    <w:rsid w:val="001A0EF5"/>
    <w:rsid w:val="001D1C07"/>
    <w:rsid w:val="001E6372"/>
    <w:rsid w:val="00212F97"/>
    <w:rsid w:val="002231A7"/>
    <w:rsid w:val="002443C7"/>
    <w:rsid w:val="00283B62"/>
    <w:rsid w:val="002A19B4"/>
    <w:rsid w:val="002B050F"/>
    <w:rsid w:val="002B238B"/>
    <w:rsid w:val="002B2E87"/>
    <w:rsid w:val="002D3918"/>
    <w:rsid w:val="002E607B"/>
    <w:rsid w:val="00306843"/>
    <w:rsid w:val="0037090D"/>
    <w:rsid w:val="00392F6C"/>
    <w:rsid w:val="004E305D"/>
    <w:rsid w:val="005167BC"/>
    <w:rsid w:val="00523792"/>
    <w:rsid w:val="00531DF2"/>
    <w:rsid w:val="005566D4"/>
    <w:rsid w:val="005D16BC"/>
    <w:rsid w:val="00634BFB"/>
    <w:rsid w:val="00637A33"/>
    <w:rsid w:val="006453DC"/>
    <w:rsid w:val="00680605"/>
    <w:rsid w:val="00697166"/>
    <w:rsid w:val="006C342A"/>
    <w:rsid w:val="006E1B5B"/>
    <w:rsid w:val="006E5515"/>
    <w:rsid w:val="00707C4F"/>
    <w:rsid w:val="0075190A"/>
    <w:rsid w:val="00777E73"/>
    <w:rsid w:val="00795CB3"/>
    <w:rsid w:val="007A1853"/>
    <w:rsid w:val="007B67EC"/>
    <w:rsid w:val="00826278"/>
    <w:rsid w:val="00867303"/>
    <w:rsid w:val="008774D9"/>
    <w:rsid w:val="008A1CD0"/>
    <w:rsid w:val="008B421A"/>
    <w:rsid w:val="008D3B54"/>
    <w:rsid w:val="00912F97"/>
    <w:rsid w:val="00915450"/>
    <w:rsid w:val="00967A37"/>
    <w:rsid w:val="00975CB5"/>
    <w:rsid w:val="009A5A40"/>
    <w:rsid w:val="009B48AB"/>
    <w:rsid w:val="009D26BD"/>
    <w:rsid w:val="00A41185"/>
    <w:rsid w:val="00A55B1C"/>
    <w:rsid w:val="00A6040A"/>
    <w:rsid w:val="00AB3982"/>
    <w:rsid w:val="00AB7005"/>
    <w:rsid w:val="00AE3DE9"/>
    <w:rsid w:val="00AF28BE"/>
    <w:rsid w:val="00B22350"/>
    <w:rsid w:val="00B2344A"/>
    <w:rsid w:val="00B56558"/>
    <w:rsid w:val="00BE358E"/>
    <w:rsid w:val="00BE44C4"/>
    <w:rsid w:val="00C45187"/>
    <w:rsid w:val="00C514BE"/>
    <w:rsid w:val="00C64CF4"/>
    <w:rsid w:val="00CF2BAD"/>
    <w:rsid w:val="00D555B0"/>
    <w:rsid w:val="00D750C3"/>
    <w:rsid w:val="00DB27B9"/>
    <w:rsid w:val="00DC0F70"/>
    <w:rsid w:val="00DE3ED0"/>
    <w:rsid w:val="00DF5331"/>
    <w:rsid w:val="00E56F04"/>
    <w:rsid w:val="00E66A6E"/>
    <w:rsid w:val="00E80A5B"/>
    <w:rsid w:val="00E81605"/>
    <w:rsid w:val="00EA79DB"/>
    <w:rsid w:val="00EE0417"/>
    <w:rsid w:val="00F00A2D"/>
    <w:rsid w:val="00F14518"/>
    <w:rsid w:val="00F80767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E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51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plets">
    <w:name w:val="Couplets"/>
    <w:basedOn w:val="Titredechant"/>
    <w:link w:val="CoupletsCar"/>
    <w:qFormat/>
    <w:rsid w:val="001D1C07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1D1C07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1D1C07"/>
    <w:rPr>
      <w:b/>
    </w:rPr>
  </w:style>
  <w:style w:type="character" w:customStyle="1" w:styleId="RefrainCar">
    <w:name w:val="Refrain Car"/>
    <w:link w:val="Refrain"/>
    <w:locked/>
    <w:rsid w:val="001D1C07"/>
    <w:rPr>
      <w:rFonts w:eastAsia="Times New Roman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1D1C07"/>
    <w:pPr>
      <w:spacing w:after="0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1D1C07"/>
    <w:rPr>
      <w:rFonts w:eastAsia="Times New Roman" w:cs="Times New Roman"/>
      <w:smallCaps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4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4C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0EF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A0EF5"/>
  </w:style>
  <w:style w:type="paragraph" w:styleId="Pieddepage">
    <w:name w:val="footer"/>
    <w:basedOn w:val="Normal"/>
    <w:link w:val="PieddepageCar"/>
    <w:uiPriority w:val="99"/>
    <w:unhideWhenUsed/>
    <w:rsid w:val="001A0EF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A0EF5"/>
  </w:style>
  <w:style w:type="paragraph" w:styleId="Paragraphedeliste">
    <w:name w:val="List Paragraph"/>
    <w:basedOn w:val="Normal"/>
    <w:uiPriority w:val="34"/>
    <w:qFormat/>
    <w:rsid w:val="00912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51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plets">
    <w:name w:val="Couplets"/>
    <w:basedOn w:val="Titredechant"/>
    <w:link w:val="CoupletsCar"/>
    <w:qFormat/>
    <w:rsid w:val="001D1C07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1D1C07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1D1C07"/>
    <w:rPr>
      <w:b/>
    </w:rPr>
  </w:style>
  <w:style w:type="character" w:customStyle="1" w:styleId="RefrainCar">
    <w:name w:val="Refrain Car"/>
    <w:link w:val="Refrain"/>
    <w:locked/>
    <w:rsid w:val="001D1C07"/>
    <w:rPr>
      <w:rFonts w:eastAsia="Times New Roman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1D1C07"/>
    <w:pPr>
      <w:spacing w:after="0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1D1C07"/>
    <w:rPr>
      <w:rFonts w:eastAsia="Times New Roman" w:cs="Times New Roman"/>
      <w:smallCaps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44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4C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A0EF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A0EF5"/>
  </w:style>
  <w:style w:type="paragraph" w:styleId="Pieddepage">
    <w:name w:val="footer"/>
    <w:basedOn w:val="Normal"/>
    <w:link w:val="PieddepageCar"/>
    <w:uiPriority w:val="99"/>
    <w:unhideWhenUsed/>
    <w:rsid w:val="001A0EF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A0EF5"/>
  </w:style>
  <w:style w:type="paragraph" w:styleId="Paragraphedeliste">
    <w:name w:val="List Paragraph"/>
    <w:basedOn w:val="Normal"/>
    <w:uiPriority w:val="34"/>
    <w:qFormat/>
    <w:rsid w:val="0091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dcterms:created xsi:type="dcterms:W3CDTF">2018-05-03T17:22:00Z</dcterms:created>
  <dcterms:modified xsi:type="dcterms:W3CDTF">2018-05-03T17:22:00Z</dcterms:modified>
</cp:coreProperties>
</file>