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E0" w:rsidRPr="001E5202" w:rsidRDefault="00BB4CE0" w:rsidP="00D308F1">
      <w:pPr>
        <w:pStyle w:val="Couplets"/>
        <w:rPr>
          <w:rFonts w:asciiTheme="minorHAnsi" w:hAnsiTheme="minorHAnsi"/>
          <w:sz w:val="28"/>
        </w:rPr>
      </w:pPr>
    </w:p>
    <w:p w:rsidR="00D308F1" w:rsidRDefault="00D308F1" w:rsidP="00D308F1">
      <w:r>
        <w:rPr>
          <w:noProof/>
          <w:lang w:eastAsia="fr-FR"/>
        </w:rPr>
        <w:drawing>
          <wp:inline distT="0" distB="0" distL="0" distR="0" wp14:anchorId="579A9694" wp14:editId="608F9C28">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D308F1" w:rsidRDefault="00D308F1" w:rsidP="00D308F1">
      <w:pPr>
        <w:pStyle w:val="Couplets"/>
        <w:jc w:val="center"/>
        <w:rPr>
          <w:rFonts w:asciiTheme="minorHAnsi" w:hAnsiTheme="minorHAnsi"/>
          <w:sz w:val="28"/>
        </w:rPr>
      </w:pPr>
      <w:r>
        <w:rPr>
          <w:rFonts w:asciiTheme="minorHAnsi" w:hAnsiTheme="minorHAnsi"/>
          <w:sz w:val="28"/>
        </w:rPr>
        <w:t>20 novembre 2016</w:t>
      </w:r>
    </w:p>
    <w:p w:rsidR="00D308F1" w:rsidRDefault="00D308F1" w:rsidP="00D308F1">
      <w:pPr>
        <w:pStyle w:val="Couplets"/>
        <w:jc w:val="center"/>
        <w:rPr>
          <w:rFonts w:asciiTheme="minorHAnsi" w:hAnsiTheme="minorHAnsi"/>
          <w:sz w:val="28"/>
        </w:rPr>
      </w:pPr>
      <w:r>
        <w:rPr>
          <w:rFonts w:asciiTheme="minorHAnsi" w:hAnsiTheme="minorHAnsi"/>
          <w:sz w:val="28"/>
        </w:rPr>
        <w:t>Christ Roi  C</w:t>
      </w:r>
    </w:p>
    <w:p w:rsidR="00D308F1" w:rsidRDefault="00D308F1" w:rsidP="00D308F1">
      <w:pPr>
        <w:pStyle w:val="Couplets"/>
        <w:jc w:val="center"/>
        <w:rPr>
          <w:rFonts w:asciiTheme="minorHAnsi" w:hAnsiTheme="minorHAnsi"/>
          <w:sz w:val="28"/>
        </w:rPr>
      </w:pPr>
    </w:p>
    <w:p w:rsidR="00BB4CE0" w:rsidRDefault="00BB4CE0" w:rsidP="00D308F1">
      <w:pPr>
        <w:pStyle w:val="Couplets"/>
        <w:jc w:val="center"/>
        <w:rPr>
          <w:rFonts w:asciiTheme="minorHAnsi" w:hAnsiTheme="minorHAnsi"/>
          <w:sz w:val="28"/>
        </w:rPr>
      </w:pPr>
    </w:p>
    <w:p w:rsidR="00D308F1" w:rsidRDefault="00D308F1" w:rsidP="00D308F1">
      <w:pPr>
        <w:pStyle w:val="Couplets"/>
        <w:jc w:val="center"/>
        <w:rPr>
          <w:rFonts w:asciiTheme="minorHAnsi" w:hAnsiTheme="minorHAnsi"/>
          <w:i/>
          <w:sz w:val="44"/>
          <w:szCs w:val="44"/>
        </w:rPr>
      </w:pPr>
      <w:r>
        <w:rPr>
          <w:rFonts w:asciiTheme="minorHAnsi" w:hAnsiTheme="minorHAnsi"/>
          <w:i/>
          <w:sz w:val="44"/>
          <w:szCs w:val="44"/>
        </w:rPr>
        <w:t>Dans ton Royaume</w:t>
      </w:r>
    </w:p>
    <w:p w:rsidR="00D308F1" w:rsidRDefault="00D308F1" w:rsidP="00D308F1">
      <w:pPr>
        <w:pStyle w:val="Couplets"/>
        <w:jc w:val="both"/>
        <w:rPr>
          <w:rFonts w:asciiTheme="minorHAnsi" w:hAnsiTheme="minorHAnsi"/>
          <w:i/>
          <w:sz w:val="20"/>
          <w:szCs w:val="20"/>
        </w:rPr>
      </w:pPr>
    </w:p>
    <w:p w:rsidR="00BB4CE0" w:rsidRPr="003A4521" w:rsidRDefault="00BB4CE0" w:rsidP="00D308F1">
      <w:pPr>
        <w:pStyle w:val="Couplets"/>
        <w:jc w:val="both"/>
        <w:rPr>
          <w:rFonts w:asciiTheme="minorHAnsi" w:hAnsiTheme="minorHAnsi"/>
          <w:i/>
          <w:sz w:val="20"/>
          <w:szCs w:val="20"/>
        </w:rPr>
      </w:pPr>
    </w:p>
    <w:p w:rsidR="00D308F1" w:rsidRPr="00BB4CE0" w:rsidRDefault="00D308F1" w:rsidP="00D308F1">
      <w:pPr>
        <w:pStyle w:val="Couplets"/>
        <w:jc w:val="both"/>
        <w:rPr>
          <w:rFonts w:asciiTheme="minorHAnsi" w:hAnsiTheme="minorHAnsi"/>
          <w:i/>
          <w:sz w:val="32"/>
          <w:szCs w:val="32"/>
        </w:rPr>
      </w:pPr>
      <w:r w:rsidRPr="00BB4CE0">
        <w:rPr>
          <w:rFonts w:asciiTheme="minorHAnsi" w:hAnsiTheme="minorHAnsi"/>
          <w:i/>
          <w:sz w:val="32"/>
          <w:szCs w:val="32"/>
        </w:rPr>
        <w:t>En cette solennité du Christ Roi, la Parole aide à contempler son Visage : issu de la lignée de David, il sera, comme lui, berger de son peuple et recevra l’onction (1</w:t>
      </w:r>
      <w:r w:rsidRPr="00BB4CE0">
        <w:rPr>
          <w:rFonts w:asciiTheme="minorHAnsi" w:hAnsiTheme="minorHAnsi"/>
          <w:i/>
          <w:sz w:val="32"/>
          <w:szCs w:val="32"/>
          <w:vertAlign w:val="superscript"/>
        </w:rPr>
        <w:t>ère</w:t>
      </w:r>
      <w:r w:rsidRPr="00BB4CE0">
        <w:rPr>
          <w:rFonts w:asciiTheme="minorHAnsi" w:hAnsiTheme="minorHAnsi"/>
          <w:i/>
          <w:sz w:val="32"/>
          <w:szCs w:val="32"/>
        </w:rPr>
        <w:t xml:space="preserve"> lecture). Il est venu d’auprès du Père pour nous sauver, pour tout réconcilier par sa Croix, inaugurant chez les hommes son Royaume qui n’aura pas de fin (2</w:t>
      </w:r>
      <w:r w:rsidRPr="00BB4CE0">
        <w:rPr>
          <w:rFonts w:asciiTheme="minorHAnsi" w:hAnsiTheme="minorHAnsi"/>
          <w:i/>
          <w:sz w:val="32"/>
          <w:szCs w:val="32"/>
          <w:vertAlign w:val="superscript"/>
        </w:rPr>
        <w:t>ème</w:t>
      </w:r>
      <w:r w:rsidRPr="00BB4CE0">
        <w:rPr>
          <w:rFonts w:asciiTheme="minorHAnsi" w:hAnsiTheme="minorHAnsi"/>
          <w:i/>
          <w:sz w:val="32"/>
          <w:szCs w:val="32"/>
        </w:rPr>
        <w:t xml:space="preserve"> lecture). Mais, s’ par  il a fait la paix par le sang de sa Croix, c’est en renonçant à tout honneur</w:t>
      </w:r>
      <w:r w:rsidR="008F0897" w:rsidRPr="00BB4CE0">
        <w:rPr>
          <w:rFonts w:asciiTheme="minorHAnsi" w:hAnsiTheme="minorHAnsi"/>
          <w:i/>
          <w:sz w:val="32"/>
          <w:szCs w:val="32"/>
        </w:rPr>
        <w:t>, à toute puissance, si ce n’est celle de l’amour et du pardon (évangile). Dès lors, « le baume de la miséricorde » peut devenir signe du règne de Dieu déjà présent au milieu de nous. »</w:t>
      </w:r>
    </w:p>
    <w:p w:rsidR="00BB4CE0" w:rsidRPr="00BB4CE0" w:rsidRDefault="008F0897" w:rsidP="00BB4CE0">
      <w:pPr>
        <w:pStyle w:val="Couplets"/>
        <w:jc w:val="right"/>
        <w:rPr>
          <w:rFonts w:asciiTheme="minorHAnsi" w:hAnsiTheme="minorHAnsi"/>
          <w:i/>
          <w:szCs w:val="24"/>
        </w:rPr>
      </w:pPr>
      <w:r w:rsidRPr="00BB4CE0">
        <w:rPr>
          <w:rFonts w:asciiTheme="minorHAnsi" w:hAnsiTheme="minorHAnsi"/>
          <w:i/>
          <w:sz w:val="32"/>
          <w:szCs w:val="32"/>
        </w:rPr>
        <w:t>Pape François</w:t>
      </w:r>
      <w:r w:rsidRPr="003A4521">
        <w:rPr>
          <w:rFonts w:asciiTheme="minorHAnsi" w:hAnsiTheme="minorHAnsi"/>
          <w:i/>
          <w:sz w:val="28"/>
        </w:rPr>
        <w:t>,</w:t>
      </w:r>
      <w:r>
        <w:rPr>
          <w:rFonts w:asciiTheme="minorHAnsi" w:hAnsiTheme="minorHAnsi"/>
          <w:i/>
          <w:sz w:val="32"/>
          <w:szCs w:val="32"/>
        </w:rPr>
        <w:t xml:space="preserve"> </w:t>
      </w:r>
      <w:r w:rsidRPr="008F0897">
        <w:rPr>
          <w:rFonts w:asciiTheme="minorHAnsi" w:hAnsiTheme="minorHAnsi"/>
          <w:i/>
          <w:szCs w:val="24"/>
        </w:rPr>
        <w:t>Misericordiae Vultus § 5</w:t>
      </w:r>
    </w:p>
    <w:p w:rsidR="00BB4CE0" w:rsidRDefault="00BB4CE0" w:rsidP="008F0897">
      <w:pPr>
        <w:rPr>
          <w:rFonts w:asciiTheme="minorHAnsi" w:hAnsiTheme="minorHAnsi"/>
          <w:b/>
        </w:rPr>
      </w:pPr>
    </w:p>
    <w:p w:rsidR="00BB4CE0" w:rsidRDefault="00BB4CE0" w:rsidP="008F0897">
      <w:pPr>
        <w:rPr>
          <w:rFonts w:asciiTheme="minorHAnsi" w:hAnsiTheme="minorHAnsi"/>
          <w:b/>
        </w:rPr>
      </w:pPr>
    </w:p>
    <w:p w:rsidR="00BB4CE0" w:rsidRDefault="00BB4CE0" w:rsidP="008F0897">
      <w:pPr>
        <w:rPr>
          <w:rFonts w:asciiTheme="minorHAnsi" w:hAnsiTheme="minorHAnsi"/>
          <w:b/>
        </w:rPr>
      </w:pPr>
    </w:p>
    <w:p w:rsidR="00BB4CE0" w:rsidRDefault="00BB4CE0" w:rsidP="008F0897">
      <w:pPr>
        <w:rPr>
          <w:rFonts w:asciiTheme="minorHAnsi" w:hAnsiTheme="minorHAnsi"/>
          <w:b/>
        </w:rPr>
      </w:pPr>
    </w:p>
    <w:p w:rsidR="008F0897" w:rsidRDefault="008F0897" w:rsidP="008F0897">
      <w:pPr>
        <w:rPr>
          <w:rFonts w:asciiTheme="minorHAnsi" w:hAnsiTheme="minorHAnsi"/>
          <w:b/>
        </w:rPr>
      </w:pPr>
      <w:r>
        <w:rPr>
          <w:rFonts w:asciiTheme="minorHAnsi" w:hAnsiTheme="minorHAnsi"/>
          <w:b/>
        </w:rPr>
        <w:t>Chant d’entrée</w:t>
      </w:r>
    </w:p>
    <w:p w:rsidR="00BB4CE0" w:rsidRPr="000538F6" w:rsidRDefault="00BB4CE0" w:rsidP="008F0897">
      <w:pPr>
        <w:rPr>
          <w:rFonts w:asciiTheme="minorHAnsi" w:hAnsiTheme="minorHAnsi"/>
          <w:b/>
        </w:rPr>
      </w:pPr>
    </w:p>
    <w:p w:rsidR="008F0897" w:rsidRPr="008F0897" w:rsidRDefault="008F0897" w:rsidP="008F0897">
      <w:pPr>
        <w:pStyle w:val="Couplets"/>
        <w:rPr>
          <w:rFonts w:asciiTheme="minorHAnsi" w:hAnsiTheme="minorHAnsi"/>
          <w:sz w:val="28"/>
        </w:rPr>
      </w:pPr>
      <w:r w:rsidRPr="008F0897">
        <w:rPr>
          <w:rFonts w:asciiTheme="minorHAnsi" w:hAnsiTheme="minorHAnsi"/>
          <w:sz w:val="28"/>
        </w:rPr>
        <w:t>1. Un homme au cœur de feu</w:t>
      </w:r>
      <w:r w:rsidRPr="008F0897">
        <w:rPr>
          <w:rFonts w:asciiTheme="minorHAnsi" w:hAnsiTheme="minorHAnsi"/>
          <w:sz w:val="28"/>
        </w:rPr>
        <w:br/>
        <w:t>Qui est ven</w:t>
      </w:r>
      <w:r w:rsidR="003A4521">
        <w:rPr>
          <w:rFonts w:asciiTheme="minorHAnsi" w:hAnsiTheme="minorHAnsi"/>
          <w:sz w:val="28"/>
        </w:rPr>
        <w:t>u du Père et qui retourne à lui</w:t>
      </w:r>
      <w:proofErr w:type="gramStart"/>
      <w:r w:rsidR="003A4521">
        <w:rPr>
          <w:rFonts w:asciiTheme="minorHAnsi" w:hAnsiTheme="minorHAnsi"/>
          <w:sz w:val="28"/>
        </w:rPr>
        <w:t>,</w:t>
      </w:r>
      <w:proofErr w:type="gramEnd"/>
      <w:r w:rsidRPr="008F0897">
        <w:rPr>
          <w:rFonts w:asciiTheme="minorHAnsi" w:hAnsiTheme="minorHAnsi"/>
          <w:sz w:val="28"/>
        </w:rPr>
        <w:br/>
      </w:r>
      <w:r w:rsidRPr="00BB4CE0">
        <w:rPr>
          <w:rFonts w:asciiTheme="minorHAnsi" w:hAnsiTheme="minorHAnsi"/>
          <w:b/>
          <w:sz w:val="28"/>
        </w:rPr>
        <w:t>Jésus, le Premier Né,</w:t>
      </w:r>
      <w:r w:rsidRPr="00BB4CE0">
        <w:rPr>
          <w:rFonts w:asciiTheme="minorHAnsi" w:hAnsiTheme="minorHAnsi"/>
          <w:sz w:val="28"/>
        </w:rPr>
        <w:br/>
      </w:r>
      <w:r w:rsidRPr="008F0897">
        <w:rPr>
          <w:rFonts w:asciiTheme="minorHAnsi" w:hAnsiTheme="minorHAnsi"/>
          <w:sz w:val="28"/>
        </w:rPr>
        <w:t>Un homme au cœur de feu</w:t>
      </w:r>
      <w:r w:rsidRPr="008F0897">
        <w:rPr>
          <w:rFonts w:asciiTheme="minorHAnsi" w:hAnsiTheme="minorHAnsi"/>
          <w:sz w:val="28"/>
        </w:rPr>
        <w:br/>
      </w:r>
      <w:r w:rsidRPr="008F0897">
        <w:rPr>
          <w:rFonts w:asciiTheme="minorHAnsi" w:hAnsiTheme="minorHAnsi"/>
          <w:i/>
          <w:sz w:val="28"/>
        </w:rPr>
        <w:t xml:space="preserve"> </w:t>
      </w:r>
      <w:r w:rsidR="000538F6" w:rsidRPr="000538F6">
        <w:rPr>
          <w:rFonts w:asciiTheme="minorHAnsi" w:hAnsiTheme="minorHAnsi"/>
          <w:sz w:val="28"/>
        </w:rPr>
        <w:t>Nous invite à le suivre en son retournement,</w:t>
      </w:r>
      <w:r w:rsidR="000538F6" w:rsidRPr="000538F6">
        <w:rPr>
          <w:rFonts w:asciiTheme="minorHAnsi" w:hAnsiTheme="minorHAnsi"/>
          <w:sz w:val="28"/>
        </w:rPr>
        <w:br/>
        <w:t xml:space="preserve">Jusqu'à renaître </w:t>
      </w:r>
      <w:r w:rsidRPr="000538F6">
        <w:rPr>
          <w:rFonts w:asciiTheme="minorHAnsi" w:hAnsiTheme="minorHAnsi"/>
          <w:sz w:val="28"/>
        </w:rPr>
        <w:t>jour irradiant de Pâque.</w:t>
      </w:r>
      <w:r w:rsidRPr="000538F6">
        <w:rPr>
          <w:rFonts w:asciiTheme="minorHAnsi" w:hAnsiTheme="minorHAnsi"/>
          <w:sz w:val="28"/>
        </w:rPr>
        <w:br/>
      </w:r>
      <w:r w:rsidRPr="008F0897">
        <w:rPr>
          <w:rFonts w:asciiTheme="minorHAnsi" w:hAnsiTheme="minorHAnsi"/>
          <w:sz w:val="28"/>
        </w:rPr>
        <w:t>Jésus, le Premier-Né, nous invite à le suivre…</w:t>
      </w:r>
    </w:p>
    <w:p w:rsidR="008F0897" w:rsidRPr="000538F6" w:rsidRDefault="008F0897" w:rsidP="008F0897">
      <w:pPr>
        <w:pStyle w:val="Couplets"/>
        <w:rPr>
          <w:rFonts w:asciiTheme="minorHAnsi" w:hAnsiTheme="minorHAnsi"/>
          <w:sz w:val="18"/>
          <w:szCs w:val="18"/>
        </w:rPr>
      </w:pPr>
    </w:p>
    <w:p w:rsidR="008F0897" w:rsidRPr="008F0897" w:rsidRDefault="008F0897" w:rsidP="008F0897">
      <w:pPr>
        <w:pStyle w:val="Refrain"/>
        <w:rPr>
          <w:rFonts w:asciiTheme="minorHAnsi" w:hAnsiTheme="minorHAnsi"/>
          <w:sz w:val="28"/>
        </w:rPr>
      </w:pPr>
      <w:r w:rsidRPr="008F0897">
        <w:rPr>
          <w:rFonts w:asciiTheme="minorHAnsi" w:hAnsiTheme="minorHAnsi"/>
          <w:sz w:val="28"/>
        </w:rPr>
        <w:t>Pour la gloire de Dieu et sa haute louange,</w:t>
      </w:r>
    </w:p>
    <w:p w:rsidR="008F0897" w:rsidRPr="008F0897" w:rsidRDefault="008F0897" w:rsidP="008F0897">
      <w:pPr>
        <w:pStyle w:val="Refrain"/>
        <w:rPr>
          <w:rFonts w:asciiTheme="minorHAnsi" w:hAnsiTheme="minorHAnsi"/>
          <w:sz w:val="28"/>
        </w:rPr>
      </w:pPr>
      <w:r w:rsidRPr="008F0897">
        <w:rPr>
          <w:rFonts w:asciiTheme="minorHAnsi" w:hAnsiTheme="minorHAnsi"/>
          <w:sz w:val="28"/>
        </w:rPr>
        <w:t>Pour la gloire de Dieu et le salut du monde!</w:t>
      </w:r>
    </w:p>
    <w:p w:rsidR="008F0897" w:rsidRPr="000538F6" w:rsidRDefault="008F0897" w:rsidP="008F0897">
      <w:pPr>
        <w:pStyle w:val="Couplets"/>
        <w:rPr>
          <w:rFonts w:asciiTheme="minorHAnsi" w:hAnsiTheme="minorHAnsi"/>
          <w:sz w:val="18"/>
          <w:szCs w:val="18"/>
        </w:rPr>
      </w:pPr>
    </w:p>
    <w:p w:rsidR="008925C1" w:rsidRDefault="008925C1" w:rsidP="008F0897">
      <w:pPr>
        <w:pStyle w:val="Couplets"/>
        <w:rPr>
          <w:rFonts w:asciiTheme="minorHAnsi" w:hAnsiTheme="minorHAnsi"/>
          <w:sz w:val="28"/>
        </w:rPr>
      </w:pPr>
    </w:p>
    <w:p w:rsidR="008925C1" w:rsidRDefault="008925C1" w:rsidP="008F0897">
      <w:pPr>
        <w:pStyle w:val="Couplets"/>
        <w:rPr>
          <w:rFonts w:asciiTheme="minorHAnsi" w:hAnsiTheme="minorHAnsi"/>
          <w:sz w:val="28"/>
        </w:rPr>
      </w:pPr>
      <w:bookmarkStart w:id="0" w:name="_GoBack"/>
      <w:bookmarkEnd w:id="0"/>
    </w:p>
    <w:p w:rsidR="008F0897" w:rsidRPr="008F0897" w:rsidRDefault="008F0897" w:rsidP="008F0897">
      <w:pPr>
        <w:pStyle w:val="Couplets"/>
        <w:rPr>
          <w:rFonts w:asciiTheme="minorHAnsi" w:hAnsiTheme="minorHAnsi"/>
          <w:sz w:val="28"/>
        </w:rPr>
      </w:pPr>
      <w:r w:rsidRPr="008F0897">
        <w:rPr>
          <w:rFonts w:asciiTheme="minorHAnsi" w:hAnsiTheme="minorHAnsi"/>
          <w:sz w:val="28"/>
        </w:rPr>
        <w:t>2. Un homme sous l'Esprit</w:t>
      </w:r>
      <w:proofErr w:type="gramStart"/>
      <w:r w:rsidRPr="008F0897">
        <w:rPr>
          <w:rFonts w:asciiTheme="minorHAnsi" w:hAnsiTheme="minorHAnsi"/>
          <w:sz w:val="28"/>
        </w:rPr>
        <w:t>,</w:t>
      </w:r>
      <w:proofErr w:type="gramEnd"/>
      <w:r w:rsidRPr="008F0897">
        <w:rPr>
          <w:rFonts w:asciiTheme="minorHAnsi" w:hAnsiTheme="minorHAnsi"/>
          <w:sz w:val="28"/>
        </w:rPr>
        <w:br/>
        <w:t>À l'œuvre au sein du monde en mal d'enfantement,</w:t>
      </w:r>
      <w:r w:rsidRPr="008F0897">
        <w:rPr>
          <w:rFonts w:asciiTheme="minorHAnsi" w:hAnsiTheme="minorHAnsi"/>
          <w:sz w:val="28"/>
        </w:rPr>
        <w:br/>
      </w:r>
      <w:r w:rsidRPr="00BB4CE0">
        <w:rPr>
          <w:rFonts w:asciiTheme="minorHAnsi" w:hAnsiTheme="minorHAnsi"/>
          <w:b/>
          <w:sz w:val="28"/>
        </w:rPr>
        <w:t>Jésus, Maître et Seigneur,</w:t>
      </w:r>
      <w:r w:rsidRPr="00BB4CE0">
        <w:rPr>
          <w:rFonts w:asciiTheme="minorHAnsi" w:hAnsiTheme="minorHAnsi"/>
          <w:b/>
          <w:sz w:val="28"/>
        </w:rPr>
        <w:br/>
      </w:r>
      <w:r w:rsidRPr="008F0897">
        <w:rPr>
          <w:rFonts w:asciiTheme="minorHAnsi" w:hAnsiTheme="minorHAnsi"/>
          <w:sz w:val="28"/>
        </w:rPr>
        <w:t>Un homme sous l'Esprit</w:t>
      </w:r>
      <w:r w:rsidRPr="008F0897">
        <w:rPr>
          <w:rFonts w:asciiTheme="minorHAnsi" w:hAnsiTheme="minorHAnsi"/>
          <w:sz w:val="28"/>
        </w:rPr>
        <w:br/>
        <w:t>Nous invite à le suivre au rang des serviteurs,</w:t>
      </w:r>
      <w:r w:rsidRPr="008F0897">
        <w:rPr>
          <w:rFonts w:asciiTheme="minorHAnsi" w:hAnsiTheme="minorHAnsi"/>
          <w:sz w:val="28"/>
        </w:rPr>
        <w:br/>
        <w:t>À servir aux chantiers où il poursuit sa Pâque.</w:t>
      </w:r>
      <w:r w:rsidRPr="008F0897">
        <w:rPr>
          <w:rFonts w:asciiTheme="minorHAnsi" w:hAnsiTheme="minorHAnsi"/>
          <w:sz w:val="28"/>
        </w:rPr>
        <w:br/>
        <w:t>Jésus, Maître et Seigneur, nous invite à le suivre…</w:t>
      </w:r>
    </w:p>
    <w:p w:rsidR="00BB4CE0" w:rsidRPr="000538F6" w:rsidRDefault="00BB4CE0" w:rsidP="008F0897">
      <w:pPr>
        <w:pStyle w:val="Couplets"/>
        <w:rPr>
          <w:rFonts w:asciiTheme="minorHAnsi" w:hAnsiTheme="minorHAnsi"/>
          <w:sz w:val="18"/>
          <w:szCs w:val="18"/>
        </w:rPr>
      </w:pPr>
    </w:p>
    <w:p w:rsidR="008F0897" w:rsidRDefault="008F0897" w:rsidP="008F0897">
      <w:pPr>
        <w:pStyle w:val="Couplets"/>
        <w:rPr>
          <w:rFonts w:asciiTheme="minorHAnsi" w:hAnsiTheme="minorHAnsi"/>
          <w:sz w:val="18"/>
          <w:szCs w:val="18"/>
        </w:rPr>
      </w:pPr>
      <w:r w:rsidRPr="008F0897">
        <w:rPr>
          <w:rFonts w:asciiTheme="minorHAnsi" w:hAnsiTheme="minorHAnsi"/>
          <w:sz w:val="28"/>
        </w:rPr>
        <w:t>3. Un homme épris de Dieu</w:t>
      </w:r>
      <w:proofErr w:type="gramStart"/>
      <w:r w:rsidRPr="008F0897">
        <w:rPr>
          <w:rFonts w:asciiTheme="minorHAnsi" w:hAnsiTheme="minorHAnsi"/>
          <w:sz w:val="28"/>
        </w:rPr>
        <w:t>,</w:t>
      </w:r>
      <w:proofErr w:type="gramEnd"/>
      <w:r w:rsidRPr="008F0897">
        <w:rPr>
          <w:rFonts w:asciiTheme="minorHAnsi" w:hAnsiTheme="minorHAnsi"/>
          <w:sz w:val="28"/>
        </w:rPr>
        <w:br/>
        <w:t>Le Fils obéissant jusqu'à mourir en croix,</w:t>
      </w:r>
      <w:r w:rsidRPr="008F0897">
        <w:rPr>
          <w:rFonts w:asciiTheme="minorHAnsi" w:hAnsiTheme="minorHAnsi"/>
          <w:sz w:val="28"/>
        </w:rPr>
        <w:br/>
      </w:r>
      <w:r w:rsidRPr="00BB4CE0">
        <w:rPr>
          <w:rFonts w:asciiTheme="minorHAnsi" w:hAnsiTheme="minorHAnsi"/>
          <w:b/>
          <w:sz w:val="28"/>
        </w:rPr>
        <w:t>Jésus, le Bien-Aimé,</w:t>
      </w:r>
      <w:r w:rsidRPr="00BB4CE0">
        <w:rPr>
          <w:rFonts w:asciiTheme="minorHAnsi" w:hAnsiTheme="minorHAnsi"/>
          <w:b/>
          <w:sz w:val="28"/>
        </w:rPr>
        <w:br/>
      </w:r>
      <w:r w:rsidRPr="008F0897">
        <w:rPr>
          <w:rFonts w:asciiTheme="minorHAnsi" w:hAnsiTheme="minorHAnsi"/>
          <w:sz w:val="28"/>
        </w:rPr>
        <w:t>Un homme épris de Dieu</w:t>
      </w:r>
      <w:r w:rsidRPr="008F0897">
        <w:rPr>
          <w:rFonts w:asciiTheme="minorHAnsi" w:hAnsiTheme="minorHAnsi"/>
          <w:sz w:val="28"/>
        </w:rPr>
        <w:br/>
        <w:t>Nous invite à le suivre en son abaissement,</w:t>
      </w:r>
      <w:r w:rsidRPr="008F0897">
        <w:rPr>
          <w:rFonts w:asciiTheme="minorHAnsi" w:hAnsiTheme="minorHAnsi"/>
          <w:sz w:val="28"/>
        </w:rPr>
        <w:br/>
        <w:t>À marcher au chemin orienté vers Pâque.</w:t>
      </w:r>
      <w:r w:rsidRPr="008F0897">
        <w:rPr>
          <w:rFonts w:asciiTheme="minorHAnsi" w:hAnsiTheme="minorHAnsi"/>
          <w:sz w:val="28"/>
        </w:rPr>
        <w:br/>
        <w:t>Jésus, le Bien-Aimé, nous invite à le suivre…</w:t>
      </w:r>
    </w:p>
    <w:p w:rsidR="003A4521" w:rsidRPr="003A4521" w:rsidRDefault="003A4521" w:rsidP="008F0897">
      <w:pPr>
        <w:pStyle w:val="Couplets"/>
        <w:rPr>
          <w:rFonts w:asciiTheme="minorHAnsi" w:hAnsiTheme="minorHAnsi"/>
          <w:sz w:val="18"/>
          <w:szCs w:val="18"/>
        </w:rPr>
      </w:pPr>
    </w:p>
    <w:p w:rsidR="000538F6" w:rsidRDefault="000538F6" w:rsidP="008F0897">
      <w:pPr>
        <w:pStyle w:val="Couplets"/>
        <w:rPr>
          <w:rFonts w:asciiTheme="minorHAnsi" w:hAnsiTheme="minorHAnsi"/>
          <w:b/>
          <w:sz w:val="28"/>
        </w:rPr>
      </w:pPr>
      <w:r>
        <w:rPr>
          <w:rFonts w:asciiTheme="minorHAnsi" w:hAnsiTheme="minorHAnsi"/>
          <w:b/>
          <w:sz w:val="28"/>
        </w:rPr>
        <w:t>1</w:t>
      </w:r>
      <w:r w:rsidRPr="000538F6">
        <w:rPr>
          <w:rFonts w:asciiTheme="minorHAnsi" w:hAnsiTheme="minorHAnsi"/>
          <w:b/>
          <w:sz w:val="28"/>
          <w:vertAlign w:val="superscript"/>
        </w:rPr>
        <w:t>ère</w:t>
      </w:r>
      <w:r>
        <w:rPr>
          <w:rFonts w:asciiTheme="minorHAnsi" w:hAnsiTheme="minorHAnsi"/>
          <w:b/>
          <w:sz w:val="28"/>
        </w:rPr>
        <w:t xml:space="preserve"> Lecture : 2 S 5, 1-3</w:t>
      </w:r>
    </w:p>
    <w:p w:rsidR="003A4521" w:rsidRDefault="000538F6" w:rsidP="000538F6">
      <w:pPr>
        <w:pStyle w:val="Couplets"/>
        <w:jc w:val="both"/>
        <w:rPr>
          <w:rFonts w:asciiTheme="minorHAnsi" w:hAnsiTheme="minorHAnsi"/>
          <w:i/>
          <w:sz w:val="18"/>
          <w:szCs w:val="18"/>
        </w:rPr>
      </w:pPr>
      <w:r>
        <w:rPr>
          <w:rFonts w:asciiTheme="minorHAnsi" w:hAnsiTheme="minorHAnsi"/>
          <w:i/>
          <w:sz w:val="28"/>
        </w:rPr>
        <w:t xml:space="preserve">David, ancien berger, était roi du Royaume du Sud. A présent, </w:t>
      </w:r>
      <w:r w:rsidR="001766E7">
        <w:rPr>
          <w:rFonts w:asciiTheme="minorHAnsi" w:hAnsiTheme="minorHAnsi"/>
          <w:i/>
          <w:sz w:val="28"/>
        </w:rPr>
        <w:t>toutes les tribus reconnaissent en lui celui que Dieu choisit comme sauveur et roi d’Israël. Il reçoit l’onction et fait l’unité de son peuple, comme le Messie fera l’</w:t>
      </w:r>
      <w:r w:rsidR="003A4521">
        <w:rPr>
          <w:rFonts w:asciiTheme="minorHAnsi" w:hAnsiTheme="minorHAnsi"/>
          <w:i/>
          <w:sz w:val="28"/>
        </w:rPr>
        <w:t>unité du monde.</w:t>
      </w:r>
    </w:p>
    <w:p w:rsidR="003A4521" w:rsidRPr="003A4521" w:rsidRDefault="003A4521" w:rsidP="000538F6">
      <w:pPr>
        <w:pStyle w:val="Couplets"/>
        <w:jc w:val="both"/>
        <w:rPr>
          <w:rFonts w:asciiTheme="minorHAnsi" w:hAnsiTheme="minorHAnsi"/>
          <w:i/>
          <w:sz w:val="18"/>
          <w:szCs w:val="18"/>
        </w:rPr>
      </w:pPr>
    </w:p>
    <w:p w:rsidR="001766E7" w:rsidRDefault="001766E7" w:rsidP="000538F6">
      <w:pPr>
        <w:pStyle w:val="Couplets"/>
        <w:jc w:val="both"/>
        <w:rPr>
          <w:rFonts w:asciiTheme="minorHAnsi" w:hAnsiTheme="minorHAnsi"/>
          <w:b/>
          <w:sz w:val="28"/>
        </w:rPr>
      </w:pPr>
      <w:r>
        <w:rPr>
          <w:rFonts w:asciiTheme="minorHAnsi" w:hAnsiTheme="minorHAnsi"/>
          <w:b/>
          <w:sz w:val="28"/>
        </w:rPr>
        <w:t>Psaume 121</w:t>
      </w:r>
    </w:p>
    <w:p w:rsidR="001766E7" w:rsidRDefault="001766E7" w:rsidP="000538F6">
      <w:pPr>
        <w:pStyle w:val="Couplets"/>
        <w:jc w:val="both"/>
        <w:rPr>
          <w:rFonts w:asciiTheme="minorHAnsi" w:hAnsiTheme="minorHAnsi"/>
          <w:i/>
          <w:sz w:val="28"/>
        </w:rPr>
      </w:pPr>
      <w:r>
        <w:rPr>
          <w:rFonts w:asciiTheme="minorHAnsi" w:hAnsiTheme="minorHAnsi"/>
          <w:i/>
          <w:sz w:val="28"/>
        </w:rPr>
        <w:t>Avec les pèlerins heureux de parvenir ensemble à Jérusalem, chantons la joie de notre pèlerinage  vers le Christ Roi.</w:t>
      </w:r>
    </w:p>
    <w:p w:rsidR="001766E7" w:rsidRPr="001766E7" w:rsidRDefault="001766E7" w:rsidP="000538F6">
      <w:pPr>
        <w:pStyle w:val="Couplets"/>
        <w:jc w:val="both"/>
        <w:rPr>
          <w:rFonts w:asciiTheme="minorHAnsi" w:hAnsiTheme="minorHAnsi"/>
          <w:b/>
          <w:sz w:val="18"/>
          <w:szCs w:val="18"/>
        </w:rPr>
      </w:pPr>
    </w:p>
    <w:p w:rsidR="000538F6" w:rsidRDefault="001766E7" w:rsidP="000538F6">
      <w:pPr>
        <w:pStyle w:val="Couplets"/>
        <w:jc w:val="both"/>
        <w:rPr>
          <w:rFonts w:asciiTheme="minorHAnsi" w:hAnsiTheme="minorHAnsi"/>
          <w:sz w:val="28"/>
        </w:rPr>
      </w:pPr>
      <w:r>
        <w:rPr>
          <w:rFonts w:asciiTheme="minorHAnsi" w:hAnsiTheme="minorHAnsi"/>
          <w:b/>
          <w:sz w:val="28"/>
        </w:rPr>
        <w:t>Ton règne, Seigneur, est un règne de paix.</w:t>
      </w:r>
      <w:r w:rsidR="000538F6">
        <w:rPr>
          <w:rFonts w:asciiTheme="minorHAnsi" w:hAnsiTheme="minorHAnsi"/>
          <w:i/>
          <w:sz w:val="28"/>
        </w:rPr>
        <w:t xml:space="preserve"> </w:t>
      </w:r>
    </w:p>
    <w:p w:rsidR="001766E7" w:rsidRDefault="001766E7" w:rsidP="000538F6">
      <w:pPr>
        <w:pStyle w:val="Couplets"/>
        <w:jc w:val="both"/>
        <w:rPr>
          <w:rFonts w:asciiTheme="minorHAnsi" w:hAnsiTheme="minorHAnsi"/>
          <w:sz w:val="18"/>
          <w:szCs w:val="18"/>
        </w:rPr>
      </w:pPr>
    </w:p>
    <w:p w:rsidR="001766E7" w:rsidRDefault="001766E7" w:rsidP="000538F6">
      <w:pPr>
        <w:pStyle w:val="Couplets"/>
        <w:jc w:val="both"/>
        <w:rPr>
          <w:rFonts w:asciiTheme="minorHAnsi" w:hAnsiTheme="minorHAnsi"/>
          <w:sz w:val="28"/>
        </w:rPr>
      </w:pPr>
      <w:r w:rsidRPr="001766E7">
        <w:rPr>
          <w:rFonts w:asciiTheme="minorHAnsi" w:hAnsiTheme="minorHAnsi"/>
          <w:sz w:val="28"/>
        </w:rPr>
        <w:t>Quelle joie quand on m’a dit</w:t>
      </w:r>
      <w:r w:rsidR="003A4521">
        <w:rPr>
          <w:rFonts w:asciiTheme="minorHAnsi" w:hAnsiTheme="minorHAnsi"/>
          <w:sz w:val="28"/>
        </w:rPr>
        <w:t> :</w:t>
      </w:r>
    </w:p>
    <w:p w:rsidR="003A4521" w:rsidRDefault="003A4521" w:rsidP="000538F6">
      <w:pPr>
        <w:pStyle w:val="Couplets"/>
        <w:jc w:val="both"/>
        <w:rPr>
          <w:rFonts w:asciiTheme="minorHAnsi" w:hAnsiTheme="minorHAnsi"/>
          <w:sz w:val="28"/>
        </w:rPr>
      </w:pPr>
      <w:r>
        <w:rPr>
          <w:rFonts w:asciiTheme="minorHAnsi" w:hAnsiTheme="minorHAnsi"/>
          <w:sz w:val="28"/>
        </w:rPr>
        <w:t>« Nous irons à la maison du Seigneur ! »</w:t>
      </w:r>
    </w:p>
    <w:p w:rsidR="003A4521" w:rsidRDefault="003A4521" w:rsidP="000538F6">
      <w:pPr>
        <w:pStyle w:val="Couplets"/>
        <w:jc w:val="both"/>
        <w:rPr>
          <w:rFonts w:asciiTheme="minorHAnsi" w:hAnsiTheme="minorHAnsi"/>
          <w:sz w:val="28"/>
        </w:rPr>
      </w:pPr>
      <w:r>
        <w:rPr>
          <w:rFonts w:asciiTheme="minorHAnsi" w:hAnsiTheme="minorHAnsi"/>
          <w:sz w:val="28"/>
        </w:rPr>
        <w:t>Maintenant notre marche prend fin</w:t>
      </w:r>
    </w:p>
    <w:p w:rsidR="003A4521" w:rsidRDefault="003A4521" w:rsidP="000538F6">
      <w:pPr>
        <w:pStyle w:val="Couplets"/>
        <w:jc w:val="both"/>
        <w:rPr>
          <w:rFonts w:asciiTheme="minorHAnsi" w:hAnsiTheme="minorHAnsi"/>
          <w:sz w:val="28"/>
        </w:rPr>
      </w:pPr>
      <w:r>
        <w:rPr>
          <w:rFonts w:asciiTheme="minorHAnsi" w:hAnsiTheme="minorHAnsi"/>
          <w:sz w:val="28"/>
        </w:rPr>
        <w:t>Devant tes portes, Jérusalem !</w:t>
      </w:r>
    </w:p>
    <w:p w:rsidR="003A4521" w:rsidRDefault="003A4521" w:rsidP="000538F6">
      <w:pPr>
        <w:pStyle w:val="Couplets"/>
        <w:jc w:val="both"/>
        <w:rPr>
          <w:rFonts w:asciiTheme="minorHAnsi" w:hAnsiTheme="minorHAnsi"/>
          <w:sz w:val="18"/>
          <w:szCs w:val="18"/>
        </w:rPr>
      </w:pPr>
    </w:p>
    <w:p w:rsidR="003A4521" w:rsidRDefault="003A4521" w:rsidP="000538F6">
      <w:pPr>
        <w:pStyle w:val="Couplets"/>
        <w:jc w:val="both"/>
        <w:rPr>
          <w:rFonts w:asciiTheme="minorHAnsi" w:hAnsiTheme="minorHAnsi"/>
          <w:sz w:val="28"/>
        </w:rPr>
      </w:pPr>
      <w:r>
        <w:rPr>
          <w:rFonts w:asciiTheme="minorHAnsi" w:hAnsiTheme="minorHAnsi"/>
          <w:sz w:val="28"/>
        </w:rPr>
        <w:t>Jérusalem, te voici dans tes murs :</w:t>
      </w:r>
    </w:p>
    <w:p w:rsidR="003A4521" w:rsidRDefault="003A4521" w:rsidP="000538F6">
      <w:pPr>
        <w:pStyle w:val="Couplets"/>
        <w:jc w:val="both"/>
        <w:rPr>
          <w:rFonts w:asciiTheme="minorHAnsi" w:hAnsiTheme="minorHAnsi"/>
          <w:sz w:val="28"/>
        </w:rPr>
      </w:pPr>
      <w:r>
        <w:rPr>
          <w:rFonts w:asciiTheme="minorHAnsi" w:hAnsiTheme="minorHAnsi"/>
          <w:sz w:val="28"/>
        </w:rPr>
        <w:t>Ville où tout ensemble ne fait qu’un !</w:t>
      </w:r>
    </w:p>
    <w:p w:rsidR="003A4521" w:rsidRDefault="003A4521" w:rsidP="000538F6">
      <w:pPr>
        <w:pStyle w:val="Couplets"/>
        <w:jc w:val="both"/>
        <w:rPr>
          <w:rFonts w:asciiTheme="minorHAnsi" w:hAnsiTheme="minorHAnsi"/>
          <w:sz w:val="28"/>
        </w:rPr>
      </w:pPr>
      <w:r>
        <w:rPr>
          <w:rFonts w:asciiTheme="minorHAnsi" w:hAnsiTheme="minorHAnsi"/>
          <w:sz w:val="28"/>
        </w:rPr>
        <w:t>C’est là que montent les tribus, les tribus du Seigneur,</w:t>
      </w:r>
    </w:p>
    <w:p w:rsidR="003A4521" w:rsidRDefault="003A4521" w:rsidP="000538F6">
      <w:pPr>
        <w:pStyle w:val="Couplets"/>
        <w:jc w:val="both"/>
        <w:rPr>
          <w:rFonts w:asciiTheme="minorHAnsi" w:hAnsiTheme="minorHAnsi"/>
          <w:sz w:val="28"/>
        </w:rPr>
      </w:pPr>
      <w:r>
        <w:rPr>
          <w:rFonts w:asciiTheme="minorHAnsi" w:hAnsiTheme="minorHAnsi"/>
          <w:sz w:val="28"/>
        </w:rPr>
        <w:t>Là qu’Israël doit rendre grâce au nom du Seigneur.</w:t>
      </w:r>
    </w:p>
    <w:p w:rsidR="003A4521" w:rsidRDefault="003A4521" w:rsidP="000538F6">
      <w:pPr>
        <w:pStyle w:val="Couplets"/>
        <w:jc w:val="both"/>
        <w:rPr>
          <w:rFonts w:asciiTheme="minorHAnsi" w:hAnsiTheme="minorHAnsi"/>
          <w:sz w:val="18"/>
          <w:szCs w:val="18"/>
        </w:rPr>
      </w:pPr>
    </w:p>
    <w:p w:rsidR="003A4521" w:rsidRDefault="003A4521" w:rsidP="000538F6">
      <w:pPr>
        <w:pStyle w:val="Couplets"/>
        <w:jc w:val="both"/>
        <w:rPr>
          <w:rFonts w:asciiTheme="minorHAnsi" w:hAnsiTheme="minorHAnsi"/>
          <w:sz w:val="28"/>
        </w:rPr>
      </w:pPr>
      <w:r>
        <w:rPr>
          <w:rFonts w:asciiTheme="minorHAnsi" w:hAnsiTheme="minorHAnsi"/>
          <w:sz w:val="28"/>
        </w:rPr>
        <w:t>C’est le siège du droit,</w:t>
      </w:r>
    </w:p>
    <w:p w:rsidR="003A4521" w:rsidRDefault="003A4521" w:rsidP="000538F6">
      <w:pPr>
        <w:pStyle w:val="Couplets"/>
        <w:jc w:val="both"/>
        <w:rPr>
          <w:rFonts w:asciiTheme="minorHAnsi" w:hAnsiTheme="minorHAnsi"/>
          <w:sz w:val="28"/>
        </w:rPr>
      </w:pPr>
      <w:r>
        <w:rPr>
          <w:rFonts w:asciiTheme="minorHAnsi" w:hAnsiTheme="minorHAnsi"/>
          <w:sz w:val="28"/>
        </w:rPr>
        <w:t>Le siège de la maison de David.</w:t>
      </w:r>
    </w:p>
    <w:p w:rsidR="003A4521" w:rsidRDefault="003A4521" w:rsidP="000538F6">
      <w:pPr>
        <w:pStyle w:val="Couplets"/>
        <w:jc w:val="both"/>
        <w:rPr>
          <w:rFonts w:asciiTheme="minorHAnsi" w:hAnsiTheme="minorHAnsi"/>
          <w:sz w:val="28"/>
        </w:rPr>
      </w:pPr>
      <w:r>
        <w:rPr>
          <w:rFonts w:asciiTheme="minorHAnsi" w:hAnsiTheme="minorHAnsi"/>
          <w:sz w:val="28"/>
        </w:rPr>
        <w:t>Appelez le bonheur sur Jérusalem :</w:t>
      </w:r>
    </w:p>
    <w:p w:rsidR="003A4521" w:rsidRPr="003A4521" w:rsidRDefault="003A4521" w:rsidP="000538F6">
      <w:pPr>
        <w:pStyle w:val="Couplets"/>
        <w:jc w:val="both"/>
        <w:rPr>
          <w:rFonts w:asciiTheme="minorHAnsi" w:hAnsiTheme="minorHAnsi"/>
          <w:sz w:val="28"/>
        </w:rPr>
      </w:pPr>
      <w:r>
        <w:rPr>
          <w:rFonts w:asciiTheme="minorHAnsi" w:hAnsiTheme="minorHAnsi"/>
          <w:sz w:val="28"/>
        </w:rPr>
        <w:t>« Paix à ceux qui t’aiment ! »</w:t>
      </w:r>
    </w:p>
    <w:p w:rsidR="001766E7" w:rsidRDefault="001766E7" w:rsidP="000538F6">
      <w:pPr>
        <w:pStyle w:val="Couplets"/>
        <w:jc w:val="both"/>
        <w:rPr>
          <w:rFonts w:asciiTheme="minorHAnsi" w:hAnsiTheme="minorHAnsi"/>
          <w:sz w:val="18"/>
          <w:szCs w:val="18"/>
        </w:rPr>
      </w:pPr>
    </w:p>
    <w:p w:rsidR="00BB4CE0" w:rsidRDefault="00BB4CE0" w:rsidP="000538F6">
      <w:pPr>
        <w:pStyle w:val="Couplets"/>
        <w:jc w:val="both"/>
        <w:rPr>
          <w:rFonts w:asciiTheme="minorHAnsi" w:hAnsiTheme="minorHAnsi"/>
          <w:sz w:val="18"/>
          <w:szCs w:val="18"/>
        </w:rPr>
      </w:pPr>
    </w:p>
    <w:p w:rsidR="00BB4CE0" w:rsidRDefault="00BB4CE0" w:rsidP="000538F6">
      <w:pPr>
        <w:pStyle w:val="Couplets"/>
        <w:jc w:val="both"/>
        <w:rPr>
          <w:rFonts w:asciiTheme="minorHAnsi" w:hAnsiTheme="minorHAnsi"/>
          <w:sz w:val="18"/>
          <w:szCs w:val="18"/>
        </w:rPr>
      </w:pPr>
    </w:p>
    <w:p w:rsidR="00BB4CE0" w:rsidRPr="001E5202" w:rsidRDefault="00BB4CE0" w:rsidP="00BB4CE0">
      <w:pPr>
        <w:pStyle w:val="Couplets"/>
        <w:jc w:val="both"/>
        <w:rPr>
          <w:rFonts w:asciiTheme="minorHAnsi" w:hAnsiTheme="minorHAnsi"/>
          <w:b/>
          <w:sz w:val="28"/>
        </w:rPr>
      </w:pPr>
      <w:r>
        <w:rPr>
          <w:rFonts w:asciiTheme="minorHAnsi" w:hAnsiTheme="minorHAnsi"/>
          <w:b/>
          <w:sz w:val="28"/>
        </w:rPr>
        <w:t>2</w:t>
      </w:r>
      <w:r w:rsidRPr="003A4521">
        <w:rPr>
          <w:rFonts w:asciiTheme="minorHAnsi" w:hAnsiTheme="minorHAnsi"/>
          <w:b/>
          <w:sz w:val="28"/>
          <w:vertAlign w:val="superscript"/>
        </w:rPr>
        <w:t>ème</w:t>
      </w:r>
      <w:r>
        <w:rPr>
          <w:rFonts w:asciiTheme="minorHAnsi" w:hAnsiTheme="minorHAnsi"/>
          <w:b/>
          <w:sz w:val="28"/>
        </w:rPr>
        <w:t xml:space="preserve"> Lecture : Col 1, 12-20</w:t>
      </w:r>
    </w:p>
    <w:p w:rsidR="00BB4CE0" w:rsidRDefault="00BB4CE0" w:rsidP="00BB4CE0">
      <w:pPr>
        <w:pStyle w:val="Couplets"/>
        <w:jc w:val="both"/>
        <w:rPr>
          <w:rFonts w:asciiTheme="minorHAnsi" w:hAnsiTheme="minorHAnsi"/>
          <w:i/>
          <w:sz w:val="18"/>
          <w:szCs w:val="18"/>
        </w:rPr>
      </w:pPr>
      <w:r>
        <w:rPr>
          <w:rFonts w:asciiTheme="minorHAnsi" w:hAnsiTheme="minorHAnsi"/>
          <w:i/>
          <w:sz w:val="28"/>
        </w:rPr>
        <w:t>Avec St Paul, rendons grâce pour le Christ Roi de l’univers à qui nous devons tout.</w:t>
      </w:r>
    </w:p>
    <w:p w:rsidR="00BB4CE0" w:rsidRPr="001E5202" w:rsidRDefault="00BB4CE0" w:rsidP="00BB4CE0">
      <w:pPr>
        <w:pStyle w:val="Couplets"/>
        <w:jc w:val="both"/>
        <w:rPr>
          <w:rFonts w:asciiTheme="minorHAnsi" w:hAnsiTheme="minorHAnsi"/>
          <w:i/>
          <w:sz w:val="18"/>
          <w:szCs w:val="18"/>
        </w:rPr>
      </w:pPr>
    </w:p>
    <w:p w:rsidR="00BB4CE0" w:rsidRPr="001E5202" w:rsidRDefault="00BB4CE0" w:rsidP="00BB4CE0">
      <w:pPr>
        <w:pStyle w:val="Couplets"/>
        <w:jc w:val="both"/>
        <w:rPr>
          <w:rFonts w:asciiTheme="minorHAnsi" w:hAnsiTheme="minorHAnsi"/>
          <w:sz w:val="28"/>
        </w:rPr>
      </w:pPr>
      <w:r>
        <w:rPr>
          <w:rFonts w:asciiTheme="minorHAnsi" w:hAnsiTheme="minorHAnsi"/>
          <w:b/>
          <w:sz w:val="28"/>
        </w:rPr>
        <w:t xml:space="preserve">Évangile </w:t>
      </w:r>
    </w:p>
    <w:p w:rsidR="00BB4CE0" w:rsidRPr="001E5202" w:rsidRDefault="00BB4CE0" w:rsidP="00BB4CE0">
      <w:pPr>
        <w:rPr>
          <w:rFonts w:asciiTheme="minorHAnsi" w:hAnsiTheme="minorHAnsi"/>
          <w:i/>
          <w:sz w:val="28"/>
        </w:rPr>
      </w:pPr>
      <w:r w:rsidRPr="001E5202">
        <w:rPr>
          <w:rFonts w:asciiTheme="minorHAnsi" w:hAnsiTheme="minorHAnsi"/>
          <w:i/>
          <w:sz w:val="28"/>
        </w:rPr>
        <w:t>Contemplons</w:t>
      </w:r>
      <w:r>
        <w:rPr>
          <w:rFonts w:asciiTheme="minorHAnsi" w:hAnsiTheme="minorHAnsi"/>
          <w:i/>
          <w:sz w:val="28"/>
        </w:rPr>
        <w:t xml:space="preserve"> le Crucifié : en lui, par lui, le Règne nouveau commence. Règne de l’amour, de la miséricorde.</w:t>
      </w:r>
    </w:p>
    <w:p w:rsidR="00BB4CE0" w:rsidRDefault="00BB4CE0" w:rsidP="00BB4CE0">
      <w:pPr>
        <w:pStyle w:val="Titredechant"/>
        <w:rPr>
          <w:szCs w:val="24"/>
        </w:rPr>
      </w:pPr>
    </w:p>
    <w:p w:rsidR="00BB4CE0" w:rsidRDefault="00BB4CE0" w:rsidP="00BB4CE0">
      <w:pPr>
        <w:rPr>
          <w:rFonts w:asciiTheme="minorHAnsi" w:hAnsiTheme="minorHAnsi"/>
          <w:b/>
          <w:sz w:val="28"/>
        </w:rPr>
      </w:pPr>
      <w:r w:rsidRPr="00BB4CE0">
        <w:rPr>
          <w:rFonts w:asciiTheme="minorHAnsi" w:hAnsiTheme="minorHAnsi"/>
          <w:b/>
          <w:sz w:val="28"/>
        </w:rPr>
        <w:t>Prière des fidèles</w:t>
      </w:r>
    </w:p>
    <w:p w:rsidR="00BB4CE0" w:rsidRDefault="00BB4CE0" w:rsidP="00BB4CE0">
      <w:pPr>
        <w:rPr>
          <w:rFonts w:asciiTheme="minorHAnsi" w:hAnsiTheme="minorHAnsi"/>
          <w:i/>
          <w:sz w:val="28"/>
        </w:rPr>
      </w:pPr>
      <w:r>
        <w:rPr>
          <w:rFonts w:asciiTheme="minorHAnsi" w:hAnsiTheme="minorHAnsi"/>
          <w:i/>
          <w:sz w:val="28"/>
        </w:rPr>
        <w:t>« Que ton règne vienne », disons-nous à chaque Notre Père. Cette même prière est au cœur de notre supplication pour tous les hommes que nous confions à l’amour du Seigneur.</w:t>
      </w:r>
    </w:p>
    <w:p w:rsidR="00BB4CE0" w:rsidRDefault="00BB4CE0" w:rsidP="00BB4CE0">
      <w:pPr>
        <w:rPr>
          <w:rFonts w:asciiTheme="minorHAnsi" w:hAnsiTheme="minorHAnsi"/>
          <w:i/>
          <w:sz w:val="28"/>
        </w:rPr>
      </w:pPr>
    </w:p>
    <w:p w:rsidR="00BB4CE0" w:rsidRDefault="007D050F" w:rsidP="00B4370B">
      <w:pPr>
        <w:pStyle w:val="Paragraphedeliste"/>
        <w:numPr>
          <w:ilvl w:val="0"/>
          <w:numId w:val="1"/>
        </w:numPr>
        <w:jc w:val="both"/>
        <w:rPr>
          <w:rFonts w:asciiTheme="minorHAnsi" w:hAnsiTheme="minorHAnsi"/>
          <w:sz w:val="28"/>
        </w:rPr>
      </w:pPr>
      <w:r>
        <w:rPr>
          <w:rFonts w:asciiTheme="minorHAnsi" w:hAnsiTheme="minorHAnsi"/>
          <w:sz w:val="28"/>
        </w:rPr>
        <w:t>Pour l’Église, Corps du Christ nourri de la Parole et du Pain de Vie, que vienne la joie de ton Règne. Seigneur, nous te prions : R/</w:t>
      </w:r>
    </w:p>
    <w:p w:rsidR="007D050F" w:rsidRDefault="007D050F" w:rsidP="007D050F">
      <w:pPr>
        <w:rPr>
          <w:rFonts w:asciiTheme="minorHAnsi" w:hAnsiTheme="minorHAnsi"/>
          <w:sz w:val="28"/>
        </w:rPr>
      </w:pPr>
    </w:p>
    <w:p w:rsidR="007D050F" w:rsidRDefault="007D050F" w:rsidP="007D050F">
      <w:pPr>
        <w:rPr>
          <w:rFonts w:asciiTheme="minorHAnsi" w:hAnsiTheme="minorHAnsi"/>
          <w:b/>
          <w:sz w:val="28"/>
        </w:rPr>
      </w:pPr>
      <w:r>
        <w:rPr>
          <w:rFonts w:asciiTheme="minorHAnsi" w:hAnsiTheme="minorHAnsi"/>
          <w:b/>
          <w:sz w:val="28"/>
        </w:rPr>
        <w:t>R/</w:t>
      </w:r>
      <w:r>
        <w:rPr>
          <w:rFonts w:asciiTheme="minorHAnsi" w:hAnsiTheme="minorHAnsi"/>
          <w:b/>
          <w:sz w:val="28"/>
        </w:rPr>
        <w:tab/>
        <w:t>Notre Père, notre Père, nous te supplions humblement.</w:t>
      </w:r>
    </w:p>
    <w:p w:rsidR="007D050F" w:rsidRDefault="007D050F" w:rsidP="007D050F">
      <w:pPr>
        <w:rPr>
          <w:rFonts w:asciiTheme="minorHAnsi" w:hAnsiTheme="minorHAnsi"/>
          <w:b/>
          <w:sz w:val="28"/>
        </w:rPr>
      </w:pPr>
    </w:p>
    <w:p w:rsidR="007D050F" w:rsidRDefault="007D050F" w:rsidP="00B4370B">
      <w:pPr>
        <w:pStyle w:val="Paragraphedeliste"/>
        <w:numPr>
          <w:ilvl w:val="0"/>
          <w:numId w:val="1"/>
        </w:numPr>
        <w:jc w:val="both"/>
        <w:rPr>
          <w:rFonts w:asciiTheme="minorHAnsi" w:hAnsiTheme="minorHAnsi"/>
          <w:sz w:val="28"/>
        </w:rPr>
      </w:pPr>
      <w:r>
        <w:rPr>
          <w:rFonts w:asciiTheme="minorHAnsi" w:hAnsiTheme="minorHAnsi"/>
          <w:sz w:val="28"/>
        </w:rPr>
        <w:t>Pour les puissants de ce monde, les dirigeants, pour qu’ils discernent ensemble les moyens de bâtir un monde plus fraternel</w:t>
      </w:r>
      <w:r w:rsidR="00B4370B">
        <w:rPr>
          <w:rFonts w:asciiTheme="minorHAnsi" w:hAnsiTheme="minorHAnsi"/>
          <w:sz w:val="28"/>
        </w:rPr>
        <w:t>, que vienne la paix de ton Règne. Seigneur, nous te prions : R/</w:t>
      </w:r>
    </w:p>
    <w:p w:rsidR="00B4370B" w:rsidRDefault="00B4370B" w:rsidP="00B4370B">
      <w:pPr>
        <w:pStyle w:val="Paragraphedeliste"/>
        <w:jc w:val="both"/>
        <w:rPr>
          <w:rFonts w:asciiTheme="minorHAnsi" w:hAnsiTheme="minorHAnsi"/>
          <w:sz w:val="28"/>
        </w:rPr>
      </w:pPr>
    </w:p>
    <w:p w:rsidR="00B4370B" w:rsidRDefault="00B4370B" w:rsidP="00B4370B">
      <w:pPr>
        <w:pStyle w:val="Paragraphedeliste"/>
        <w:numPr>
          <w:ilvl w:val="0"/>
          <w:numId w:val="1"/>
        </w:numPr>
        <w:jc w:val="both"/>
        <w:rPr>
          <w:rFonts w:asciiTheme="minorHAnsi" w:hAnsiTheme="minorHAnsi"/>
          <w:sz w:val="28"/>
        </w:rPr>
      </w:pPr>
      <w:r>
        <w:rPr>
          <w:rFonts w:asciiTheme="minorHAnsi" w:hAnsiTheme="minorHAnsi"/>
          <w:sz w:val="28"/>
        </w:rPr>
        <w:t xml:space="preserve">Pour les malfaiteurs, les condamnés ; pour leurs victimes ; pour tous ceux que le mal a séparés ou blessés et ceux qui ont perdu espoir, que vienne ton Règne de miséricorde. Seigneur, nous te prions : R/ </w:t>
      </w:r>
    </w:p>
    <w:p w:rsidR="00B4370B" w:rsidRPr="00B4370B" w:rsidRDefault="00B4370B" w:rsidP="00B4370B">
      <w:pPr>
        <w:pStyle w:val="Paragraphedeliste"/>
        <w:rPr>
          <w:rFonts w:asciiTheme="minorHAnsi" w:hAnsiTheme="minorHAnsi"/>
          <w:sz w:val="28"/>
        </w:rPr>
      </w:pPr>
    </w:p>
    <w:p w:rsidR="00B4370B" w:rsidRDefault="00B4370B" w:rsidP="00B4370B">
      <w:pPr>
        <w:pStyle w:val="Paragraphedeliste"/>
        <w:numPr>
          <w:ilvl w:val="0"/>
          <w:numId w:val="1"/>
        </w:numPr>
        <w:jc w:val="both"/>
        <w:rPr>
          <w:rFonts w:asciiTheme="minorHAnsi" w:hAnsiTheme="minorHAnsi"/>
          <w:sz w:val="28"/>
        </w:rPr>
      </w:pPr>
      <w:r>
        <w:rPr>
          <w:rFonts w:asciiTheme="minorHAnsi" w:hAnsiTheme="minorHAnsi"/>
          <w:sz w:val="28"/>
        </w:rPr>
        <w:t>Pour les bénévoles du Secours Catholique, pour tous les acteurs d’une entraide fraternelle et bienveillante envers tous, que vienne ton Règne d’amour. Seigneur, nous te prions : R/</w:t>
      </w:r>
    </w:p>
    <w:p w:rsidR="00B4370B" w:rsidRPr="00B4370B" w:rsidRDefault="00B4370B" w:rsidP="00B4370B">
      <w:pPr>
        <w:pStyle w:val="Paragraphedeliste"/>
        <w:rPr>
          <w:rFonts w:asciiTheme="minorHAnsi" w:hAnsiTheme="minorHAnsi"/>
          <w:sz w:val="28"/>
        </w:rPr>
      </w:pPr>
    </w:p>
    <w:p w:rsidR="00B4370B" w:rsidRPr="00B4370B" w:rsidRDefault="00B4370B" w:rsidP="00B4370B">
      <w:pPr>
        <w:jc w:val="both"/>
        <w:rPr>
          <w:rFonts w:asciiTheme="minorHAnsi" w:hAnsiTheme="minorHAnsi"/>
          <w:i/>
          <w:sz w:val="28"/>
        </w:rPr>
      </w:pPr>
      <w:r>
        <w:rPr>
          <w:rFonts w:asciiTheme="minorHAnsi" w:hAnsiTheme="minorHAnsi"/>
          <w:i/>
          <w:sz w:val="28"/>
        </w:rPr>
        <w:t>Dieu éternel et tout-puissant reçois notre prière et, dans ta bonté, daigne l’exaucer par Jésus, le Christ, Roi de l’univers qui règne avec toi et l’Esprit Saint, maintenant et pour les siècles des siècles.</w:t>
      </w: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Default="00BB4CE0" w:rsidP="00BB4CE0">
      <w:pPr>
        <w:rPr>
          <w:rFonts w:asciiTheme="minorHAnsi" w:hAnsiTheme="minorHAnsi"/>
          <w:b/>
          <w:sz w:val="28"/>
        </w:rPr>
      </w:pPr>
    </w:p>
    <w:p w:rsidR="00BB4CE0" w:rsidRPr="00BB4CE0" w:rsidRDefault="00BB4CE0" w:rsidP="00BB4CE0">
      <w:pPr>
        <w:rPr>
          <w:rFonts w:asciiTheme="minorHAnsi" w:hAnsiTheme="minorHAnsi"/>
          <w:b/>
          <w:sz w:val="28"/>
        </w:rPr>
      </w:pPr>
    </w:p>
    <w:p w:rsidR="00BB4CE0" w:rsidRDefault="00BB4CE0" w:rsidP="00BB4CE0">
      <w:pPr>
        <w:rPr>
          <w:rFonts w:asciiTheme="minorHAnsi" w:hAnsiTheme="minorHAnsi"/>
          <w:b/>
          <w:sz w:val="28"/>
        </w:rPr>
      </w:pPr>
      <w:r w:rsidRPr="001E5202">
        <w:rPr>
          <w:rFonts w:asciiTheme="minorHAnsi" w:hAnsiTheme="minorHAnsi"/>
          <w:b/>
          <w:sz w:val="28"/>
        </w:rPr>
        <w:t>Communion</w:t>
      </w:r>
    </w:p>
    <w:p w:rsidR="00B4370B" w:rsidRPr="001E5202" w:rsidRDefault="00B4370B" w:rsidP="00BB4CE0">
      <w:pPr>
        <w:rPr>
          <w:rFonts w:asciiTheme="minorHAnsi" w:hAnsiTheme="minorHAnsi"/>
          <w:b/>
          <w:sz w:val="28"/>
        </w:rPr>
      </w:pPr>
    </w:p>
    <w:p w:rsidR="00BB4CE0" w:rsidRPr="001E5202" w:rsidRDefault="00BB4CE0" w:rsidP="00BB4CE0">
      <w:pPr>
        <w:pStyle w:val="Refrain"/>
        <w:rPr>
          <w:rFonts w:asciiTheme="minorHAnsi" w:hAnsiTheme="minorHAnsi"/>
          <w:sz w:val="28"/>
        </w:rPr>
      </w:pPr>
      <w:r w:rsidRPr="001E5202">
        <w:rPr>
          <w:rFonts w:asciiTheme="minorHAnsi" w:hAnsiTheme="minorHAnsi"/>
          <w:sz w:val="28"/>
        </w:rPr>
        <w:t>Devenez ce que vous recevez, devenez le corps du Christ,</w:t>
      </w:r>
    </w:p>
    <w:p w:rsidR="00BB4CE0" w:rsidRPr="001E5202" w:rsidRDefault="00BB4CE0" w:rsidP="00BB4CE0">
      <w:pPr>
        <w:pStyle w:val="Refrain"/>
        <w:rPr>
          <w:rFonts w:asciiTheme="minorHAnsi" w:hAnsiTheme="minorHAnsi"/>
          <w:sz w:val="28"/>
        </w:rPr>
      </w:pPr>
      <w:r w:rsidRPr="001E5202">
        <w:rPr>
          <w:rFonts w:asciiTheme="minorHAnsi" w:hAnsiTheme="minorHAnsi"/>
          <w:sz w:val="28"/>
        </w:rPr>
        <w:t>Devenez ce que vous recevez, vous êtes le corps du Christ.</w:t>
      </w:r>
    </w:p>
    <w:p w:rsidR="00BB4CE0" w:rsidRPr="001E5202" w:rsidRDefault="00BB4CE0" w:rsidP="00BB4CE0">
      <w:pPr>
        <w:pStyle w:val="Refrain"/>
        <w:rPr>
          <w:rFonts w:asciiTheme="minorHAnsi" w:hAnsiTheme="minorHAnsi"/>
          <w:sz w:val="28"/>
        </w:rPr>
      </w:pPr>
    </w:p>
    <w:p w:rsidR="00BB4CE0" w:rsidRPr="001E5202" w:rsidRDefault="00BB4CE0" w:rsidP="00BB4CE0">
      <w:pPr>
        <w:pStyle w:val="Couplets"/>
        <w:rPr>
          <w:rFonts w:asciiTheme="minorHAnsi" w:hAnsiTheme="minorHAnsi"/>
          <w:sz w:val="28"/>
        </w:rPr>
      </w:pPr>
      <w:r w:rsidRPr="001E5202">
        <w:rPr>
          <w:rFonts w:asciiTheme="minorHAnsi" w:hAnsiTheme="minorHAnsi"/>
          <w:sz w:val="28"/>
        </w:rPr>
        <w:t>1.</w:t>
      </w:r>
      <w:r w:rsidRPr="001E5202">
        <w:rPr>
          <w:rFonts w:asciiTheme="minorHAnsi" w:hAnsiTheme="minorHAnsi"/>
          <w:sz w:val="28"/>
        </w:rPr>
        <w:tab/>
        <w:t xml:space="preserve">Baptisés en un seul Esprit,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Nous ne formons qu’un seul corps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 xml:space="preserve">Abreuvés de l’unique Esprit,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Nous n’avons qu’un seul Dieu et Père.</w:t>
      </w:r>
    </w:p>
    <w:p w:rsidR="00BB4CE0" w:rsidRPr="001E5202" w:rsidRDefault="00BB4CE0" w:rsidP="00BB4CE0">
      <w:pPr>
        <w:pStyle w:val="Couplets"/>
        <w:rPr>
          <w:rFonts w:asciiTheme="minorHAnsi" w:hAnsiTheme="minorHAnsi"/>
          <w:sz w:val="28"/>
        </w:rPr>
      </w:pPr>
    </w:p>
    <w:p w:rsidR="00BB4CE0" w:rsidRPr="001E5202" w:rsidRDefault="00BB4CE0" w:rsidP="00BB4CE0">
      <w:pPr>
        <w:pStyle w:val="Couplets"/>
        <w:rPr>
          <w:rFonts w:asciiTheme="minorHAnsi" w:hAnsiTheme="minorHAnsi"/>
          <w:sz w:val="28"/>
        </w:rPr>
      </w:pPr>
      <w:r w:rsidRPr="001E5202">
        <w:rPr>
          <w:rFonts w:asciiTheme="minorHAnsi" w:hAnsiTheme="minorHAnsi"/>
          <w:sz w:val="28"/>
        </w:rPr>
        <w:t>2.</w:t>
      </w:r>
      <w:r w:rsidRPr="001E5202">
        <w:rPr>
          <w:rFonts w:asciiTheme="minorHAnsi" w:hAnsiTheme="minorHAnsi"/>
          <w:sz w:val="28"/>
        </w:rPr>
        <w:tab/>
        <w:t xml:space="preserve">Rassasiés par le pain de Vie,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Nous n’avons qu’un seul cœur et qu’une âme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 xml:space="preserve">Fortifiés par l’amour du Christ,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No</w:t>
      </w:r>
      <w:r>
        <w:rPr>
          <w:rFonts w:asciiTheme="minorHAnsi" w:hAnsiTheme="minorHAnsi"/>
          <w:sz w:val="28"/>
        </w:rPr>
        <w:t>us pouvons aimer comme il aime.</w:t>
      </w:r>
    </w:p>
    <w:p w:rsidR="00BB4CE0" w:rsidRPr="001E5202" w:rsidRDefault="00BB4CE0" w:rsidP="00BB4CE0">
      <w:pPr>
        <w:pStyle w:val="Couplets"/>
        <w:rPr>
          <w:rFonts w:asciiTheme="minorHAnsi" w:hAnsiTheme="minorHAnsi"/>
          <w:sz w:val="28"/>
        </w:rPr>
      </w:pPr>
    </w:p>
    <w:p w:rsidR="00BB4CE0" w:rsidRPr="001E5202" w:rsidRDefault="00B4370B" w:rsidP="00BB4CE0">
      <w:pPr>
        <w:pStyle w:val="Couplets"/>
        <w:rPr>
          <w:rFonts w:asciiTheme="minorHAnsi" w:hAnsiTheme="minorHAnsi"/>
          <w:sz w:val="28"/>
        </w:rPr>
      </w:pPr>
      <w:r>
        <w:rPr>
          <w:rFonts w:asciiTheme="minorHAnsi" w:hAnsiTheme="minorHAnsi"/>
          <w:sz w:val="28"/>
        </w:rPr>
        <w:t>3</w:t>
      </w:r>
      <w:r w:rsidR="00BB4CE0" w:rsidRPr="001E5202">
        <w:rPr>
          <w:rFonts w:asciiTheme="minorHAnsi" w:hAnsiTheme="minorHAnsi"/>
          <w:sz w:val="28"/>
        </w:rPr>
        <w:t>.</w:t>
      </w:r>
      <w:r w:rsidR="00BB4CE0" w:rsidRPr="001E5202">
        <w:rPr>
          <w:rFonts w:asciiTheme="minorHAnsi" w:hAnsiTheme="minorHAnsi"/>
          <w:sz w:val="28"/>
        </w:rPr>
        <w:tab/>
        <w:t>Rassemblés à la même table,</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Nous formons un peuple nouveau :</w:t>
      </w:r>
    </w:p>
    <w:p w:rsidR="00BB4CE0" w:rsidRPr="001E5202" w:rsidRDefault="00BB4CE0" w:rsidP="00B4370B">
      <w:pPr>
        <w:pStyle w:val="Couplets"/>
        <w:ind w:firstLine="708"/>
        <w:rPr>
          <w:rFonts w:asciiTheme="minorHAnsi" w:hAnsiTheme="minorHAnsi"/>
          <w:sz w:val="28"/>
        </w:rPr>
      </w:pPr>
      <w:r w:rsidRPr="001E5202">
        <w:rPr>
          <w:rFonts w:asciiTheme="minorHAnsi" w:hAnsiTheme="minorHAnsi"/>
          <w:sz w:val="28"/>
        </w:rPr>
        <w:t>Bienheureux sont les invités</w:t>
      </w:r>
    </w:p>
    <w:p w:rsidR="00BB4CE0" w:rsidRDefault="00BB4CE0" w:rsidP="00B4370B">
      <w:pPr>
        <w:pStyle w:val="Couplets"/>
        <w:ind w:firstLine="708"/>
        <w:rPr>
          <w:rFonts w:asciiTheme="minorHAnsi" w:hAnsiTheme="minorHAnsi"/>
          <w:sz w:val="28"/>
        </w:rPr>
      </w:pPr>
      <w:r>
        <w:rPr>
          <w:rFonts w:asciiTheme="minorHAnsi" w:hAnsiTheme="minorHAnsi"/>
          <w:sz w:val="28"/>
        </w:rPr>
        <w:t>Au festin des noces éternelles.</w:t>
      </w:r>
    </w:p>
    <w:p w:rsidR="00B4370B" w:rsidRDefault="00B4370B" w:rsidP="00B4370B">
      <w:pPr>
        <w:pStyle w:val="Couplets"/>
        <w:rPr>
          <w:rFonts w:asciiTheme="minorHAnsi" w:hAnsiTheme="minorHAnsi"/>
          <w:sz w:val="28"/>
        </w:rPr>
      </w:pPr>
    </w:p>
    <w:p w:rsidR="00B4370B" w:rsidRDefault="00B4370B" w:rsidP="00B4370B">
      <w:pPr>
        <w:pStyle w:val="Couplets"/>
        <w:jc w:val="both"/>
        <w:rPr>
          <w:rFonts w:asciiTheme="minorHAnsi" w:hAnsiTheme="minorHAnsi"/>
          <w:i/>
          <w:sz w:val="28"/>
        </w:rPr>
      </w:pPr>
    </w:p>
    <w:p w:rsidR="00B4370B" w:rsidRDefault="00B4370B" w:rsidP="00B4370B">
      <w:pPr>
        <w:pStyle w:val="Couplets"/>
        <w:jc w:val="both"/>
        <w:rPr>
          <w:rFonts w:asciiTheme="minorHAnsi" w:hAnsiTheme="minorHAnsi"/>
          <w:i/>
          <w:sz w:val="28"/>
        </w:rPr>
      </w:pPr>
      <w:r>
        <w:rPr>
          <w:rFonts w:asciiTheme="minorHAnsi" w:hAnsiTheme="minorHAnsi"/>
          <w:i/>
          <w:sz w:val="28"/>
        </w:rPr>
        <w:t>Dernier dimanche de l’année liturgique et achèvement du Jubilé de la miséricorde.</w:t>
      </w:r>
    </w:p>
    <w:p w:rsidR="00B4370B" w:rsidRPr="008925C1" w:rsidRDefault="00B4370B" w:rsidP="00B4370B">
      <w:pPr>
        <w:pStyle w:val="Couplets"/>
        <w:jc w:val="both"/>
        <w:rPr>
          <w:rFonts w:asciiTheme="minorHAnsi" w:hAnsiTheme="minorHAnsi"/>
          <w:i/>
          <w:sz w:val="28"/>
        </w:rPr>
      </w:pPr>
      <w:r w:rsidRPr="008925C1">
        <w:rPr>
          <w:rFonts w:asciiTheme="minorHAnsi" w:hAnsiTheme="minorHAnsi"/>
          <w:i/>
          <w:sz w:val="32"/>
          <w:szCs w:val="32"/>
        </w:rPr>
        <w:t>« En refermant la Porte sainte</w:t>
      </w:r>
      <w:r w:rsidR="008925C1" w:rsidRPr="008925C1">
        <w:rPr>
          <w:rFonts w:asciiTheme="minorHAnsi" w:hAnsiTheme="minorHAnsi"/>
          <w:i/>
          <w:sz w:val="32"/>
          <w:szCs w:val="32"/>
        </w:rPr>
        <w:t xml:space="preserve">, nous serons animés de sentiments de gratitude e d’action de grâce envers la Sainte Trinité qui nous aura donné de vivre ce temps extraordinaire de grâce. » </w:t>
      </w:r>
      <w:r w:rsidR="008925C1" w:rsidRPr="008925C1">
        <w:rPr>
          <w:rFonts w:asciiTheme="minorHAnsi" w:hAnsiTheme="minorHAnsi"/>
          <w:i/>
          <w:sz w:val="28"/>
        </w:rPr>
        <w:t>(Pape François)</w:t>
      </w:r>
    </w:p>
    <w:p w:rsidR="00BB4CE0" w:rsidRDefault="00BB4CE0" w:rsidP="000538F6">
      <w:pPr>
        <w:pStyle w:val="Couplets"/>
        <w:jc w:val="both"/>
        <w:rPr>
          <w:rFonts w:asciiTheme="minorHAnsi" w:hAnsiTheme="minorHAnsi"/>
          <w:sz w:val="28"/>
        </w:rPr>
      </w:pPr>
    </w:p>
    <w:p w:rsidR="00106827" w:rsidRDefault="00106827" w:rsidP="000538F6">
      <w:pPr>
        <w:pStyle w:val="Couplets"/>
        <w:jc w:val="both"/>
        <w:rPr>
          <w:rFonts w:asciiTheme="minorHAnsi" w:hAnsiTheme="minorHAnsi"/>
          <w:sz w:val="28"/>
        </w:rPr>
      </w:pPr>
    </w:p>
    <w:p w:rsidR="00106827" w:rsidRDefault="00106827" w:rsidP="000538F6">
      <w:pPr>
        <w:pStyle w:val="Couplets"/>
        <w:jc w:val="both"/>
        <w:rPr>
          <w:rFonts w:asciiTheme="minorHAnsi" w:hAnsiTheme="minorHAnsi"/>
          <w:sz w:val="28"/>
        </w:rPr>
      </w:pPr>
      <w:r>
        <w:rPr>
          <w:rFonts w:asciiTheme="minorHAnsi" w:hAnsiTheme="minorHAnsi"/>
          <w:sz w:val="28"/>
        </w:rPr>
        <w:t>Quelques dates :</w:t>
      </w:r>
    </w:p>
    <w:p w:rsidR="00106827" w:rsidRDefault="00106827" w:rsidP="00106827">
      <w:pPr>
        <w:pStyle w:val="Couplets"/>
        <w:numPr>
          <w:ilvl w:val="0"/>
          <w:numId w:val="2"/>
        </w:numPr>
        <w:jc w:val="both"/>
        <w:rPr>
          <w:rFonts w:asciiTheme="minorHAnsi" w:hAnsiTheme="minorHAnsi"/>
          <w:sz w:val="28"/>
        </w:rPr>
      </w:pPr>
      <w:r>
        <w:rPr>
          <w:rFonts w:asciiTheme="minorHAnsi" w:hAnsiTheme="minorHAnsi"/>
          <w:sz w:val="28"/>
        </w:rPr>
        <w:t xml:space="preserve">Samedi 26 novembre de 9h30 à 12h00, </w:t>
      </w:r>
      <w:r w:rsidRPr="00106827">
        <w:rPr>
          <w:rFonts w:asciiTheme="minorHAnsi" w:hAnsiTheme="minorHAnsi"/>
          <w:b/>
          <w:sz w:val="28"/>
        </w:rPr>
        <w:t>ménage de l’église St Joseph</w:t>
      </w:r>
      <w:r>
        <w:rPr>
          <w:rFonts w:asciiTheme="minorHAnsi" w:hAnsiTheme="minorHAnsi"/>
          <w:sz w:val="28"/>
        </w:rPr>
        <w:t>. Merci de venir avec son matériel</w:t>
      </w:r>
    </w:p>
    <w:p w:rsidR="00106827" w:rsidRPr="008925C1" w:rsidRDefault="00106827" w:rsidP="00106827">
      <w:pPr>
        <w:pStyle w:val="Couplets"/>
        <w:numPr>
          <w:ilvl w:val="0"/>
          <w:numId w:val="2"/>
        </w:numPr>
        <w:jc w:val="both"/>
        <w:rPr>
          <w:rFonts w:asciiTheme="minorHAnsi" w:hAnsiTheme="minorHAnsi"/>
          <w:sz w:val="28"/>
        </w:rPr>
      </w:pPr>
      <w:r>
        <w:rPr>
          <w:rFonts w:asciiTheme="minorHAnsi" w:hAnsiTheme="minorHAnsi"/>
          <w:sz w:val="28"/>
        </w:rPr>
        <w:t xml:space="preserve">Samedi 26 novembre de 15h00 à 18h00 et dimanche 27 de 11h00 à 18h00, </w:t>
      </w:r>
      <w:r w:rsidRPr="00106827">
        <w:rPr>
          <w:rFonts w:asciiTheme="minorHAnsi" w:hAnsiTheme="minorHAnsi"/>
          <w:b/>
          <w:sz w:val="28"/>
        </w:rPr>
        <w:t>Grenier de Noël à la Maison St Sauveur</w:t>
      </w:r>
      <w:r>
        <w:rPr>
          <w:rFonts w:asciiTheme="minorHAnsi" w:hAnsiTheme="minorHAnsi"/>
          <w:sz w:val="28"/>
        </w:rPr>
        <w:t>. Venez nombreux !</w:t>
      </w:r>
    </w:p>
    <w:p w:rsidR="001E5202" w:rsidRDefault="001E5202" w:rsidP="000538F6">
      <w:pPr>
        <w:pStyle w:val="Couplets"/>
        <w:jc w:val="both"/>
        <w:rPr>
          <w:rFonts w:asciiTheme="minorHAnsi" w:hAnsiTheme="minorHAnsi"/>
          <w:sz w:val="18"/>
          <w:szCs w:val="18"/>
        </w:rPr>
      </w:pPr>
    </w:p>
    <w:p w:rsidR="001E5202" w:rsidRDefault="001E5202" w:rsidP="000538F6">
      <w:pPr>
        <w:pStyle w:val="Couplets"/>
        <w:jc w:val="both"/>
        <w:rPr>
          <w:rFonts w:asciiTheme="minorHAnsi" w:hAnsiTheme="minorHAnsi"/>
          <w:sz w:val="18"/>
          <w:szCs w:val="18"/>
        </w:rPr>
      </w:pPr>
    </w:p>
    <w:p w:rsidR="001E5202" w:rsidRDefault="001E5202" w:rsidP="000538F6">
      <w:pPr>
        <w:pStyle w:val="Couplets"/>
        <w:jc w:val="both"/>
        <w:rPr>
          <w:rFonts w:asciiTheme="minorHAnsi" w:hAnsiTheme="minorHAnsi"/>
          <w:sz w:val="18"/>
          <w:szCs w:val="18"/>
        </w:rPr>
      </w:pPr>
    </w:p>
    <w:sectPr w:rsidR="001E5202" w:rsidSect="00C962F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178F"/>
    <w:multiLevelType w:val="hybridMultilevel"/>
    <w:tmpl w:val="BBF8D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D81BDD"/>
    <w:multiLevelType w:val="hybridMultilevel"/>
    <w:tmpl w:val="33B64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1"/>
    <w:rsid w:val="000538F6"/>
    <w:rsid w:val="00106827"/>
    <w:rsid w:val="001766E7"/>
    <w:rsid w:val="001E5202"/>
    <w:rsid w:val="003A4521"/>
    <w:rsid w:val="004C5F2C"/>
    <w:rsid w:val="00543745"/>
    <w:rsid w:val="00641281"/>
    <w:rsid w:val="007D050F"/>
    <w:rsid w:val="008925C1"/>
    <w:rsid w:val="008F0897"/>
    <w:rsid w:val="00B4370B"/>
    <w:rsid w:val="00BB4CE0"/>
    <w:rsid w:val="00C962F4"/>
    <w:rsid w:val="00D30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F1"/>
    <w:pPr>
      <w:spacing w:after="0" w:line="240" w:lineRule="auto"/>
    </w:pPr>
    <w:rPr>
      <w:rFonts w:ascii="Garamond" w:eastAsia="Times New Roman" w:hAnsi="Garamond" w:cs="Times New Roman"/>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D308F1"/>
    <w:rPr>
      <w:smallCaps w:val="0"/>
      <w:lang w:eastAsia="fr-FR"/>
    </w:rPr>
  </w:style>
  <w:style w:type="character" w:customStyle="1" w:styleId="CoupletsCar">
    <w:name w:val="Couplets Car"/>
    <w:link w:val="Couplets"/>
    <w:locked/>
    <w:rsid w:val="00D308F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308F1"/>
    <w:rPr>
      <w:b/>
    </w:rPr>
  </w:style>
  <w:style w:type="character" w:customStyle="1" w:styleId="RefrainCar">
    <w:name w:val="Refrain Car"/>
    <w:link w:val="Refrain"/>
    <w:locked/>
    <w:rsid w:val="00D308F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308F1"/>
    <w:rPr>
      <w:smallCaps/>
    </w:rPr>
  </w:style>
  <w:style w:type="character" w:customStyle="1" w:styleId="TitredechantCar">
    <w:name w:val="Titre de chant Car"/>
    <w:link w:val="Titredechant"/>
    <w:locked/>
    <w:rsid w:val="00D308F1"/>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BB4C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CE0"/>
    <w:rPr>
      <w:rFonts w:ascii="Segoe UI" w:eastAsia="Times New Roman" w:hAnsi="Segoe UI" w:cs="Segoe UI"/>
      <w:sz w:val="18"/>
      <w:szCs w:val="18"/>
    </w:rPr>
  </w:style>
  <w:style w:type="paragraph" w:styleId="Paragraphedeliste">
    <w:name w:val="List Paragraph"/>
    <w:basedOn w:val="Normal"/>
    <w:uiPriority w:val="34"/>
    <w:qFormat/>
    <w:rsid w:val="00BB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F1"/>
    <w:pPr>
      <w:spacing w:after="0" w:line="240" w:lineRule="auto"/>
    </w:pPr>
    <w:rPr>
      <w:rFonts w:ascii="Garamond" w:eastAsia="Times New Roman" w:hAnsi="Garamond" w:cs="Times New Roman"/>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D308F1"/>
    <w:rPr>
      <w:smallCaps w:val="0"/>
      <w:lang w:eastAsia="fr-FR"/>
    </w:rPr>
  </w:style>
  <w:style w:type="character" w:customStyle="1" w:styleId="CoupletsCar">
    <w:name w:val="Couplets Car"/>
    <w:link w:val="Couplets"/>
    <w:locked/>
    <w:rsid w:val="00D308F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308F1"/>
    <w:rPr>
      <w:b/>
    </w:rPr>
  </w:style>
  <w:style w:type="character" w:customStyle="1" w:styleId="RefrainCar">
    <w:name w:val="Refrain Car"/>
    <w:link w:val="Refrain"/>
    <w:locked/>
    <w:rsid w:val="00D308F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308F1"/>
    <w:rPr>
      <w:smallCaps/>
    </w:rPr>
  </w:style>
  <w:style w:type="character" w:customStyle="1" w:styleId="TitredechantCar">
    <w:name w:val="Titre de chant Car"/>
    <w:link w:val="Titredechant"/>
    <w:locked/>
    <w:rsid w:val="00D308F1"/>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BB4C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CE0"/>
    <w:rPr>
      <w:rFonts w:ascii="Segoe UI" w:eastAsia="Times New Roman" w:hAnsi="Segoe UI" w:cs="Segoe UI"/>
      <w:sz w:val="18"/>
      <w:szCs w:val="18"/>
    </w:rPr>
  </w:style>
  <w:style w:type="paragraph" w:styleId="Paragraphedeliste">
    <w:name w:val="List Paragraph"/>
    <w:basedOn w:val="Normal"/>
    <w:uiPriority w:val="34"/>
    <w:qFormat/>
    <w:rsid w:val="00BB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2016-11-14T17:10:00Z</cp:lastPrinted>
  <dcterms:created xsi:type="dcterms:W3CDTF">2016-11-17T18:05:00Z</dcterms:created>
  <dcterms:modified xsi:type="dcterms:W3CDTF">2016-11-17T18:05:00Z</dcterms:modified>
</cp:coreProperties>
</file>