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85B5" w14:textId="77777777" w:rsidR="00C542E3" w:rsidRDefault="00C542E3" w:rsidP="00C542E3">
      <w:r w:rsidRPr="00C439F8">
        <w:rPr>
          <w:noProof/>
          <w:sz w:val="28"/>
          <w:szCs w:val="28"/>
          <w:lang w:eastAsia="fr-FR"/>
        </w:rPr>
        <w:drawing>
          <wp:anchor distT="0" distB="0" distL="114300" distR="114300" simplePos="0" relativeHeight="251659264" behindDoc="0" locked="0" layoutInCell="1" allowOverlap="1" wp14:anchorId="61B53563" wp14:editId="7FCDFF7C">
            <wp:simplePos x="0" y="0"/>
            <wp:positionH relativeFrom="margin">
              <wp:posOffset>180975</wp:posOffset>
            </wp:positionH>
            <wp:positionV relativeFrom="paragraph">
              <wp:posOffset>208915</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1648C626" w14:textId="5974CB8A" w:rsidR="001551F3" w:rsidRDefault="00C542E3" w:rsidP="00C542E3">
      <w:pPr>
        <w:jc w:val="center"/>
        <w:rPr>
          <w:sz w:val="28"/>
          <w:szCs w:val="28"/>
        </w:rPr>
      </w:pPr>
      <w:r>
        <w:rPr>
          <w:sz w:val="28"/>
          <w:szCs w:val="28"/>
        </w:rPr>
        <w:t>28 janvier 2018</w:t>
      </w:r>
    </w:p>
    <w:p w14:paraId="70B1641E" w14:textId="1D57DBB3" w:rsidR="00C542E3" w:rsidRDefault="00C542E3" w:rsidP="00C542E3">
      <w:pPr>
        <w:jc w:val="center"/>
        <w:rPr>
          <w:sz w:val="28"/>
          <w:szCs w:val="28"/>
        </w:rPr>
      </w:pPr>
      <w:r>
        <w:rPr>
          <w:sz w:val="28"/>
          <w:szCs w:val="28"/>
        </w:rPr>
        <w:t>4</w:t>
      </w:r>
      <w:r w:rsidRPr="00C542E3">
        <w:rPr>
          <w:sz w:val="28"/>
          <w:szCs w:val="28"/>
          <w:vertAlign w:val="superscript"/>
        </w:rPr>
        <w:t>ème</w:t>
      </w:r>
      <w:r>
        <w:rPr>
          <w:sz w:val="28"/>
          <w:szCs w:val="28"/>
        </w:rPr>
        <w:t xml:space="preserve"> dimanche du Temps Ordinaire  B</w:t>
      </w:r>
    </w:p>
    <w:p w14:paraId="4E941308" w14:textId="21AAEBCE" w:rsidR="00C542E3" w:rsidRDefault="00C542E3" w:rsidP="00C542E3">
      <w:pPr>
        <w:jc w:val="center"/>
        <w:rPr>
          <w:sz w:val="28"/>
          <w:szCs w:val="28"/>
        </w:rPr>
      </w:pPr>
    </w:p>
    <w:p w14:paraId="352505C5" w14:textId="5B582F7D" w:rsidR="00C542E3" w:rsidRDefault="00C542E3" w:rsidP="00C542E3">
      <w:pPr>
        <w:jc w:val="center"/>
        <w:rPr>
          <w:i/>
          <w:sz w:val="52"/>
          <w:szCs w:val="52"/>
        </w:rPr>
      </w:pPr>
      <w:r w:rsidRPr="00C542E3">
        <w:rPr>
          <w:i/>
          <w:sz w:val="52"/>
          <w:szCs w:val="52"/>
        </w:rPr>
        <w:t>« Aujourd’hui écouterez-vous sa parole ? »</w:t>
      </w:r>
    </w:p>
    <w:p w14:paraId="359CB169" w14:textId="77777777" w:rsidR="001B4D6E" w:rsidRDefault="001B4D6E" w:rsidP="00C542E3">
      <w:pPr>
        <w:spacing w:after="0"/>
        <w:jc w:val="both"/>
        <w:rPr>
          <w:i/>
          <w:sz w:val="28"/>
          <w:szCs w:val="28"/>
        </w:rPr>
      </w:pPr>
    </w:p>
    <w:p w14:paraId="6122AAF2" w14:textId="612B83B4" w:rsidR="00C542E3" w:rsidRDefault="00C542E3" w:rsidP="00C542E3">
      <w:pPr>
        <w:spacing w:after="0"/>
        <w:jc w:val="both"/>
        <w:rPr>
          <w:i/>
          <w:sz w:val="28"/>
          <w:szCs w:val="28"/>
        </w:rPr>
      </w:pPr>
      <w:r>
        <w:rPr>
          <w:i/>
          <w:sz w:val="28"/>
          <w:szCs w:val="28"/>
        </w:rPr>
        <w:t>Dans la première lecture, Moïs</w:t>
      </w:r>
      <w:r w:rsidR="001A2F68">
        <w:rPr>
          <w:i/>
          <w:sz w:val="28"/>
          <w:szCs w:val="28"/>
        </w:rPr>
        <w:t>e</w:t>
      </w:r>
      <w:r>
        <w:rPr>
          <w:i/>
          <w:sz w:val="28"/>
          <w:szCs w:val="28"/>
        </w:rPr>
        <w:t xml:space="preserve"> engage le peuple à rester attentif pour reconnaître et écouter le prophète envoyé par Dieu. De son côté, Saint Paul appelle chacun à se libérer des soucis quotidiens pour rester disponible au service du Seigneur. Jésus, enfin, se révèle envoyé de Dieu lorsqu’il enseigne à la synagogue avec une telle autorité qu’il chasse les esprits impurs.</w:t>
      </w:r>
    </w:p>
    <w:p w14:paraId="0072D9E7" w14:textId="574ECBC1" w:rsidR="00C542E3" w:rsidRDefault="00C542E3" w:rsidP="00C542E3">
      <w:pPr>
        <w:spacing w:after="0"/>
        <w:jc w:val="both"/>
        <w:rPr>
          <w:i/>
          <w:sz w:val="28"/>
          <w:szCs w:val="28"/>
        </w:rPr>
      </w:pPr>
    </w:p>
    <w:p w14:paraId="04EB9750" w14:textId="77777777" w:rsidR="001B4D6E" w:rsidRDefault="001B4D6E" w:rsidP="00C542E3">
      <w:pPr>
        <w:spacing w:after="0"/>
        <w:jc w:val="both"/>
        <w:rPr>
          <w:i/>
          <w:sz w:val="28"/>
          <w:szCs w:val="28"/>
        </w:rPr>
      </w:pPr>
    </w:p>
    <w:p w14:paraId="0D37FC6B" w14:textId="15BA6D44" w:rsidR="00C542E3" w:rsidRPr="00C542E3" w:rsidRDefault="00C542E3" w:rsidP="00C542E3">
      <w:pPr>
        <w:spacing w:after="0"/>
        <w:jc w:val="both"/>
        <w:rPr>
          <w:b/>
          <w:color w:val="7F7F7F" w:themeColor="text1" w:themeTint="80"/>
          <w:sz w:val="28"/>
          <w:szCs w:val="28"/>
        </w:rPr>
      </w:pPr>
      <w:r w:rsidRPr="00C542E3">
        <w:rPr>
          <w:b/>
          <w:color w:val="7F7F7F" w:themeColor="text1" w:themeTint="80"/>
          <w:sz w:val="28"/>
          <w:szCs w:val="28"/>
        </w:rPr>
        <w:t>CHANT D’ENTREE</w:t>
      </w:r>
    </w:p>
    <w:p w14:paraId="44D3108A" w14:textId="472EF338" w:rsidR="00C542E3" w:rsidRDefault="00C542E3" w:rsidP="00C542E3">
      <w:pPr>
        <w:spacing w:after="0"/>
        <w:jc w:val="both"/>
        <w:rPr>
          <w:b/>
          <w:color w:val="7F7F7F" w:themeColor="text1" w:themeTint="80"/>
          <w:sz w:val="28"/>
          <w:szCs w:val="28"/>
        </w:rPr>
      </w:pPr>
      <w:r w:rsidRPr="00C542E3">
        <w:rPr>
          <w:b/>
          <w:color w:val="7F7F7F" w:themeColor="text1" w:themeTint="80"/>
          <w:sz w:val="28"/>
          <w:szCs w:val="28"/>
        </w:rPr>
        <w:t>Dieu est en attente</w:t>
      </w:r>
    </w:p>
    <w:p w14:paraId="6F357EBD" w14:textId="77777777" w:rsidR="0047617F" w:rsidRPr="0047617F" w:rsidRDefault="0047617F" w:rsidP="00C542E3">
      <w:pPr>
        <w:spacing w:after="0"/>
        <w:jc w:val="both"/>
        <w:rPr>
          <w:b/>
          <w:color w:val="7F7F7F" w:themeColor="text1" w:themeTint="80"/>
          <w:sz w:val="28"/>
          <w:szCs w:val="28"/>
        </w:rPr>
      </w:pPr>
    </w:p>
    <w:p w14:paraId="3D64B7F5" w14:textId="05EAE705" w:rsidR="00C542E3" w:rsidRDefault="00C542E3" w:rsidP="00C542E3">
      <w:pPr>
        <w:spacing w:after="0"/>
        <w:jc w:val="both"/>
        <w:rPr>
          <w:b/>
          <w:sz w:val="28"/>
          <w:szCs w:val="28"/>
        </w:rPr>
      </w:pPr>
      <w:r>
        <w:rPr>
          <w:b/>
          <w:sz w:val="28"/>
          <w:szCs w:val="28"/>
        </w:rPr>
        <w:t>Entrez : Dieu est en attente, sa maison est un lieu pour la paix.</w:t>
      </w:r>
    </w:p>
    <w:p w14:paraId="64E6FA87" w14:textId="1FAD6DCE" w:rsidR="00C542E3" w:rsidRDefault="00C542E3" w:rsidP="00C542E3">
      <w:pPr>
        <w:spacing w:after="0"/>
        <w:jc w:val="both"/>
        <w:rPr>
          <w:b/>
          <w:sz w:val="28"/>
          <w:szCs w:val="28"/>
        </w:rPr>
      </w:pPr>
      <w:r>
        <w:rPr>
          <w:b/>
          <w:sz w:val="28"/>
          <w:szCs w:val="28"/>
        </w:rPr>
        <w:t>Goûtez : Dieu est en partage, sa table est un lieu pour se donner.</w:t>
      </w:r>
    </w:p>
    <w:p w14:paraId="5B5A3A25" w14:textId="2F759421" w:rsidR="00C542E3" w:rsidRDefault="00C542E3" w:rsidP="00C542E3">
      <w:pPr>
        <w:spacing w:after="0"/>
        <w:jc w:val="both"/>
        <w:rPr>
          <w:b/>
          <w:sz w:val="28"/>
          <w:szCs w:val="28"/>
        </w:rPr>
      </w:pPr>
    </w:p>
    <w:p w14:paraId="4CC0850A" w14:textId="5C508964" w:rsidR="00C542E3" w:rsidRDefault="001B4D6E" w:rsidP="001B4D6E">
      <w:pPr>
        <w:pStyle w:val="Paragraphedeliste"/>
        <w:numPr>
          <w:ilvl w:val="0"/>
          <w:numId w:val="1"/>
        </w:numPr>
        <w:spacing w:after="0"/>
        <w:jc w:val="both"/>
        <w:rPr>
          <w:sz w:val="28"/>
          <w:szCs w:val="28"/>
        </w:rPr>
      </w:pPr>
      <w:r>
        <w:rPr>
          <w:sz w:val="28"/>
          <w:szCs w:val="28"/>
        </w:rPr>
        <w:t>Vous êtes le peuple de Dieu :</w:t>
      </w:r>
    </w:p>
    <w:p w14:paraId="18B3B82B" w14:textId="5CABEFAB" w:rsidR="001B4D6E" w:rsidRDefault="001B4D6E" w:rsidP="001B4D6E">
      <w:pPr>
        <w:pStyle w:val="Paragraphedeliste"/>
        <w:spacing w:after="0"/>
        <w:jc w:val="both"/>
        <w:rPr>
          <w:sz w:val="28"/>
          <w:szCs w:val="28"/>
        </w:rPr>
      </w:pPr>
      <w:r>
        <w:rPr>
          <w:sz w:val="28"/>
          <w:szCs w:val="28"/>
        </w:rPr>
        <w:t>Pierres vivantes de son Eglise</w:t>
      </w:r>
    </w:p>
    <w:p w14:paraId="4B164C6F" w14:textId="4F32718D" w:rsidR="001B4D6E" w:rsidRDefault="001B4D6E" w:rsidP="001B4D6E">
      <w:pPr>
        <w:pStyle w:val="Paragraphedeliste"/>
        <w:spacing w:after="0"/>
        <w:jc w:val="both"/>
        <w:rPr>
          <w:sz w:val="28"/>
          <w:szCs w:val="28"/>
        </w:rPr>
      </w:pPr>
      <w:r>
        <w:rPr>
          <w:sz w:val="28"/>
          <w:szCs w:val="28"/>
        </w:rPr>
        <w:t>Traces brûlantes de son passage,</w:t>
      </w:r>
    </w:p>
    <w:p w14:paraId="5D3B1865" w14:textId="289F54A1" w:rsidR="001B4D6E" w:rsidRDefault="001B4D6E" w:rsidP="001B4D6E">
      <w:pPr>
        <w:pStyle w:val="Paragraphedeliste"/>
        <w:spacing w:after="0"/>
        <w:jc w:val="both"/>
        <w:rPr>
          <w:sz w:val="28"/>
          <w:szCs w:val="28"/>
        </w:rPr>
      </w:pPr>
      <w:r>
        <w:rPr>
          <w:sz w:val="28"/>
          <w:szCs w:val="28"/>
        </w:rPr>
        <w:t>Jetant les grains de l’Evangile.</w:t>
      </w:r>
    </w:p>
    <w:p w14:paraId="23B6C7E8" w14:textId="75915239" w:rsidR="001B4D6E" w:rsidRPr="001B4D6E" w:rsidRDefault="001B4D6E" w:rsidP="001B4D6E">
      <w:pPr>
        <w:spacing w:after="0"/>
        <w:jc w:val="both"/>
        <w:rPr>
          <w:sz w:val="16"/>
          <w:szCs w:val="16"/>
        </w:rPr>
      </w:pPr>
    </w:p>
    <w:p w14:paraId="1B31BB56" w14:textId="2FFA4C0C" w:rsidR="001B4D6E" w:rsidRDefault="001B4D6E" w:rsidP="001B4D6E">
      <w:pPr>
        <w:pStyle w:val="Paragraphedeliste"/>
        <w:numPr>
          <w:ilvl w:val="0"/>
          <w:numId w:val="1"/>
        </w:numPr>
        <w:spacing w:after="0"/>
        <w:jc w:val="both"/>
        <w:rPr>
          <w:sz w:val="28"/>
          <w:szCs w:val="28"/>
        </w:rPr>
      </w:pPr>
      <w:r>
        <w:rPr>
          <w:sz w:val="28"/>
          <w:szCs w:val="28"/>
        </w:rPr>
        <w:t>Vous êtes le peuple de Dieu :</w:t>
      </w:r>
    </w:p>
    <w:p w14:paraId="30444233" w14:textId="39B9EFF8" w:rsidR="001B4D6E" w:rsidRDefault="001B4D6E" w:rsidP="001B4D6E">
      <w:pPr>
        <w:pStyle w:val="Paragraphedeliste"/>
        <w:spacing w:after="0"/>
        <w:jc w:val="both"/>
        <w:rPr>
          <w:sz w:val="28"/>
          <w:szCs w:val="28"/>
        </w:rPr>
      </w:pPr>
      <w:r>
        <w:rPr>
          <w:sz w:val="28"/>
          <w:szCs w:val="28"/>
        </w:rPr>
        <w:t>Marques vivantes de son visage,</w:t>
      </w:r>
    </w:p>
    <w:p w14:paraId="2D37C434" w14:textId="62359560" w:rsidR="001B4D6E" w:rsidRDefault="001B4D6E" w:rsidP="001B4D6E">
      <w:pPr>
        <w:pStyle w:val="Paragraphedeliste"/>
        <w:spacing w:after="0"/>
        <w:jc w:val="both"/>
        <w:rPr>
          <w:sz w:val="28"/>
          <w:szCs w:val="28"/>
        </w:rPr>
      </w:pPr>
      <w:r>
        <w:rPr>
          <w:sz w:val="28"/>
          <w:szCs w:val="28"/>
        </w:rPr>
        <w:t>Signes visibles de sa tendresse,</w:t>
      </w:r>
    </w:p>
    <w:p w14:paraId="3CB07192" w14:textId="01E65C20" w:rsidR="001B4D6E" w:rsidRDefault="001B4D6E" w:rsidP="001B4D6E">
      <w:pPr>
        <w:pStyle w:val="Paragraphedeliste"/>
        <w:spacing w:after="0"/>
        <w:jc w:val="both"/>
        <w:rPr>
          <w:sz w:val="28"/>
          <w:szCs w:val="28"/>
        </w:rPr>
      </w:pPr>
      <w:r>
        <w:rPr>
          <w:sz w:val="28"/>
          <w:szCs w:val="28"/>
        </w:rPr>
        <w:t>Portant les fruits de l’Evangile.</w:t>
      </w:r>
    </w:p>
    <w:p w14:paraId="7D68F836" w14:textId="1CAABF19" w:rsidR="001B4D6E" w:rsidRPr="001B4D6E" w:rsidRDefault="001B4D6E" w:rsidP="001B4D6E">
      <w:pPr>
        <w:spacing w:after="0"/>
        <w:jc w:val="both"/>
        <w:rPr>
          <w:sz w:val="16"/>
          <w:szCs w:val="16"/>
        </w:rPr>
      </w:pPr>
    </w:p>
    <w:p w14:paraId="5D71EE5C" w14:textId="57D804A3" w:rsidR="001B4D6E" w:rsidRDefault="001B4D6E" w:rsidP="001B4D6E">
      <w:pPr>
        <w:pStyle w:val="Paragraphedeliste"/>
        <w:numPr>
          <w:ilvl w:val="0"/>
          <w:numId w:val="1"/>
        </w:numPr>
        <w:spacing w:after="0"/>
        <w:jc w:val="both"/>
        <w:rPr>
          <w:sz w:val="28"/>
          <w:szCs w:val="28"/>
        </w:rPr>
      </w:pPr>
      <w:r>
        <w:rPr>
          <w:sz w:val="28"/>
          <w:szCs w:val="28"/>
        </w:rPr>
        <w:t>Vous êtes le peuple de Dieu :</w:t>
      </w:r>
    </w:p>
    <w:p w14:paraId="1536D91A" w14:textId="6AF5CCE8" w:rsidR="001B4D6E" w:rsidRDefault="001B4D6E" w:rsidP="001B4D6E">
      <w:pPr>
        <w:pStyle w:val="Paragraphedeliste"/>
        <w:spacing w:after="0"/>
        <w:jc w:val="both"/>
        <w:rPr>
          <w:sz w:val="28"/>
          <w:szCs w:val="28"/>
        </w:rPr>
      </w:pPr>
      <w:r>
        <w:rPr>
          <w:sz w:val="28"/>
          <w:szCs w:val="28"/>
        </w:rPr>
        <w:t>Fêtes vivantes de sa promesse,</w:t>
      </w:r>
    </w:p>
    <w:p w14:paraId="72C2D491" w14:textId="468F6035" w:rsidR="001B4D6E" w:rsidRDefault="001B4D6E" w:rsidP="001B4D6E">
      <w:pPr>
        <w:pStyle w:val="Paragraphedeliste"/>
        <w:spacing w:after="0"/>
        <w:jc w:val="both"/>
        <w:rPr>
          <w:sz w:val="28"/>
          <w:szCs w:val="28"/>
        </w:rPr>
      </w:pPr>
      <w:r>
        <w:rPr>
          <w:sz w:val="28"/>
          <w:szCs w:val="28"/>
        </w:rPr>
        <w:t>Pages ardentes de sa Parole,</w:t>
      </w:r>
    </w:p>
    <w:p w14:paraId="056AAB19" w14:textId="65A9A392" w:rsidR="001B4D6E" w:rsidRDefault="001B4D6E" w:rsidP="001B4D6E">
      <w:pPr>
        <w:pStyle w:val="Paragraphedeliste"/>
        <w:spacing w:after="0"/>
        <w:jc w:val="both"/>
        <w:rPr>
          <w:sz w:val="28"/>
          <w:szCs w:val="28"/>
        </w:rPr>
      </w:pPr>
      <w:r>
        <w:rPr>
          <w:sz w:val="28"/>
          <w:szCs w:val="28"/>
        </w:rPr>
        <w:t>Jouant les mots de sa musique.</w:t>
      </w:r>
    </w:p>
    <w:p w14:paraId="37F4F540" w14:textId="15B38EBA" w:rsidR="001B4D6E" w:rsidRDefault="001B4D6E" w:rsidP="001B4D6E">
      <w:pPr>
        <w:spacing w:after="0"/>
        <w:jc w:val="both"/>
        <w:rPr>
          <w:b/>
          <w:sz w:val="28"/>
          <w:szCs w:val="28"/>
        </w:rPr>
      </w:pPr>
      <w:r>
        <w:rPr>
          <w:b/>
          <w:sz w:val="28"/>
          <w:szCs w:val="28"/>
        </w:rPr>
        <w:lastRenderedPageBreak/>
        <w:t>1</w:t>
      </w:r>
      <w:r w:rsidRPr="001B4D6E">
        <w:rPr>
          <w:b/>
          <w:sz w:val="28"/>
          <w:szCs w:val="28"/>
          <w:vertAlign w:val="superscript"/>
        </w:rPr>
        <w:t>ère</w:t>
      </w:r>
      <w:r>
        <w:rPr>
          <w:b/>
          <w:sz w:val="28"/>
          <w:szCs w:val="28"/>
        </w:rPr>
        <w:t xml:space="preserve"> Lecture : </w:t>
      </w:r>
      <w:proofErr w:type="spellStart"/>
      <w:r>
        <w:rPr>
          <w:b/>
          <w:sz w:val="28"/>
          <w:szCs w:val="28"/>
        </w:rPr>
        <w:t>Dt</w:t>
      </w:r>
      <w:proofErr w:type="spellEnd"/>
      <w:r>
        <w:rPr>
          <w:b/>
          <w:sz w:val="28"/>
          <w:szCs w:val="28"/>
        </w:rPr>
        <w:t xml:space="preserve"> 18, 15-20</w:t>
      </w:r>
    </w:p>
    <w:p w14:paraId="2477333D" w14:textId="64BB891D" w:rsidR="001B4D6E" w:rsidRDefault="001B4D6E" w:rsidP="001B4D6E">
      <w:pPr>
        <w:spacing w:after="0"/>
        <w:jc w:val="both"/>
        <w:rPr>
          <w:i/>
          <w:sz w:val="28"/>
          <w:szCs w:val="28"/>
        </w:rPr>
      </w:pPr>
      <w:r>
        <w:rPr>
          <w:i/>
          <w:sz w:val="28"/>
          <w:szCs w:val="28"/>
        </w:rPr>
        <w:t>Même si le peuple d’Israël craignait le Seigneur et ses manifestations effrayantes, il avait besoin d’être guidé par lui. En conséquence, Dieu choisira un homme issu de ce peuple pour continuer la mission de Moïse. Il leur promet un prophète à l’image de Moïse</w:t>
      </w:r>
      <w:r w:rsidR="005729A9">
        <w:rPr>
          <w:i/>
          <w:sz w:val="28"/>
          <w:szCs w:val="28"/>
        </w:rPr>
        <w:t>, qui sera son porte-parole.</w:t>
      </w:r>
    </w:p>
    <w:p w14:paraId="09880C95" w14:textId="43576AF3" w:rsidR="005729A9" w:rsidRDefault="005729A9" w:rsidP="001B4D6E">
      <w:pPr>
        <w:spacing w:after="0"/>
        <w:jc w:val="both"/>
        <w:rPr>
          <w:i/>
          <w:sz w:val="28"/>
          <w:szCs w:val="28"/>
        </w:rPr>
      </w:pPr>
    </w:p>
    <w:p w14:paraId="0BAEB64F" w14:textId="0D6D8ADF" w:rsidR="005729A9" w:rsidRDefault="005729A9" w:rsidP="001B4D6E">
      <w:pPr>
        <w:spacing w:after="0"/>
        <w:jc w:val="both"/>
        <w:rPr>
          <w:b/>
          <w:sz w:val="28"/>
          <w:szCs w:val="28"/>
        </w:rPr>
      </w:pPr>
      <w:r>
        <w:rPr>
          <w:b/>
          <w:sz w:val="28"/>
          <w:szCs w:val="28"/>
        </w:rPr>
        <w:t>Psaume 94</w:t>
      </w:r>
    </w:p>
    <w:p w14:paraId="3E7549C7" w14:textId="349C3D0C" w:rsidR="005729A9" w:rsidRPr="005729A9" w:rsidRDefault="005729A9" w:rsidP="001B4D6E">
      <w:pPr>
        <w:spacing w:after="0"/>
        <w:jc w:val="both"/>
        <w:rPr>
          <w:b/>
          <w:sz w:val="16"/>
          <w:szCs w:val="16"/>
        </w:rPr>
      </w:pPr>
    </w:p>
    <w:p w14:paraId="68DEC275" w14:textId="01AF556C" w:rsidR="005729A9" w:rsidRDefault="005729A9" w:rsidP="001B4D6E">
      <w:pPr>
        <w:spacing w:after="0"/>
        <w:jc w:val="both"/>
        <w:rPr>
          <w:b/>
          <w:sz w:val="28"/>
          <w:szCs w:val="28"/>
        </w:rPr>
      </w:pPr>
      <w:r>
        <w:rPr>
          <w:b/>
          <w:sz w:val="28"/>
          <w:szCs w:val="28"/>
        </w:rPr>
        <w:t>Aujourd’hui, ne fermez pas votre cœur mais écoutez la voix du Seigneur.</w:t>
      </w:r>
    </w:p>
    <w:p w14:paraId="3E6CAEBB" w14:textId="6A781300" w:rsidR="005729A9" w:rsidRPr="008948BD" w:rsidRDefault="005729A9" w:rsidP="001B4D6E">
      <w:pPr>
        <w:spacing w:after="0"/>
        <w:jc w:val="both"/>
        <w:rPr>
          <w:b/>
          <w:sz w:val="16"/>
          <w:szCs w:val="16"/>
        </w:rPr>
      </w:pPr>
    </w:p>
    <w:p w14:paraId="1B7DDA64" w14:textId="6D7E6AE1" w:rsidR="005729A9" w:rsidRDefault="005729A9" w:rsidP="001B4D6E">
      <w:pPr>
        <w:spacing w:after="0"/>
        <w:jc w:val="both"/>
        <w:rPr>
          <w:sz w:val="28"/>
          <w:szCs w:val="28"/>
        </w:rPr>
      </w:pPr>
      <w:r>
        <w:rPr>
          <w:sz w:val="28"/>
          <w:szCs w:val="28"/>
        </w:rPr>
        <w:t>Venez, crions de joie pour le Seigneur,</w:t>
      </w:r>
    </w:p>
    <w:p w14:paraId="25D72D0E" w14:textId="6FCB98CD" w:rsidR="005729A9" w:rsidRDefault="005729A9" w:rsidP="001B4D6E">
      <w:pPr>
        <w:spacing w:after="0"/>
        <w:jc w:val="both"/>
        <w:rPr>
          <w:sz w:val="28"/>
          <w:szCs w:val="28"/>
        </w:rPr>
      </w:pPr>
      <w:r>
        <w:rPr>
          <w:sz w:val="28"/>
          <w:szCs w:val="28"/>
        </w:rPr>
        <w:t>Acclamons notre Rocher, notre salut !</w:t>
      </w:r>
    </w:p>
    <w:p w14:paraId="70B1F28C" w14:textId="4CA07079" w:rsidR="005729A9" w:rsidRDefault="005729A9" w:rsidP="001B4D6E">
      <w:pPr>
        <w:spacing w:after="0"/>
        <w:jc w:val="both"/>
        <w:rPr>
          <w:sz w:val="28"/>
          <w:szCs w:val="28"/>
        </w:rPr>
      </w:pPr>
      <w:r>
        <w:rPr>
          <w:sz w:val="28"/>
          <w:szCs w:val="28"/>
        </w:rPr>
        <w:t>Allons jusqu’à lui en rendant grâce</w:t>
      </w:r>
    </w:p>
    <w:p w14:paraId="4A9A22A8" w14:textId="4207B829" w:rsidR="005729A9" w:rsidRDefault="005729A9" w:rsidP="001B4D6E">
      <w:pPr>
        <w:spacing w:after="0"/>
        <w:jc w:val="both"/>
        <w:rPr>
          <w:sz w:val="28"/>
          <w:szCs w:val="28"/>
        </w:rPr>
      </w:pPr>
      <w:r>
        <w:rPr>
          <w:sz w:val="28"/>
          <w:szCs w:val="28"/>
        </w:rPr>
        <w:t>Par nos hymnes de fête, acclamons-le !</w:t>
      </w:r>
    </w:p>
    <w:p w14:paraId="3D30CD71" w14:textId="14464C02" w:rsidR="005729A9" w:rsidRPr="008948BD" w:rsidRDefault="005729A9" w:rsidP="001B4D6E">
      <w:pPr>
        <w:spacing w:after="0"/>
        <w:jc w:val="both"/>
        <w:rPr>
          <w:sz w:val="16"/>
          <w:szCs w:val="16"/>
        </w:rPr>
      </w:pPr>
    </w:p>
    <w:p w14:paraId="67DEA80A" w14:textId="3B333697" w:rsidR="005729A9" w:rsidRDefault="005729A9" w:rsidP="001B4D6E">
      <w:pPr>
        <w:spacing w:after="0"/>
        <w:jc w:val="both"/>
        <w:rPr>
          <w:sz w:val="28"/>
          <w:szCs w:val="28"/>
        </w:rPr>
      </w:pPr>
      <w:r>
        <w:rPr>
          <w:sz w:val="28"/>
          <w:szCs w:val="28"/>
        </w:rPr>
        <w:t>Entrez, inclinez-vous, prosternez-vous,</w:t>
      </w:r>
    </w:p>
    <w:p w14:paraId="36C21506" w14:textId="420E535C" w:rsidR="005729A9" w:rsidRDefault="005729A9" w:rsidP="001B4D6E">
      <w:pPr>
        <w:spacing w:after="0"/>
        <w:jc w:val="both"/>
        <w:rPr>
          <w:sz w:val="28"/>
          <w:szCs w:val="28"/>
        </w:rPr>
      </w:pPr>
      <w:r>
        <w:rPr>
          <w:sz w:val="28"/>
          <w:szCs w:val="28"/>
        </w:rPr>
        <w:t>Adorons le Seigneur qui nous a faits.</w:t>
      </w:r>
    </w:p>
    <w:p w14:paraId="3AA0C731" w14:textId="3ADF8845" w:rsidR="005729A9" w:rsidRDefault="005729A9" w:rsidP="001B4D6E">
      <w:pPr>
        <w:spacing w:after="0"/>
        <w:jc w:val="both"/>
        <w:rPr>
          <w:sz w:val="28"/>
          <w:szCs w:val="28"/>
        </w:rPr>
      </w:pPr>
      <w:r>
        <w:rPr>
          <w:sz w:val="28"/>
          <w:szCs w:val="28"/>
        </w:rPr>
        <w:t>Oui, il est notre Dieu ;</w:t>
      </w:r>
    </w:p>
    <w:p w14:paraId="2C7B8E91" w14:textId="7FEF4D4B" w:rsidR="005729A9" w:rsidRDefault="005729A9" w:rsidP="001B4D6E">
      <w:pPr>
        <w:spacing w:after="0"/>
        <w:jc w:val="both"/>
        <w:rPr>
          <w:sz w:val="28"/>
          <w:szCs w:val="28"/>
        </w:rPr>
      </w:pPr>
      <w:r>
        <w:rPr>
          <w:sz w:val="28"/>
          <w:szCs w:val="28"/>
        </w:rPr>
        <w:t>Nous sommes le peuple qu’il conduit le troupeau guidé par sa main.</w:t>
      </w:r>
    </w:p>
    <w:p w14:paraId="1A752C43" w14:textId="1C2FBD1D" w:rsidR="005729A9" w:rsidRPr="008948BD" w:rsidRDefault="005729A9" w:rsidP="001B4D6E">
      <w:pPr>
        <w:spacing w:after="0"/>
        <w:jc w:val="both"/>
        <w:rPr>
          <w:sz w:val="16"/>
          <w:szCs w:val="16"/>
        </w:rPr>
      </w:pPr>
    </w:p>
    <w:p w14:paraId="6E76D2E8" w14:textId="7AEB92E8" w:rsidR="005729A9" w:rsidRDefault="005729A9" w:rsidP="001B4D6E">
      <w:pPr>
        <w:spacing w:after="0"/>
        <w:jc w:val="both"/>
        <w:rPr>
          <w:sz w:val="28"/>
          <w:szCs w:val="28"/>
        </w:rPr>
      </w:pPr>
      <w:r>
        <w:rPr>
          <w:sz w:val="28"/>
          <w:szCs w:val="28"/>
        </w:rPr>
        <w:t>Aujourd’hui écouterez-vous sa parole ?</w:t>
      </w:r>
    </w:p>
    <w:p w14:paraId="3A6FB7A2" w14:textId="7D8A6025" w:rsidR="005729A9" w:rsidRDefault="005729A9" w:rsidP="001B4D6E">
      <w:pPr>
        <w:spacing w:after="0"/>
        <w:jc w:val="both"/>
        <w:rPr>
          <w:sz w:val="28"/>
          <w:szCs w:val="28"/>
        </w:rPr>
      </w:pPr>
      <w:r>
        <w:rPr>
          <w:sz w:val="28"/>
          <w:szCs w:val="28"/>
        </w:rPr>
        <w:t>« Ne fermez pas votre cœur comme au désert,</w:t>
      </w:r>
    </w:p>
    <w:p w14:paraId="40976BDE" w14:textId="4719F21D" w:rsidR="005729A9" w:rsidRDefault="005729A9" w:rsidP="001B4D6E">
      <w:pPr>
        <w:spacing w:after="0"/>
        <w:jc w:val="both"/>
        <w:rPr>
          <w:sz w:val="28"/>
          <w:szCs w:val="28"/>
        </w:rPr>
      </w:pPr>
      <w:r>
        <w:rPr>
          <w:sz w:val="28"/>
          <w:szCs w:val="28"/>
        </w:rPr>
        <w:t>Comme au jour de tentation et de défi,</w:t>
      </w:r>
    </w:p>
    <w:p w14:paraId="496A2D3C" w14:textId="3F28A749" w:rsidR="005729A9" w:rsidRDefault="005729A9" w:rsidP="001B4D6E">
      <w:pPr>
        <w:spacing w:after="0"/>
        <w:jc w:val="both"/>
        <w:rPr>
          <w:sz w:val="28"/>
          <w:szCs w:val="28"/>
        </w:rPr>
      </w:pPr>
      <w:r>
        <w:rPr>
          <w:sz w:val="28"/>
          <w:szCs w:val="28"/>
        </w:rPr>
        <w:t>Où vos pères m’ont tenté et provoqué et pourtant ils avaient vu mon exploit. »</w:t>
      </w:r>
    </w:p>
    <w:p w14:paraId="15A67C2E" w14:textId="0511E8DA" w:rsidR="005729A9" w:rsidRPr="008948BD" w:rsidRDefault="005729A9" w:rsidP="001B4D6E">
      <w:pPr>
        <w:spacing w:after="0"/>
        <w:jc w:val="both"/>
        <w:rPr>
          <w:sz w:val="16"/>
          <w:szCs w:val="16"/>
        </w:rPr>
      </w:pPr>
    </w:p>
    <w:p w14:paraId="1B1EB163" w14:textId="1301CD73" w:rsidR="005729A9" w:rsidRDefault="005729A9" w:rsidP="001B4D6E">
      <w:pPr>
        <w:spacing w:after="0"/>
        <w:jc w:val="both"/>
        <w:rPr>
          <w:b/>
          <w:sz w:val="28"/>
          <w:szCs w:val="28"/>
        </w:rPr>
      </w:pPr>
      <w:r>
        <w:rPr>
          <w:b/>
          <w:sz w:val="28"/>
          <w:szCs w:val="28"/>
        </w:rPr>
        <w:t>2</w:t>
      </w:r>
      <w:r w:rsidRPr="005729A9">
        <w:rPr>
          <w:b/>
          <w:sz w:val="28"/>
          <w:szCs w:val="28"/>
          <w:vertAlign w:val="superscript"/>
        </w:rPr>
        <w:t>ème</w:t>
      </w:r>
      <w:r>
        <w:rPr>
          <w:b/>
          <w:sz w:val="28"/>
          <w:szCs w:val="28"/>
        </w:rPr>
        <w:t xml:space="preserve"> Lecture : 1 Co 7, 32-35</w:t>
      </w:r>
    </w:p>
    <w:p w14:paraId="47337EF5" w14:textId="0C20C2FE" w:rsidR="005729A9" w:rsidRDefault="005729A9" w:rsidP="001B4D6E">
      <w:pPr>
        <w:spacing w:after="0"/>
        <w:jc w:val="both"/>
        <w:rPr>
          <w:i/>
          <w:sz w:val="28"/>
          <w:szCs w:val="28"/>
        </w:rPr>
      </w:pPr>
      <w:r>
        <w:rPr>
          <w:i/>
          <w:sz w:val="28"/>
          <w:szCs w:val="28"/>
        </w:rPr>
        <w:t>Dans la perspective d’une prochaine fin des temps St Paul exhorte les Corinthiens</w:t>
      </w:r>
      <w:r w:rsidR="008948BD">
        <w:rPr>
          <w:i/>
          <w:sz w:val="28"/>
          <w:szCs w:val="28"/>
        </w:rPr>
        <w:t xml:space="preserve"> à n’avoir aucune contrainte matérielle pour accueillir le Seigneur. En ce sens, il va jusqu’à privilégier le célibat. Mais ce qui importe dans tout état de vie, c’est de s’attacher totalement au Seigneur.</w:t>
      </w:r>
    </w:p>
    <w:p w14:paraId="5FE552BA" w14:textId="7BA39C35" w:rsidR="008948BD" w:rsidRPr="008948BD" w:rsidRDefault="008948BD" w:rsidP="001B4D6E">
      <w:pPr>
        <w:spacing w:after="0"/>
        <w:jc w:val="both"/>
        <w:rPr>
          <w:i/>
          <w:sz w:val="16"/>
          <w:szCs w:val="16"/>
        </w:rPr>
      </w:pPr>
    </w:p>
    <w:p w14:paraId="4EAC9A02" w14:textId="0DB11DB7" w:rsidR="008948BD" w:rsidRDefault="001A2F68" w:rsidP="001B4D6E">
      <w:pPr>
        <w:spacing w:after="0"/>
        <w:jc w:val="both"/>
        <w:rPr>
          <w:b/>
          <w:sz w:val="28"/>
          <w:szCs w:val="28"/>
        </w:rPr>
      </w:pPr>
      <w:r>
        <w:rPr>
          <w:b/>
          <w:sz w:val="28"/>
          <w:szCs w:val="28"/>
        </w:rPr>
        <w:t>É</w:t>
      </w:r>
      <w:r w:rsidR="008948BD">
        <w:rPr>
          <w:b/>
          <w:sz w:val="28"/>
          <w:szCs w:val="28"/>
        </w:rPr>
        <w:t>vangile : Mc 1, 21-28</w:t>
      </w:r>
    </w:p>
    <w:p w14:paraId="22C87086" w14:textId="043B100C" w:rsidR="008948BD" w:rsidRDefault="008948BD" w:rsidP="001B4D6E">
      <w:pPr>
        <w:spacing w:after="0"/>
        <w:jc w:val="both"/>
        <w:rPr>
          <w:b/>
          <w:i/>
          <w:sz w:val="28"/>
          <w:szCs w:val="28"/>
        </w:rPr>
      </w:pPr>
      <w:r>
        <w:rPr>
          <w:b/>
          <w:i/>
          <w:sz w:val="28"/>
          <w:szCs w:val="28"/>
        </w:rPr>
        <w:t>Alléluia. Alléluia.</w:t>
      </w:r>
    </w:p>
    <w:p w14:paraId="68E33E00" w14:textId="6610E136" w:rsidR="008948BD" w:rsidRDefault="008948BD" w:rsidP="008948BD">
      <w:pPr>
        <w:spacing w:after="0"/>
        <w:ind w:left="708"/>
        <w:jc w:val="both"/>
        <w:rPr>
          <w:sz w:val="28"/>
          <w:szCs w:val="28"/>
        </w:rPr>
      </w:pPr>
      <w:r>
        <w:rPr>
          <w:sz w:val="28"/>
          <w:szCs w:val="28"/>
        </w:rPr>
        <w:t>Le peuple qui habitait dans les ténèbres</w:t>
      </w:r>
    </w:p>
    <w:p w14:paraId="309CC5AF" w14:textId="063481B0" w:rsidR="008948BD" w:rsidRDefault="008948BD" w:rsidP="008948BD">
      <w:pPr>
        <w:spacing w:after="0"/>
        <w:ind w:left="708"/>
        <w:jc w:val="both"/>
        <w:rPr>
          <w:sz w:val="28"/>
          <w:szCs w:val="28"/>
        </w:rPr>
      </w:pPr>
      <w:r>
        <w:rPr>
          <w:sz w:val="28"/>
          <w:szCs w:val="28"/>
        </w:rPr>
        <w:t xml:space="preserve"> A vu une grande lumière.</w:t>
      </w:r>
    </w:p>
    <w:p w14:paraId="275FDE95" w14:textId="64674317" w:rsidR="008948BD" w:rsidRDefault="008948BD" w:rsidP="008948BD">
      <w:pPr>
        <w:spacing w:after="0"/>
        <w:ind w:left="708"/>
        <w:jc w:val="both"/>
        <w:rPr>
          <w:sz w:val="28"/>
          <w:szCs w:val="28"/>
        </w:rPr>
      </w:pPr>
      <w:r>
        <w:rPr>
          <w:sz w:val="28"/>
          <w:szCs w:val="28"/>
        </w:rPr>
        <w:t>Sur ceux qui habitaient dans le pays et l’ombre de la mort,</w:t>
      </w:r>
    </w:p>
    <w:p w14:paraId="6885C67C" w14:textId="37357BC9" w:rsidR="008948BD" w:rsidRDefault="008948BD" w:rsidP="008948BD">
      <w:pPr>
        <w:spacing w:after="0"/>
        <w:ind w:left="708"/>
        <w:jc w:val="both"/>
        <w:rPr>
          <w:sz w:val="28"/>
          <w:szCs w:val="28"/>
        </w:rPr>
      </w:pPr>
      <w:r>
        <w:rPr>
          <w:sz w:val="28"/>
          <w:szCs w:val="28"/>
        </w:rPr>
        <w:t>Une lumière s’est levée.</w:t>
      </w:r>
    </w:p>
    <w:p w14:paraId="19DAA77D" w14:textId="2F4C64FB" w:rsidR="008948BD" w:rsidRDefault="008948BD" w:rsidP="008948BD">
      <w:pPr>
        <w:spacing w:after="0"/>
        <w:jc w:val="both"/>
        <w:rPr>
          <w:b/>
          <w:i/>
          <w:sz w:val="28"/>
          <w:szCs w:val="28"/>
        </w:rPr>
      </w:pPr>
      <w:r>
        <w:rPr>
          <w:b/>
          <w:i/>
          <w:sz w:val="28"/>
          <w:szCs w:val="28"/>
        </w:rPr>
        <w:t>Alléluia.</w:t>
      </w:r>
    </w:p>
    <w:p w14:paraId="20CABC6A" w14:textId="44384932" w:rsidR="008948BD" w:rsidRDefault="008948BD" w:rsidP="008948BD">
      <w:pPr>
        <w:spacing w:after="0"/>
        <w:jc w:val="both"/>
        <w:rPr>
          <w:b/>
          <w:sz w:val="28"/>
          <w:szCs w:val="28"/>
        </w:rPr>
      </w:pPr>
      <w:r>
        <w:rPr>
          <w:b/>
          <w:sz w:val="28"/>
          <w:szCs w:val="28"/>
        </w:rPr>
        <w:lastRenderedPageBreak/>
        <w:t>Prière des Fidèles</w:t>
      </w:r>
    </w:p>
    <w:p w14:paraId="3E5CD476" w14:textId="77777777" w:rsidR="006070C1" w:rsidRDefault="006070C1" w:rsidP="008948BD">
      <w:pPr>
        <w:spacing w:after="0"/>
        <w:jc w:val="both"/>
        <w:rPr>
          <w:b/>
          <w:sz w:val="28"/>
          <w:szCs w:val="28"/>
        </w:rPr>
      </w:pPr>
    </w:p>
    <w:p w14:paraId="72740CE1" w14:textId="6A2B44A2" w:rsidR="008948BD" w:rsidRPr="006070C1" w:rsidRDefault="008948BD" w:rsidP="008948BD">
      <w:pPr>
        <w:spacing w:after="0"/>
        <w:jc w:val="both"/>
        <w:rPr>
          <w:i/>
          <w:sz w:val="32"/>
          <w:szCs w:val="32"/>
        </w:rPr>
      </w:pPr>
      <w:r w:rsidRPr="006070C1">
        <w:rPr>
          <w:i/>
          <w:sz w:val="32"/>
          <w:szCs w:val="32"/>
        </w:rPr>
        <w:t>Par son enseignement et ses miracles, Jésus manifeste que le salut est venu sur la terre. Par son intercession, présentons au Père le monde d’aujourd’hui qui attend la vie de Dieu.</w:t>
      </w:r>
    </w:p>
    <w:p w14:paraId="18F4E7A6" w14:textId="06679B42" w:rsidR="008948BD" w:rsidRPr="006070C1" w:rsidRDefault="008948BD" w:rsidP="008948BD">
      <w:pPr>
        <w:spacing w:after="0"/>
        <w:jc w:val="both"/>
        <w:rPr>
          <w:i/>
          <w:sz w:val="32"/>
          <w:szCs w:val="32"/>
        </w:rPr>
      </w:pPr>
    </w:p>
    <w:p w14:paraId="4FBBDF2F" w14:textId="14785DED" w:rsidR="008948BD" w:rsidRDefault="008948BD" w:rsidP="008948BD">
      <w:pPr>
        <w:pStyle w:val="Paragraphedeliste"/>
        <w:numPr>
          <w:ilvl w:val="0"/>
          <w:numId w:val="2"/>
        </w:numPr>
        <w:spacing w:after="0"/>
        <w:jc w:val="both"/>
        <w:rPr>
          <w:sz w:val="28"/>
          <w:szCs w:val="28"/>
        </w:rPr>
      </w:pPr>
      <w:r>
        <w:rPr>
          <w:sz w:val="28"/>
          <w:szCs w:val="28"/>
        </w:rPr>
        <w:t xml:space="preserve">Confions au Seigneur notre </w:t>
      </w:r>
      <w:r w:rsidR="001A2F68">
        <w:rPr>
          <w:sz w:val="28"/>
          <w:szCs w:val="28"/>
        </w:rPr>
        <w:t>É</w:t>
      </w:r>
      <w:r>
        <w:rPr>
          <w:sz w:val="28"/>
          <w:szCs w:val="28"/>
        </w:rPr>
        <w:t>glise : qu’elle trouve les pasteurs dont elle a besoin pour guider les communautés chrétiennes selon le cœur de Di</w:t>
      </w:r>
      <w:r w:rsidR="006070C1">
        <w:rPr>
          <w:sz w:val="28"/>
          <w:szCs w:val="28"/>
        </w:rPr>
        <w:t>eu. Ensemble prions. R/</w:t>
      </w:r>
    </w:p>
    <w:p w14:paraId="2DF8D59F" w14:textId="7D401E3F" w:rsidR="006070C1" w:rsidRPr="006070C1" w:rsidRDefault="006070C1" w:rsidP="006070C1">
      <w:pPr>
        <w:spacing w:after="0"/>
        <w:jc w:val="both"/>
        <w:rPr>
          <w:sz w:val="16"/>
          <w:szCs w:val="16"/>
        </w:rPr>
      </w:pPr>
    </w:p>
    <w:p w14:paraId="1FD558BD" w14:textId="5E218C81" w:rsidR="006070C1" w:rsidRDefault="006070C1" w:rsidP="006070C1">
      <w:pPr>
        <w:spacing w:after="0"/>
        <w:jc w:val="both"/>
        <w:rPr>
          <w:b/>
          <w:sz w:val="28"/>
          <w:szCs w:val="28"/>
        </w:rPr>
      </w:pPr>
      <w:r>
        <w:rPr>
          <w:b/>
          <w:sz w:val="28"/>
          <w:szCs w:val="28"/>
        </w:rPr>
        <w:t>R/</w:t>
      </w:r>
      <w:r>
        <w:rPr>
          <w:b/>
          <w:sz w:val="28"/>
          <w:szCs w:val="28"/>
        </w:rPr>
        <w:tab/>
        <w:t>Notre Père, notre Père, nous te supplions humblement.</w:t>
      </w:r>
    </w:p>
    <w:p w14:paraId="48181664" w14:textId="5F1FD8E3" w:rsidR="006070C1" w:rsidRPr="006070C1" w:rsidRDefault="006070C1" w:rsidP="006070C1">
      <w:pPr>
        <w:spacing w:after="0"/>
        <w:jc w:val="both"/>
        <w:rPr>
          <w:b/>
          <w:sz w:val="16"/>
          <w:szCs w:val="16"/>
        </w:rPr>
      </w:pPr>
    </w:p>
    <w:p w14:paraId="63D05F25" w14:textId="4194A4BC" w:rsidR="006070C1" w:rsidRDefault="006070C1" w:rsidP="006070C1">
      <w:pPr>
        <w:pStyle w:val="Paragraphedeliste"/>
        <w:numPr>
          <w:ilvl w:val="0"/>
          <w:numId w:val="2"/>
        </w:numPr>
        <w:spacing w:after="0"/>
        <w:jc w:val="both"/>
        <w:rPr>
          <w:sz w:val="28"/>
          <w:szCs w:val="28"/>
        </w:rPr>
      </w:pPr>
      <w:r>
        <w:rPr>
          <w:sz w:val="28"/>
          <w:szCs w:val="28"/>
        </w:rPr>
        <w:t>Confions au Seigneur celles et ceux qui choisissent le célibat dans la vie religieuse ou pour un ministère ordonné : qu’ils témoignent, par cet état de vie, de l’amour de Dieu. Ensemble prions. R/</w:t>
      </w:r>
    </w:p>
    <w:p w14:paraId="7E80A0CD" w14:textId="77777777" w:rsidR="006070C1" w:rsidRPr="006070C1" w:rsidRDefault="006070C1" w:rsidP="006070C1">
      <w:pPr>
        <w:pStyle w:val="Paragraphedeliste"/>
        <w:spacing w:after="0"/>
        <w:ind w:left="1080"/>
        <w:jc w:val="both"/>
        <w:rPr>
          <w:sz w:val="16"/>
          <w:szCs w:val="16"/>
        </w:rPr>
      </w:pPr>
    </w:p>
    <w:p w14:paraId="1B7F5834" w14:textId="1E116948" w:rsidR="006070C1" w:rsidRPr="006070C1" w:rsidRDefault="006070C1" w:rsidP="006070C1">
      <w:pPr>
        <w:pStyle w:val="Paragraphedeliste"/>
        <w:numPr>
          <w:ilvl w:val="0"/>
          <w:numId w:val="2"/>
        </w:numPr>
        <w:spacing w:after="0"/>
        <w:jc w:val="both"/>
        <w:rPr>
          <w:sz w:val="28"/>
          <w:szCs w:val="28"/>
        </w:rPr>
      </w:pPr>
      <w:r>
        <w:rPr>
          <w:sz w:val="28"/>
          <w:szCs w:val="28"/>
        </w:rPr>
        <w:t>Confions au Seigneur les malades dont l’esprit est tourmenté, ceux dont la santé est ébranlée par un travail excessif : qu’ils soient apaisés par la présence du Sauveur. Ensemble prions. R/</w:t>
      </w:r>
    </w:p>
    <w:p w14:paraId="203139B3" w14:textId="77777777" w:rsidR="006070C1" w:rsidRPr="006070C1" w:rsidRDefault="006070C1" w:rsidP="006070C1">
      <w:pPr>
        <w:pStyle w:val="Paragraphedeliste"/>
        <w:spacing w:after="0"/>
        <w:ind w:left="1080"/>
        <w:jc w:val="both"/>
        <w:rPr>
          <w:sz w:val="16"/>
          <w:szCs w:val="16"/>
        </w:rPr>
      </w:pPr>
    </w:p>
    <w:p w14:paraId="74862C2A" w14:textId="6CB65ED8" w:rsidR="006070C1" w:rsidRDefault="006070C1" w:rsidP="006070C1">
      <w:pPr>
        <w:pStyle w:val="Paragraphedeliste"/>
        <w:numPr>
          <w:ilvl w:val="0"/>
          <w:numId w:val="2"/>
        </w:numPr>
        <w:spacing w:after="0"/>
        <w:jc w:val="both"/>
        <w:rPr>
          <w:sz w:val="28"/>
          <w:szCs w:val="28"/>
        </w:rPr>
      </w:pPr>
      <w:r>
        <w:rPr>
          <w:sz w:val="28"/>
          <w:szCs w:val="28"/>
        </w:rPr>
        <w:t>Confions au Seigneur les catéchistes de notre communauté : que leurs actes soient aussi un témoignage auprès de ceux qui leur sont confiés. Ensemble prions. R/</w:t>
      </w:r>
    </w:p>
    <w:p w14:paraId="56795FCA" w14:textId="77777777" w:rsidR="006070C1" w:rsidRPr="006070C1" w:rsidRDefault="006070C1" w:rsidP="006070C1">
      <w:pPr>
        <w:pStyle w:val="Paragraphedeliste"/>
        <w:rPr>
          <w:sz w:val="28"/>
          <w:szCs w:val="28"/>
        </w:rPr>
      </w:pPr>
    </w:p>
    <w:p w14:paraId="2B618007" w14:textId="2A1DE891" w:rsidR="006070C1" w:rsidRPr="006070C1" w:rsidRDefault="006070C1" w:rsidP="006070C1">
      <w:pPr>
        <w:spacing w:after="0"/>
        <w:jc w:val="both"/>
        <w:rPr>
          <w:b/>
          <w:sz w:val="32"/>
          <w:szCs w:val="32"/>
        </w:rPr>
      </w:pPr>
      <w:r w:rsidRPr="006070C1">
        <w:rPr>
          <w:i/>
          <w:sz w:val="32"/>
          <w:szCs w:val="32"/>
        </w:rPr>
        <w:t>Dieu notre Père, tu nous as envoyé comme sauveur ton Fils qui s’est fait l’un des nôtres. Ecoute la prière des hommes qui se fient en ta miséricorde et donne-nous la joie d’être exaucés, toi qui règnes pour les siècles des siècles</w:t>
      </w:r>
      <w:r w:rsidRPr="006070C1">
        <w:rPr>
          <w:b/>
          <w:sz w:val="32"/>
          <w:szCs w:val="32"/>
        </w:rPr>
        <w:t>. – Amen.</w:t>
      </w:r>
    </w:p>
    <w:p w14:paraId="586FD638" w14:textId="557A107D" w:rsidR="006070C1" w:rsidRPr="006070C1" w:rsidRDefault="006070C1" w:rsidP="006070C1">
      <w:pPr>
        <w:spacing w:after="0"/>
        <w:jc w:val="both"/>
        <w:rPr>
          <w:i/>
          <w:sz w:val="32"/>
          <w:szCs w:val="32"/>
        </w:rPr>
      </w:pPr>
    </w:p>
    <w:p w14:paraId="46D765B3" w14:textId="50655925" w:rsidR="006070C1" w:rsidRDefault="006070C1" w:rsidP="006070C1">
      <w:pPr>
        <w:spacing w:after="0"/>
        <w:jc w:val="both"/>
        <w:rPr>
          <w:i/>
          <w:sz w:val="28"/>
          <w:szCs w:val="28"/>
        </w:rPr>
      </w:pPr>
    </w:p>
    <w:p w14:paraId="5B19C777" w14:textId="07061712" w:rsidR="006070C1" w:rsidRDefault="006070C1" w:rsidP="006070C1">
      <w:pPr>
        <w:spacing w:after="0"/>
        <w:jc w:val="both"/>
        <w:rPr>
          <w:i/>
          <w:sz w:val="28"/>
          <w:szCs w:val="28"/>
        </w:rPr>
      </w:pPr>
    </w:p>
    <w:p w14:paraId="0FAFC42A" w14:textId="650542B1" w:rsidR="006070C1" w:rsidRDefault="006070C1" w:rsidP="006070C1">
      <w:pPr>
        <w:spacing w:after="0"/>
        <w:jc w:val="both"/>
        <w:rPr>
          <w:i/>
          <w:sz w:val="28"/>
          <w:szCs w:val="28"/>
        </w:rPr>
      </w:pPr>
    </w:p>
    <w:p w14:paraId="15DC6C6D" w14:textId="77777777" w:rsidR="006070C1" w:rsidRPr="006070C1" w:rsidRDefault="006070C1" w:rsidP="006070C1">
      <w:pPr>
        <w:spacing w:after="0"/>
        <w:jc w:val="both"/>
        <w:rPr>
          <w:i/>
          <w:sz w:val="28"/>
          <w:szCs w:val="28"/>
        </w:rPr>
      </w:pPr>
    </w:p>
    <w:p w14:paraId="48D74229" w14:textId="511A778F" w:rsidR="005729A9" w:rsidRDefault="005729A9" w:rsidP="001B4D6E">
      <w:pPr>
        <w:spacing w:after="0"/>
        <w:jc w:val="both"/>
        <w:rPr>
          <w:sz w:val="28"/>
          <w:szCs w:val="28"/>
        </w:rPr>
      </w:pPr>
    </w:p>
    <w:p w14:paraId="7F6992E5" w14:textId="10355541" w:rsidR="00FC43FC" w:rsidRDefault="00FC43FC" w:rsidP="001B4D6E">
      <w:pPr>
        <w:spacing w:after="0"/>
        <w:jc w:val="both"/>
        <w:rPr>
          <w:sz w:val="28"/>
          <w:szCs w:val="28"/>
        </w:rPr>
      </w:pPr>
    </w:p>
    <w:p w14:paraId="69144E0A" w14:textId="1B4ABF09" w:rsidR="00FC43FC" w:rsidRPr="00FC43FC" w:rsidRDefault="00FC43FC" w:rsidP="001B4D6E">
      <w:pPr>
        <w:spacing w:after="0"/>
        <w:jc w:val="both"/>
        <w:rPr>
          <w:b/>
          <w:color w:val="7F7F7F" w:themeColor="text1" w:themeTint="80"/>
          <w:sz w:val="28"/>
          <w:szCs w:val="28"/>
        </w:rPr>
      </w:pPr>
      <w:r w:rsidRPr="00FC43FC">
        <w:rPr>
          <w:b/>
          <w:color w:val="7F7F7F" w:themeColor="text1" w:themeTint="80"/>
          <w:sz w:val="28"/>
          <w:szCs w:val="28"/>
        </w:rPr>
        <w:lastRenderedPageBreak/>
        <w:t>COMMUNION</w:t>
      </w:r>
    </w:p>
    <w:p w14:paraId="1D8F761E" w14:textId="3B45E57B" w:rsidR="00FC43FC" w:rsidRPr="001A2F68" w:rsidRDefault="00FC43FC" w:rsidP="001B4D6E">
      <w:pPr>
        <w:spacing w:after="0"/>
        <w:jc w:val="both"/>
        <w:rPr>
          <w:b/>
          <w:sz w:val="28"/>
          <w:szCs w:val="28"/>
        </w:rPr>
      </w:pPr>
      <w:r w:rsidRPr="001A2F68">
        <w:rPr>
          <w:b/>
          <w:sz w:val="28"/>
          <w:szCs w:val="28"/>
        </w:rPr>
        <w:t>Un homme au cœur de feu</w:t>
      </w:r>
    </w:p>
    <w:p w14:paraId="03817ABA" w14:textId="194DD949" w:rsidR="00FC43FC" w:rsidRPr="001A2F68" w:rsidRDefault="00FC43FC" w:rsidP="001B4D6E">
      <w:pPr>
        <w:spacing w:after="0"/>
        <w:jc w:val="both"/>
        <w:rPr>
          <w:b/>
          <w:sz w:val="28"/>
          <w:szCs w:val="28"/>
        </w:rPr>
      </w:pPr>
    </w:p>
    <w:p w14:paraId="5A958356" w14:textId="16120350" w:rsidR="00FC43FC" w:rsidRPr="001A2F68" w:rsidRDefault="00FC43FC" w:rsidP="00FC43FC">
      <w:pPr>
        <w:pStyle w:val="Paragraphedeliste"/>
        <w:numPr>
          <w:ilvl w:val="0"/>
          <w:numId w:val="4"/>
        </w:numPr>
        <w:spacing w:after="0"/>
        <w:jc w:val="both"/>
        <w:rPr>
          <w:sz w:val="28"/>
          <w:szCs w:val="28"/>
        </w:rPr>
      </w:pPr>
      <w:r w:rsidRPr="001A2F68">
        <w:rPr>
          <w:sz w:val="28"/>
          <w:szCs w:val="28"/>
        </w:rPr>
        <w:t>Un homme au cœur de feu qui est venu du Père et qui retourne à lui,</w:t>
      </w:r>
    </w:p>
    <w:p w14:paraId="4C15DBFE" w14:textId="6ED5060A" w:rsidR="00FC43FC" w:rsidRPr="001A2F68" w:rsidRDefault="00FC43FC" w:rsidP="00FC43FC">
      <w:pPr>
        <w:spacing w:after="0"/>
        <w:jc w:val="both"/>
        <w:rPr>
          <w:b/>
          <w:sz w:val="28"/>
          <w:szCs w:val="28"/>
        </w:rPr>
      </w:pPr>
      <w:r w:rsidRPr="001A2F68">
        <w:rPr>
          <w:b/>
          <w:sz w:val="28"/>
          <w:szCs w:val="28"/>
        </w:rPr>
        <w:t xml:space="preserve">      Jésus, le Premier-Né,</w:t>
      </w:r>
    </w:p>
    <w:p w14:paraId="595A2502" w14:textId="388EDD4A" w:rsidR="00FC43FC" w:rsidRPr="001A2F68" w:rsidRDefault="00FC43FC" w:rsidP="00FC43FC">
      <w:pPr>
        <w:spacing w:after="0"/>
        <w:jc w:val="both"/>
        <w:rPr>
          <w:sz w:val="28"/>
          <w:szCs w:val="28"/>
        </w:rPr>
      </w:pPr>
      <w:r w:rsidRPr="001A2F68">
        <w:rPr>
          <w:sz w:val="28"/>
          <w:szCs w:val="28"/>
        </w:rPr>
        <w:t xml:space="preserve">     Un homme au cœur de feu nous invite à le suivre en son retournement</w:t>
      </w:r>
    </w:p>
    <w:p w14:paraId="131387C2" w14:textId="27C121DE" w:rsidR="00FC43FC" w:rsidRPr="001A2F68" w:rsidRDefault="00FC43FC" w:rsidP="00FC43FC">
      <w:pPr>
        <w:spacing w:after="0"/>
        <w:jc w:val="both"/>
        <w:rPr>
          <w:sz w:val="28"/>
          <w:szCs w:val="28"/>
        </w:rPr>
      </w:pPr>
      <w:r w:rsidRPr="001A2F68">
        <w:rPr>
          <w:sz w:val="28"/>
          <w:szCs w:val="28"/>
        </w:rPr>
        <w:t xml:space="preserve">     Jusqu’à renaître au jour irradiant de Pâques,</w:t>
      </w:r>
    </w:p>
    <w:p w14:paraId="28FA7292" w14:textId="6CFAD61D" w:rsidR="00FC43FC" w:rsidRPr="001A2F68" w:rsidRDefault="00FC43FC" w:rsidP="00FC43FC">
      <w:pPr>
        <w:spacing w:after="0"/>
        <w:jc w:val="both"/>
        <w:rPr>
          <w:sz w:val="28"/>
          <w:szCs w:val="28"/>
        </w:rPr>
      </w:pPr>
      <w:r w:rsidRPr="001A2F68">
        <w:rPr>
          <w:sz w:val="28"/>
          <w:szCs w:val="28"/>
        </w:rPr>
        <w:t xml:space="preserve">     Jésus le Premier-Né, nous invite à le suivre :</w:t>
      </w:r>
      <w:r w:rsidR="00E20A7E" w:rsidRPr="001A2F68">
        <w:rPr>
          <w:sz w:val="28"/>
          <w:szCs w:val="28"/>
        </w:rPr>
        <w:t xml:space="preserve">  R/</w:t>
      </w:r>
    </w:p>
    <w:p w14:paraId="45AD693F" w14:textId="0DDF0B60" w:rsidR="00FC43FC" w:rsidRPr="001A2F68" w:rsidRDefault="00FC43FC" w:rsidP="00FC43FC">
      <w:pPr>
        <w:spacing w:after="0"/>
        <w:jc w:val="both"/>
        <w:rPr>
          <w:sz w:val="16"/>
          <w:szCs w:val="16"/>
        </w:rPr>
      </w:pPr>
    </w:p>
    <w:p w14:paraId="40C42CE1" w14:textId="4162A798" w:rsidR="00FC43FC" w:rsidRPr="001A2F68" w:rsidRDefault="00FC43FC" w:rsidP="00FC43FC">
      <w:pPr>
        <w:spacing w:after="0"/>
        <w:jc w:val="both"/>
        <w:rPr>
          <w:b/>
          <w:sz w:val="28"/>
          <w:szCs w:val="28"/>
        </w:rPr>
      </w:pPr>
      <w:r w:rsidRPr="001A2F68">
        <w:rPr>
          <w:b/>
          <w:sz w:val="28"/>
          <w:szCs w:val="28"/>
        </w:rPr>
        <w:t>R/</w:t>
      </w:r>
      <w:r w:rsidRPr="001A2F68">
        <w:rPr>
          <w:b/>
          <w:sz w:val="28"/>
          <w:szCs w:val="28"/>
        </w:rPr>
        <w:tab/>
        <w:t>Pour la gloire de Dieu et sa haute louange,</w:t>
      </w:r>
    </w:p>
    <w:p w14:paraId="00C44CA9" w14:textId="4A298A4F" w:rsidR="00FC43FC" w:rsidRPr="001A2F68" w:rsidRDefault="00FC43FC" w:rsidP="00FC43FC">
      <w:pPr>
        <w:spacing w:after="0"/>
        <w:jc w:val="both"/>
        <w:rPr>
          <w:b/>
          <w:sz w:val="28"/>
          <w:szCs w:val="28"/>
        </w:rPr>
      </w:pPr>
      <w:r w:rsidRPr="001A2F68">
        <w:rPr>
          <w:b/>
          <w:sz w:val="28"/>
          <w:szCs w:val="28"/>
        </w:rPr>
        <w:tab/>
        <w:t>Pour la gloire de Dieu et le salut du monde !</w:t>
      </w:r>
    </w:p>
    <w:p w14:paraId="36ABE5CC" w14:textId="7B9B8891" w:rsidR="00FC43FC" w:rsidRPr="001A2F68" w:rsidRDefault="00FC43FC" w:rsidP="00FC43FC">
      <w:pPr>
        <w:spacing w:after="0"/>
        <w:jc w:val="both"/>
        <w:rPr>
          <w:b/>
          <w:sz w:val="16"/>
          <w:szCs w:val="16"/>
        </w:rPr>
      </w:pPr>
    </w:p>
    <w:p w14:paraId="18D30B21" w14:textId="0FC741FC" w:rsidR="00FC43FC" w:rsidRPr="001A2F68" w:rsidRDefault="00FC43FC" w:rsidP="00FC43FC">
      <w:pPr>
        <w:pStyle w:val="Paragraphedeliste"/>
        <w:numPr>
          <w:ilvl w:val="0"/>
          <w:numId w:val="4"/>
        </w:numPr>
        <w:spacing w:after="0"/>
        <w:jc w:val="both"/>
        <w:rPr>
          <w:sz w:val="28"/>
          <w:szCs w:val="28"/>
        </w:rPr>
      </w:pPr>
      <w:r w:rsidRPr="001A2F68">
        <w:rPr>
          <w:sz w:val="28"/>
          <w:szCs w:val="28"/>
        </w:rPr>
        <w:t>Un homme sous l’Esprit, à l’œuvre au sein du monde en mal d’enfantement,</w:t>
      </w:r>
    </w:p>
    <w:p w14:paraId="6A3B2C72" w14:textId="32F844EE" w:rsidR="00FC43FC" w:rsidRPr="001A2F68" w:rsidRDefault="00FC43FC" w:rsidP="00FC43FC">
      <w:pPr>
        <w:pStyle w:val="Paragraphedeliste"/>
        <w:spacing w:after="0"/>
        <w:ind w:left="360"/>
        <w:jc w:val="both"/>
        <w:rPr>
          <w:b/>
          <w:sz w:val="28"/>
          <w:szCs w:val="28"/>
        </w:rPr>
      </w:pPr>
      <w:r w:rsidRPr="001A2F68">
        <w:rPr>
          <w:b/>
          <w:sz w:val="28"/>
          <w:szCs w:val="28"/>
        </w:rPr>
        <w:t>Jésus, Maître et Seigneur,</w:t>
      </w:r>
    </w:p>
    <w:p w14:paraId="797932D4" w14:textId="3DEEF456" w:rsidR="00FC43FC" w:rsidRPr="001A2F68" w:rsidRDefault="00FC43FC" w:rsidP="00FC43FC">
      <w:pPr>
        <w:pStyle w:val="Paragraphedeliste"/>
        <w:spacing w:after="0"/>
        <w:ind w:left="360"/>
        <w:jc w:val="both"/>
        <w:rPr>
          <w:sz w:val="28"/>
          <w:szCs w:val="28"/>
        </w:rPr>
      </w:pPr>
      <w:r w:rsidRPr="001A2F68">
        <w:rPr>
          <w:sz w:val="28"/>
          <w:szCs w:val="28"/>
        </w:rPr>
        <w:t>Un homme au cœur de feu nous invite à le suivre au rang des serviteurs</w:t>
      </w:r>
    </w:p>
    <w:p w14:paraId="13206282" w14:textId="37473141" w:rsidR="00FC43FC" w:rsidRPr="001A2F68" w:rsidRDefault="001A2F68" w:rsidP="00FC43FC">
      <w:pPr>
        <w:pStyle w:val="Paragraphedeliste"/>
        <w:spacing w:after="0"/>
        <w:ind w:left="360"/>
        <w:jc w:val="both"/>
        <w:rPr>
          <w:sz w:val="28"/>
          <w:szCs w:val="28"/>
        </w:rPr>
      </w:pPr>
      <w:r>
        <w:rPr>
          <w:sz w:val="28"/>
          <w:szCs w:val="28"/>
        </w:rPr>
        <w:t>À</w:t>
      </w:r>
      <w:bookmarkStart w:id="0" w:name="_GoBack"/>
      <w:bookmarkEnd w:id="0"/>
      <w:r w:rsidR="00E20A7E" w:rsidRPr="001A2F68">
        <w:rPr>
          <w:sz w:val="28"/>
          <w:szCs w:val="28"/>
        </w:rPr>
        <w:t xml:space="preserve"> servir aux chantiers où il poursuit sa Pâque,</w:t>
      </w:r>
    </w:p>
    <w:p w14:paraId="6B64DFA0" w14:textId="60E73DDF" w:rsidR="00E20A7E" w:rsidRPr="001A2F68" w:rsidRDefault="00E20A7E" w:rsidP="00FC43FC">
      <w:pPr>
        <w:pStyle w:val="Paragraphedeliste"/>
        <w:spacing w:after="0"/>
        <w:ind w:left="360"/>
        <w:jc w:val="both"/>
        <w:rPr>
          <w:sz w:val="28"/>
          <w:szCs w:val="28"/>
        </w:rPr>
      </w:pPr>
      <w:r w:rsidRPr="001A2F68">
        <w:rPr>
          <w:sz w:val="28"/>
          <w:szCs w:val="28"/>
        </w:rPr>
        <w:t>Jésus, Maître et Seigneur, nous invite à le suivre :  R/</w:t>
      </w:r>
    </w:p>
    <w:p w14:paraId="33B72D08" w14:textId="644048FA" w:rsidR="00E20A7E" w:rsidRPr="001A2F68" w:rsidRDefault="00E20A7E" w:rsidP="00E20A7E">
      <w:pPr>
        <w:spacing w:after="0"/>
        <w:jc w:val="both"/>
        <w:rPr>
          <w:sz w:val="16"/>
          <w:szCs w:val="16"/>
        </w:rPr>
      </w:pPr>
    </w:p>
    <w:p w14:paraId="113C7E48" w14:textId="2FF181D2" w:rsidR="00E20A7E" w:rsidRPr="001A2F68" w:rsidRDefault="00E20A7E" w:rsidP="00E20A7E">
      <w:pPr>
        <w:pStyle w:val="Paragraphedeliste"/>
        <w:numPr>
          <w:ilvl w:val="0"/>
          <w:numId w:val="4"/>
        </w:numPr>
        <w:spacing w:after="0"/>
        <w:jc w:val="both"/>
        <w:rPr>
          <w:sz w:val="28"/>
          <w:szCs w:val="28"/>
        </w:rPr>
      </w:pPr>
      <w:r w:rsidRPr="001A2F68">
        <w:rPr>
          <w:sz w:val="28"/>
          <w:szCs w:val="28"/>
        </w:rPr>
        <w:t>Un homme au cœur de chair qui veut réconcilier la terre avec le ciel,</w:t>
      </w:r>
    </w:p>
    <w:p w14:paraId="5F0E2875" w14:textId="569E9898" w:rsidR="00E20A7E" w:rsidRPr="001A2F68" w:rsidRDefault="00E20A7E" w:rsidP="00E20A7E">
      <w:pPr>
        <w:pStyle w:val="Paragraphedeliste"/>
        <w:spacing w:after="0"/>
        <w:ind w:left="360"/>
        <w:jc w:val="both"/>
        <w:rPr>
          <w:b/>
          <w:sz w:val="28"/>
          <w:szCs w:val="28"/>
        </w:rPr>
      </w:pPr>
      <w:r w:rsidRPr="001A2F68">
        <w:rPr>
          <w:b/>
          <w:sz w:val="28"/>
          <w:szCs w:val="28"/>
        </w:rPr>
        <w:t>Jésus, Verbe de vie,</w:t>
      </w:r>
    </w:p>
    <w:p w14:paraId="1D50D610" w14:textId="10A19874" w:rsidR="00E20A7E" w:rsidRPr="001A2F68" w:rsidRDefault="00E20A7E" w:rsidP="00E20A7E">
      <w:pPr>
        <w:pStyle w:val="Paragraphedeliste"/>
        <w:spacing w:after="0"/>
        <w:ind w:left="360"/>
        <w:jc w:val="both"/>
        <w:rPr>
          <w:sz w:val="28"/>
          <w:szCs w:val="28"/>
        </w:rPr>
      </w:pPr>
      <w:r w:rsidRPr="001A2F68">
        <w:rPr>
          <w:sz w:val="28"/>
          <w:szCs w:val="28"/>
        </w:rPr>
        <w:t>Un homme au cœur de chair nous invite au bonheur que donne son amour :</w:t>
      </w:r>
    </w:p>
    <w:p w14:paraId="22625410" w14:textId="7F245BB9" w:rsidR="00E20A7E" w:rsidRPr="001A2F68" w:rsidRDefault="00E20A7E" w:rsidP="00E20A7E">
      <w:pPr>
        <w:pStyle w:val="Paragraphedeliste"/>
        <w:spacing w:after="0"/>
        <w:ind w:left="360"/>
        <w:jc w:val="both"/>
        <w:rPr>
          <w:sz w:val="28"/>
          <w:szCs w:val="28"/>
        </w:rPr>
      </w:pPr>
      <w:r w:rsidRPr="001A2F68">
        <w:rPr>
          <w:sz w:val="28"/>
          <w:szCs w:val="28"/>
        </w:rPr>
        <w:t>La joie qui vient de lui vient témoigner de Pâque !</w:t>
      </w:r>
    </w:p>
    <w:p w14:paraId="30DFC3B1" w14:textId="58A070F3" w:rsidR="00E20A7E" w:rsidRPr="001A2F68" w:rsidRDefault="00E20A7E" w:rsidP="00E20A7E">
      <w:pPr>
        <w:pStyle w:val="Paragraphedeliste"/>
        <w:spacing w:after="0"/>
        <w:ind w:left="360"/>
        <w:jc w:val="both"/>
        <w:rPr>
          <w:sz w:val="28"/>
          <w:szCs w:val="28"/>
        </w:rPr>
      </w:pPr>
      <w:r w:rsidRPr="001A2F68">
        <w:rPr>
          <w:sz w:val="28"/>
          <w:szCs w:val="28"/>
        </w:rPr>
        <w:t>Jésus, Verbe de vie, nous invite au bonheur :  R/</w:t>
      </w:r>
    </w:p>
    <w:p w14:paraId="27E3482C" w14:textId="3DDA5CD5" w:rsidR="00E20A7E" w:rsidRDefault="00E20A7E" w:rsidP="00E20A7E">
      <w:pPr>
        <w:pStyle w:val="Paragraphedeliste"/>
        <w:spacing w:after="0"/>
        <w:ind w:left="360"/>
        <w:jc w:val="both"/>
        <w:rPr>
          <w:color w:val="7F7F7F" w:themeColor="text1" w:themeTint="80"/>
          <w:sz w:val="28"/>
          <w:szCs w:val="28"/>
        </w:rPr>
      </w:pPr>
    </w:p>
    <w:p w14:paraId="7D28357C" w14:textId="1910C206" w:rsidR="00E20A7E" w:rsidRPr="00E20A7E" w:rsidRDefault="00E20A7E" w:rsidP="00E20A7E">
      <w:pPr>
        <w:pStyle w:val="Paragraphedeliste"/>
        <w:spacing w:after="0"/>
        <w:ind w:left="360"/>
        <w:jc w:val="both"/>
        <w:rPr>
          <w:rFonts w:ascii="Bernard MT Condensed" w:hAnsi="Bernard MT Condensed"/>
          <w:sz w:val="36"/>
          <w:szCs w:val="36"/>
        </w:rPr>
      </w:pPr>
      <w:r w:rsidRPr="00E20A7E">
        <w:rPr>
          <w:rFonts w:ascii="Bernard MT Condensed" w:hAnsi="Bernard MT Condensed"/>
          <w:sz w:val="36"/>
          <w:szCs w:val="36"/>
        </w:rPr>
        <w:t xml:space="preserve">Jésus est le Seigneur de </w:t>
      </w:r>
    </w:p>
    <w:p w14:paraId="32F03201" w14:textId="62524B87" w:rsidR="00E20A7E" w:rsidRPr="00E20A7E" w:rsidRDefault="00E20A7E" w:rsidP="00E20A7E">
      <w:pPr>
        <w:pStyle w:val="Paragraphedeliste"/>
        <w:spacing w:after="0"/>
        <w:ind w:left="360"/>
        <w:jc w:val="both"/>
        <w:rPr>
          <w:rFonts w:ascii="Bernard MT Condensed" w:hAnsi="Bernard MT Condensed"/>
          <w:color w:val="BFBFBF" w:themeColor="background1" w:themeShade="BF"/>
          <w:sz w:val="96"/>
          <w:szCs w:val="96"/>
        </w:rPr>
      </w:pPr>
      <w:proofErr w:type="gramStart"/>
      <w:r w:rsidRPr="00E20A7E">
        <w:rPr>
          <w:rFonts w:ascii="Bernard MT Condensed" w:hAnsi="Bernard MT Condensed"/>
          <w:color w:val="BFBFBF" w:themeColor="background1" w:themeShade="BF"/>
          <w:sz w:val="96"/>
          <w:szCs w:val="96"/>
        </w:rPr>
        <w:t>l’avenir</w:t>
      </w:r>
      <w:proofErr w:type="gramEnd"/>
    </w:p>
    <w:p w14:paraId="0A2863C5" w14:textId="73DB9A1D" w:rsidR="00E20A7E" w:rsidRPr="00E20A7E" w:rsidRDefault="00E20A7E" w:rsidP="00E20A7E">
      <w:pPr>
        <w:pStyle w:val="Paragraphedeliste"/>
        <w:spacing w:after="0"/>
        <w:ind w:left="360"/>
        <w:jc w:val="both"/>
        <w:rPr>
          <w:rFonts w:ascii="Bernard MT Condensed" w:hAnsi="Bernard MT Condensed"/>
          <w:sz w:val="36"/>
          <w:szCs w:val="36"/>
        </w:rPr>
      </w:pPr>
      <w:proofErr w:type="gramStart"/>
      <w:r w:rsidRPr="00E20A7E">
        <w:rPr>
          <w:rFonts w:ascii="Bernard MT Condensed" w:hAnsi="Bernard MT Condensed"/>
          <w:sz w:val="36"/>
          <w:szCs w:val="36"/>
        </w:rPr>
        <w:t>parce</w:t>
      </w:r>
      <w:proofErr w:type="gramEnd"/>
      <w:r w:rsidRPr="00E20A7E">
        <w:rPr>
          <w:rFonts w:ascii="Bernard MT Condensed" w:hAnsi="Bernard MT Condensed"/>
          <w:sz w:val="36"/>
          <w:szCs w:val="36"/>
        </w:rPr>
        <w:t xml:space="preserve"> qu’il est tout entier</w:t>
      </w:r>
    </w:p>
    <w:p w14:paraId="4AB44950" w14:textId="3043396B" w:rsidR="00E20A7E" w:rsidRPr="00E20A7E" w:rsidRDefault="00E20A7E" w:rsidP="00E20A7E">
      <w:pPr>
        <w:pStyle w:val="Paragraphedeliste"/>
        <w:spacing w:after="0"/>
        <w:ind w:left="360"/>
        <w:jc w:val="both"/>
        <w:rPr>
          <w:rFonts w:ascii="Bernard MT Condensed" w:hAnsi="Bernard MT Condensed"/>
          <w:sz w:val="36"/>
          <w:szCs w:val="36"/>
        </w:rPr>
      </w:pPr>
      <w:proofErr w:type="gramStart"/>
      <w:r w:rsidRPr="00E20A7E">
        <w:rPr>
          <w:rFonts w:ascii="Bernard MT Condensed" w:hAnsi="Bernard MT Condensed"/>
          <w:sz w:val="36"/>
          <w:szCs w:val="36"/>
        </w:rPr>
        <w:t>dans</w:t>
      </w:r>
      <w:proofErr w:type="gramEnd"/>
      <w:r w:rsidRPr="00E20A7E">
        <w:rPr>
          <w:rFonts w:ascii="Bernard MT Condensed" w:hAnsi="Bernard MT Condensed"/>
          <w:sz w:val="36"/>
          <w:szCs w:val="36"/>
        </w:rPr>
        <w:t xml:space="preserve"> l’instant présent,</w:t>
      </w:r>
    </w:p>
    <w:p w14:paraId="1DFE862E" w14:textId="00D91ABC" w:rsidR="00E20A7E" w:rsidRPr="00E20A7E" w:rsidRDefault="00E20A7E" w:rsidP="00E20A7E">
      <w:pPr>
        <w:pStyle w:val="Paragraphedeliste"/>
        <w:spacing w:after="0"/>
        <w:ind w:left="360"/>
        <w:jc w:val="both"/>
        <w:rPr>
          <w:rFonts w:ascii="Bernard MT Condensed" w:hAnsi="Bernard MT Condensed"/>
          <w:sz w:val="36"/>
          <w:szCs w:val="36"/>
        </w:rPr>
      </w:pPr>
      <w:proofErr w:type="gramStart"/>
      <w:r w:rsidRPr="00E20A7E">
        <w:rPr>
          <w:rFonts w:ascii="Bernard MT Condensed" w:hAnsi="Bernard MT Condensed"/>
          <w:sz w:val="36"/>
          <w:szCs w:val="36"/>
        </w:rPr>
        <w:t>dans</w:t>
      </w:r>
      <w:proofErr w:type="gramEnd"/>
      <w:r w:rsidRPr="00E20A7E">
        <w:rPr>
          <w:rFonts w:ascii="Bernard MT Condensed" w:hAnsi="Bernard MT Condensed"/>
          <w:sz w:val="36"/>
          <w:szCs w:val="36"/>
        </w:rPr>
        <w:t xml:space="preserve"> la rencontre </w:t>
      </w:r>
    </w:p>
    <w:p w14:paraId="23E35BD1" w14:textId="3A839692" w:rsidR="00E20A7E" w:rsidRPr="00E20A7E" w:rsidRDefault="00E20A7E" w:rsidP="00E20A7E">
      <w:pPr>
        <w:pStyle w:val="Paragraphedeliste"/>
        <w:spacing w:after="0"/>
        <w:ind w:left="360"/>
        <w:jc w:val="both"/>
        <w:rPr>
          <w:rFonts w:ascii="Bernard MT Condensed" w:hAnsi="Bernard MT Condensed"/>
          <w:sz w:val="36"/>
          <w:szCs w:val="36"/>
        </w:rPr>
      </w:pPr>
      <w:proofErr w:type="gramStart"/>
      <w:r w:rsidRPr="00E20A7E">
        <w:rPr>
          <w:rFonts w:ascii="Bernard MT Condensed" w:hAnsi="Bernard MT Condensed"/>
          <w:sz w:val="36"/>
          <w:szCs w:val="36"/>
        </w:rPr>
        <w:t>qui</w:t>
      </w:r>
      <w:proofErr w:type="gramEnd"/>
      <w:r w:rsidRPr="00E20A7E">
        <w:rPr>
          <w:rFonts w:ascii="Bernard MT Condensed" w:hAnsi="Bernard MT Condensed"/>
          <w:sz w:val="36"/>
          <w:szCs w:val="36"/>
        </w:rPr>
        <w:t xml:space="preserve"> s’offre à lui.</w:t>
      </w:r>
    </w:p>
    <w:p w14:paraId="194354C5" w14:textId="5CC95DFB" w:rsidR="00E20A7E" w:rsidRPr="00E20A7E" w:rsidRDefault="00E20A7E" w:rsidP="00E20A7E">
      <w:pPr>
        <w:pStyle w:val="Paragraphedeliste"/>
        <w:numPr>
          <w:ilvl w:val="0"/>
          <w:numId w:val="5"/>
        </w:numPr>
        <w:spacing w:after="0"/>
        <w:jc w:val="right"/>
        <w:rPr>
          <w:rFonts w:cstheme="minorHAnsi"/>
          <w:sz w:val="28"/>
          <w:szCs w:val="28"/>
        </w:rPr>
      </w:pPr>
      <w:r w:rsidRPr="00E20A7E">
        <w:rPr>
          <w:rFonts w:cstheme="minorHAnsi"/>
          <w:sz w:val="28"/>
          <w:szCs w:val="28"/>
        </w:rPr>
        <w:t>Père Jacques Guillet (1910-2001)</w:t>
      </w:r>
    </w:p>
    <w:sectPr w:rsidR="00E20A7E" w:rsidRPr="00E2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6022"/>
    <w:multiLevelType w:val="hybridMultilevel"/>
    <w:tmpl w:val="99C498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4DB02BA"/>
    <w:multiLevelType w:val="hybridMultilevel"/>
    <w:tmpl w:val="ADDEA43C"/>
    <w:lvl w:ilvl="0" w:tplc="D60AC50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4C24F2"/>
    <w:multiLevelType w:val="hybridMultilevel"/>
    <w:tmpl w:val="EADA2A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4A56CB"/>
    <w:multiLevelType w:val="hybridMultilevel"/>
    <w:tmpl w:val="B1884A36"/>
    <w:lvl w:ilvl="0" w:tplc="D60AC502">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nsid w:val="713708B7"/>
    <w:multiLevelType w:val="hybridMultilevel"/>
    <w:tmpl w:val="97BC858C"/>
    <w:lvl w:ilvl="0" w:tplc="D60AC5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A"/>
    <w:rsid w:val="001551F3"/>
    <w:rsid w:val="001A2F68"/>
    <w:rsid w:val="001B4D6E"/>
    <w:rsid w:val="0047617F"/>
    <w:rsid w:val="005729A9"/>
    <w:rsid w:val="006070C1"/>
    <w:rsid w:val="008948BD"/>
    <w:rsid w:val="00C542E3"/>
    <w:rsid w:val="00E20A7E"/>
    <w:rsid w:val="00E61F0A"/>
    <w:rsid w:val="00FC4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2018-01-25T10:58:00Z</dcterms:created>
  <dcterms:modified xsi:type="dcterms:W3CDTF">2018-01-25T10:58:00Z</dcterms:modified>
</cp:coreProperties>
</file>