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55FA58E2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0B2AB9E">
                  <wp:extent cx="1241778" cy="1257796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36" cy="126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14B7D" w14:textId="77777777" w:rsidR="00E54EF7" w:rsidRPr="00430CBF" w:rsidRDefault="00E54EF7" w:rsidP="00485F87">
            <w:pPr>
              <w:spacing w:line="240" w:lineRule="auto"/>
              <w:rPr>
                <w:sz w:val="10"/>
              </w:rPr>
            </w:pPr>
          </w:p>
        </w:tc>
        <w:tc>
          <w:tcPr>
            <w:tcW w:w="7342" w:type="dxa"/>
            <w:vAlign w:val="center"/>
            <w:hideMark/>
          </w:tcPr>
          <w:p w14:paraId="4FA9E58F" w14:textId="37A7C6A3" w:rsidR="00485E49" w:rsidRDefault="00AB1AA4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 7</w:t>
            </w:r>
            <w:r w:rsidR="00AA14B1">
              <w:rPr>
                <w:sz w:val="40"/>
                <w:szCs w:val="40"/>
              </w:rPr>
              <w:t xml:space="preserve"> novembre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3A201D0E" w14:textId="6D77D0AD" w:rsidR="00EB462C" w:rsidRDefault="00AB1AA4" w:rsidP="00EB462C">
            <w:pPr>
              <w:spacing w:line="240" w:lineRule="auto"/>
              <w:ind w:lef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  <w:r w:rsidRPr="00AB1AA4">
              <w:rPr>
                <w:sz w:val="40"/>
                <w:szCs w:val="40"/>
                <w:vertAlign w:val="superscript"/>
              </w:rPr>
              <w:t>ème</w:t>
            </w:r>
            <w:r>
              <w:rPr>
                <w:sz w:val="40"/>
                <w:szCs w:val="40"/>
              </w:rPr>
              <w:t xml:space="preserve"> dimanche du temps ordinaire</w:t>
            </w:r>
          </w:p>
          <w:p w14:paraId="312803F5" w14:textId="716EAB8E" w:rsidR="00E54EF7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18A9A32C" w14:textId="126A5DD2" w:rsidR="00873072" w:rsidRDefault="00085257" w:rsidP="00873072">
      <w:pPr>
        <w:ind w:left="-426"/>
        <w:rPr>
          <w:rFonts w:ascii="Times New Roman" w:hAnsi="Times New Roman"/>
          <w:smallCaps/>
          <w:spacing w:val="20"/>
          <w:sz w:val="36"/>
          <w:szCs w:val="36"/>
        </w:rPr>
      </w:pPr>
      <w:r>
        <w:rPr>
          <w:b/>
          <w:smallCaps/>
          <w:spacing w:val="20"/>
          <w:sz w:val="32"/>
          <w:szCs w:val="32"/>
        </w:rPr>
        <w:t>e</w:t>
      </w:r>
      <w:r w:rsidR="00485E49" w:rsidRPr="00C82D83">
        <w:rPr>
          <w:b/>
          <w:smallCaps/>
          <w:spacing w:val="20"/>
          <w:sz w:val="32"/>
          <w:szCs w:val="32"/>
        </w:rPr>
        <w:t>ntrée :</w:t>
      </w:r>
      <w:r w:rsidR="00EF277C">
        <w:rPr>
          <w:smallCaps/>
          <w:spacing w:val="20"/>
        </w:rPr>
        <w:t xml:space="preserve"> </w:t>
      </w:r>
      <w:bookmarkStart w:id="0" w:name="_Hlk43976614"/>
      <w:r w:rsidR="006709EF">
        <w:rPr>
          <w:rFonts w:ascii="Times New Roman" w:hAnsi="Times New Roman"/>
          <w:smallCaps/>
          <w:spacing w:val="20"/>
          <w:sz w:val="36"/>
          <w:szCs w:val="36"/>
        </w:rPr>
        <w:t>que ma bouche chante ta louange</w:t>
      </w:r>
      <w:r w:rsidR="006F3F54">
        <w:rPr>
          <w:rFonts w:ascii="Times New Roman" w:hAnsi="Times New Roman"/>
          <w:smallCaps/>
          <w:spacing w:val="20"/>
          <w:sz w:val="36"/>
          <w:szCs w:val="36"/>
        </w:rPr>
        <w:t xml:space="preserve"> </w:t>
      </w:r>
    </w:p>
    <w:p w14:paraId="70F4E8DA" w14:textId="77777777" w:rsidR="006709EF" w:rsidRDefault="006709EF" w:rsidP="006709EF">
      <w:pPr>
        <w:spacing w:after="0"/>
        <w:ind w:left="708" w:right="-993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De toi, Seigneur, nous attendons la vie, </w:t>
      </w:r>
    </w:p>
    <w:p w14:paraId="7E95F1F8" w14:textId="77777777" w:rsidR="006709EF" w:rsidRDefault="006709EF" w:rsidP="006709EF">
      <w:pPr>
        <w:spacing w:after="0"/>
        <w:ind w:left="708" w:right="-993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proofErr w:type="gramStart"/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que</w:t>
      </w:r>
      <w:proofErr w:type="gramEnd"/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ma bouche chante ta louange !</w:t>
      </w:r>
    </w:p>
    <w:p w14:paraId="5970C42F" w14:textId="77777777" w:rsidR="006709EF" w:rsidRDefault="006709EF" w:rsidP="006709EF">
      <w:pPr>
        <w:spacing w:after="0"/>
        <w:ind w:left="708" w:right="-1417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Tu es pour nous un rempart, un appui, </w:t>
      </w:r>
    </w:p>
    <w:p w14:paraId="56231A1C" w14:textId="77777777" w:rsidR="006709EF" w:rsidRDefault="006709EF" w:rsidP="006709EF">
      <w:pPr>
        <w:spacing w:after="0"/>
        <w:ind w:left="708" w:right="-1417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  <w:proofErr w:type="gramStart"/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que</w:t>
      </w:r>
      <w:proofErr w:type="gramEnd"/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ma bouche chante ta louange !</w:t>
      </w:r>
    </w:p>
    <w:p w14:paraId="1BAD989D" w14:textId="77777777" w:rsidR="006709EF" w:rsidRDefault="006709EF" w:rsidP="006709EF">
      <w:pPr>
        <w:spacing w:after="0"/>
        <w:ind w:left="708" w:right="-993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La joie du cœur vient de toi ô Seigneur, </w:t>
      </w:r>
    </w:p>
    <w:p w14:paraId="6DC47CD9" w14:textId="77777777" w:rsidR="006709EF" w:rsidRDefault="006709EF" w:rsidP="006709EF">
      <w:pPr>
        <w:spacing w:after="0"/>
        <w:ind w:left="708" w:right="-993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  <w:proofErr w:type="gramStart"/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que</w:t>
      </w:r>
      <w:proofErr w:type="gramEnd"/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ma bouche chante ta louange !</w:t>
      </w:r>
    </w:p>
    <w:p w14:paraId="25F68B6B" w14:textId="77777777" w:rsidR="006709EF" w:rsidRDefault="006709EF" w:rsidP="006709EF">
      <w:pPr>
        <w:spacing w:after="0"/>
        <w:ind w:left="708" w:right="-1417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Notre confiance est dans ton nom très saint, </w:t>
      </w:r>
    </w:p>
    <w:p w14:paraId="7E4F41A3" w14:textId="77777777" w:rsidR="006709EF" w:rsidRDefault="006709EF" w:rsidP="006709EF">
      <w:pPr>
        <w:spacing w:after="0"/>
        <w:ind w:left="708" w:right="-1417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  <w:proofErr w:type="gramStart"/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que</w:t>
      </w:r>
      <w:proofErr w:type="gramEnd"/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ma bouche chante ta louange !</w:t>
      </w:r>
    </w:p>
    <w:p w14:paraId="41960C24" w14:textId="77777777" w:rsidR="006709EF" w:rsidRDefault="006709EF" w:rsidP="006709EF">
      <w:pPr>
        <w:spacing w:after="0"/>
        <w:ind w:left="-426" w:right="-1417"/>
        <w:rPr>
          <w:rFonts w:ascii="Times New Roman" w:eastAsia="Times New Roman" w:hAnsi="Times New Roman"/>
          <w:b/>
          <w:color w:val="333333"/>
          <w:sz w:val="24"/>
          <w:szCs w:val="36"/>
          <w:lang w:eastAsia="fr-FR"/>
        </w:rPr>
      </w:pPr>
    </w:p>
    <w:p w14:paraId="345C99B8" w14:textId="77777777" w:rsidR="006709EF" w:rsidRDefault="006709EF" w:rsidP="006709EF">
      <w:pPr>
        <w:spacing w:after="0"/>
        <w:ind w:left="-426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Sois loué Seigneur, pour ta grandeur,</w:t>
      </w:r>
    </w:p>
    <w:p w14:paraId="5F81FD1C" w14:textId="77777777" w:rsidR="006709EF" w:rsidRDefault="006709EF" w:rsidP="006709EF">
      <w:pPr>
        <w:spacing w:after="0"/>
        <w:ind w:left="-426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Soit loué pour tous tes bienfaits.</w:t>
      </w:r>
    </w:p>
    <w:p w14:paraId="18D81023" w14:textId="77777777" w:rsidR="006709EF" w:rsidRDefault="006709EF" w:rsidP="006709EF">
      <w:pPr>
        <w:spacing w:after="0"/>
        <w:ind w:left="-426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Gloire à toi Seigneur, tu es vainqueur,</w:t>
      </w:r>
    </w:p>
    <w:p w14:paraId="33EFD6F2" w14:textId="77777777" w:rsidR="006709EF" w:rsidRDefault="006709EF" w:rsidP="006709EF">
      <w:pPr>
        <w:spacing w:after="0"/>
        <w:ind w:left="-426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Ton amour inonde nos cœurs.</w:t>
      </w:r>
    </w:p>
    <w:p w14:paraId="1315DFA7" w14:textId="77777777" w:rsidR="006709EF" w:rsidRDefault="006709EF" w:rsidP="006709EF">
      <w:pPr>
        <w:ind w:left="-426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Que ma bouche chante ta louange !</w:t>
      </w:r>
    </w:p>
    <w:p w14:paraId="4931C60F" w14:textId="77777777" w:rsidR="006709EF" w:rsidRDefault="006709EF" w:rsidP="006709EF">
      <w:pPr>
        <w:ind w:left="-426"/>
        <w:jc w:val="center"/>
        <w:rPr>
          <w:rFonts w:ascii="Times New Roman" w:eastAsia="Times New Roman" w:hAnsi="Times New Roman"/>
          <w:b/>
          <w:color w:val="333333"/>
          <w:sz w:val="6"/>
          <w:szCs w:val="36"/>
          <w:lang w:eastAsia="fr-FR"/>
        </w:rPr>
      </w:pPr>
    </w:p>
    <w:p w14:paraId="158816BA" w14:textId="77777777" w:rsidR="006709EF" w:rsidRDefault="006709EF" w:rsidP="006709EF">
      <w:pPr>
        <w:spacing w:after="0"/>
        <w:ind w:left="708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Seigneur, tu as éclairé notre nuit, </w:t>
      </w:r>
    </w:p>
    <w:p w14:paraId="20DC98EA" w14:textId="77777777" w:rsidR="006709EF" w:rsidRDefault="006709EF" w:rsidP="006709EF">
      <w:pPr>
        <w:spacing w:after="0"/>
        <w:ind w:left="708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  <w:proofErr w:type="gramStart"/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que</w:t>
      </w:r>
      <w:proofErr w:type="gramEnd"/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ma bouche chante ta louange !</w:t>
      </w:r>
    </w:p>
    <w:p w14:paraId="49E31D74" w14:textId="77777777" w:rsidR="006709EF" w:rsidRDefault="006709EF" w:rsidP="006709EF">
      <w:pPr>
        <w:spacing w:after="0"/>
        <w:ind w:left="708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Tu es lumière et clarté sur nos pas, </w:t>
      </w:r>
    </w:p>
    <w:p w14:paraId="28EDB9D1" w14:textId="77777777" w:rsidR="006709EF" w:rsidRDefault="006709EF" w:rsidP="006709EF">
      <w:pPr>
        <w:spacing w:after="0"/>
        <w:ind w:left="708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proofErr w:type="gramStart"/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que</w:t>
      </w:r>
      <w:proofErr w:type="gramEnd"/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ma bouche chante ta louange !</w:t>
      </w:r>
    </w:p>
    <w:p w14:paraId="42FE5620" w14:textId="77777777" w:rsidR="006709EF" w:rsidRDefault="006709EF" w:rsidP="006709EF">
      <w:pPr>
        <w:spacing w:after="0"/>
        <w:ind w:left="708" w:right="-709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Tu affermis nos mains pour le combat, </w:t>
      </w:r>
    </w:p>
    <w:p w14:paraId="323AE33E" w14:textId="77777777" w:rsidR="006709EF" w:rsidRDefault="006709EF" w:rsidP="006709EF">
      <w:pPr>
        <w:spacing w:after="0"/>
        <w:ind w:left="708" w:right="-709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  <w:proofErr w:type="gramStart"/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que</w:t>
      </w:r>
      <w:proofErr w:type="gramEnd"/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ma bouche chante ta louange !</w:t>
      </w:r>
    </w:p>
    <w:p w14:paraId="182C7E4B" w14:textId="77777777" w:rsidR="006709EF" w:rsidRDefault="006709EF" w:rsidP="006709EF">
      <w:pPr>
        <w:spacing w:after="0"/>
        <w:ind w:left="708" w:right="-1417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Seigneur, tu nous fortifies dans la foi, </w:t>
      </w:r>
    </w:p>
    <w:p w14:paraId="7DF5C2A2" w14:textId="77777777" w:rsidR="006709EF" w:rsidRDefault="006709EF" w:rsidP="006709EF">
      <w:pPr>
        <w:ind w:left="708" w:right="-1417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  <w:proofErr w:type="gramStart"/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que</w:t>
      </w:r>
      <w:proofErr w:type="gramEnd"/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ma bouche chante ta louange !</w:t>
      </w:r>
    </w:p>
    <w:p w14:paraId="1A546BA1" w14:textId="77777777" w:rsidR="00873072" w:rsidRDefault="00873072" w:rsidP="00AC0FA1">
      <w:pPr>
        <w:pStyle w:val="Sansinterligne"/>
        <w:rPr>
          <w:color w:val="000000"/>
          <w:sz w:val="8"/>
          <w:szCs w:val="36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35B22917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</w:t>
      </w:r>
      <w:r w:rsidR="00873072">
        <w:rPr>
          <w:rFonts w:ascii="Times New Roman" w:hAnsi="Times New Roman"/>
          <w:sz w:val="36"/>
          <w:szCs w:val="36"/>
        </w:rPr>
        <w:t>du premier livre des Rois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873072">
        <w:rPr>
          <w:rFonts w:ascii="Times New Roman" w:hAnsi="Times New Roman"/>
          <w:sz w:val="36"/>
          <w:szCs w:val="36"/>
        </w:rPr>
        <w:t>1</w:t>
      </w:r>
      <w:r w:rsidR="000B11EA">
        <w:rPr>
          <w:rFonts w:ascii="Times New Roman" w:hAnsi="Times New Roman"/>
          <w:sz w:val="36"/>
          <w:szCs w:val="36"/>
        </w:rPr>
        <w:t>7</w:t>
      </w:r>
      <w:r w:rsidR="001B116B">
        <w:rPr>
          <w:rFonts w:ascii="Times New Roman" w:hAnsi="Times New Roman"/>
          <w:sz w:val="36"/>
          <w:szCs w:val="36"/>
        </w:rPr>
        <w:t>,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873072">
        <w:rPr>
          <w:rFonts w:ascii="Times New Roman" w:hAnsi="Times New Roman"/>
          <w:sz w:val="36"/>
          <w:szCs w:val="36"/>
        </w:rPr>
        <w:t>10-16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26B78FC5" w14:textId="3FBA0437" w:rsidR="00E56AED" w:rsidRDefault="00A61955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873072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Avec sa farine, la veuve fit une petite galette et l’apporta à Elie</w:t>
      </w:r>
      <w:r w:rsidR="00ED2DB8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»</w:t>
      </w:r>
    </w:p>
    <w:p w14:paraId="1F557306" w14:textId="6DC22324" w:rsidR="002911A9" w:rsidRDefault="0012740E" w:rsidP="002911A9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lastRenderedPageBreak/>
        <w:t>P</w:t>
      </w:r>
      <w:r w:rsidR="00BE1ABF"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saume </w:t>
      </w:r>
      <w:r w:rsidR="00873072">
        <w:rPr>
          <w:rFonts w:ascii="Times New Roman" w:hAnsi="Times New Roman"/>
          <w:smallCaps/>
          <w:spacing w:val="20"/>
          <w:sz w:val="32"/>
          <w:szCs w:val="32"/>
        </w:rPr>
        <w:t>145</w:t>
      </w:r>
    </w:p>
    <w:p w14:paraId="19989F43" w14:textId="77777777" w:rsidR="00C00B5A" w:rsidRPr="00C00B5A" w:rsidRDefault="00C00B5A" w:rsidP="002911A9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18"/>
          <w:szCs w:val="32"/>
        </w:rPr>
      </w:pPr>
    </w:p>
    <w:p w14:paraId="293D8C04" w14:textId="77777777" w:rsidR="006709EF" w:rsidRDefault="006709EF" w:rsidP="001732CF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Ô Seigneur qu’il est grand ton nom, </w:t>
      </w:r>
    </w:p>
    <w:p w14:paraId="375FFAA3" w14:textId="3D39716D" w:rsidR="001732CF" w:rsidRDefault="006709EF" w:rsidP="001732CF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                          </w:t>
      </w:r>
      <w:proofErr w:type="gramStart"/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je</w:t>
      </w:r>
      <w:proofErr w:type="gramEnd"/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chanterai tes louanges, je chanterai ton nom !                                                                       </w:t>
      </w:r>
    </w:p>
    <w:p w14:paraId="4A6487E9" w14:textId="77777777" w:rsidR="00873072" w:rsidRPr="00873072" w:rsidRDefault="00873072" w:rsidP="001732CF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bCs/>
          <w:color w:val="333333"/>
          <w:sz w:val="22"/>
          <w:szCs w:val="36"/>
          <w:lang w:eastAsia="fr-FR"/>
        </w:rPr>
      </w:pPr>
    </w:p>
    <w:p w14:paraId="511F1C5D" w14:textId="77777777" w:rsidR="00873072" w:rsidRPr="00873072" w:rsidRDefault="00873072" w:rsidP="00873072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8730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Le Seigneur garde à jamais sa fidélité</w:t>
      </w:r>
      <w:proofErr w:type="gramStart"/>
      <w:r w:rsidRPr="008730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8730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il fait justice aux opprimés ;</w:t>
      </w:r>
      <w:r w:rsidRPr="008730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aux affamés, il donne le pain ;</w:t>
      </w:r>
      <w:r w:rsidRPr="008730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le Seigneur délie les enchaînés.</w:t>
      </w:r>
    </w:p>
    <w:p w14:paraId="318FEF7B" w14:textId="77777777" w:rsidR="00873072" w:rsidRPr="00873072" w:rsidRDefault="00873072" w:rsidP="00873072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8730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Le Seigneur ouvre les yeux des aveugles</w:t>
      </w:r>
      <w:proofErr w:type="gramStart"/>
      <w:r w:rsidRPr="008730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8730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le Seigneur redresse les accablés,</w:t>
      </w:r>
      <w:r w:rsidRPr="008730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le Seigneur aime les justes,</w:t>
      </w:r>
      <w:r w:rsidRPr="008730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le Seigneur protège l’étranger.</w:t>
      </w:r>
    </w:p>
    <w:p w14:paraId="79E31766" w14:textId="77777777" w:rsidR="00873072" w:rsidRDefault="00873072" w:rsidP="00873072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8730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Il soutient la veuve et l’orphelin</w:t>
      </w:r>
      <w:proofErr w:type="gramStart"/>
      <w:r w:rsidRPr="008730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8730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il égare les pas du méchant.</w:t>
      </w:r>
      <w:r w:rsidRPr="008730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D’âge en âge, le Seigneur régnera </w:t>
      </w:r>
      <w:proofErr w:type="gramStart"/>
      <w:r w:rsidRPr="008730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:</w:t>
      </w:r>
      <w:proofErr w:type="gramEnd"/>
      <w:r w:rsidRPr="008730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ton Dieu, ô Sion, pour toujours !</w:t>
      </w:r>
    </w:p>
    <w:p w14:paraId="5FC12A3A" w14:textId="77777777" w:rsidR="006709EF" w:rsidRPr="00873072" w:rsidRDefault="006709EF" w:rsidP="00873072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2B445421" w:rsidR="00485E49" w:rsidRPr="002D7059" w:rsidRDefault="00353F2A" w:rsidP="00A61955">
      <w:pPr>
        <w:ind w:left="-426" w:right="-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Lecture </w:t>
      </w:r>
      <w:r w:rsidR="00873072">
        <w:rPr>
          <w:rFonts w:ascii="Times New Roman" w:hAnsi="Times New Roman"/>
          <w:sz w:val="36"/>
          <w:szCs w:val="36"/>
        </w:rPr>
        <w:t>de la lettre aux Hébreux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F75719" w:rsidRPr="002D7059">
        <w:rPr>
          <w:rFonts w:ascii="Times New Roman" w:hAnsi="Times New Roman"/>
          <w:sz w:val="32"/>
          <w:szCs w:val="32"/>
        </w:rPr>
        <w:t>(</w:t>
      </w:r>
      <w:r w:rsidR="00873072">
        <w:rPr>
          <w:rFonts w:ascii="Times New Roman" w:hAnsi="Times New Roman"/>
          <w:sz w:val="32"/>
          <w:szCs w:val="32"/>
        </w:rPr>
        <w:t>9</w:t>
      </w:r>
      <w:r w:rsidR="009E576F" w:rsidRPr="002D7059">
        <w:rPr>
          <w:rFonts w:ascii="Times New Roman" w:hAnsi="Times New Roman"/>
          <w:sz w:val="32"/>
          <w:szCs w:val="32"/>
        </w:rPr>
        <w:t xml:space="preserve">, </w:t>
      </w:r>
      <w:r w:rsidR="00873072">
        <w:rPr>
          <w:rFonts w:ascii="Times New Roman" w:hAnsi="Times New Roman"/>
          <w:sz w:val="32"/>
          <w:szCs w:val="32"/>
        </w:rPr>
        <w:t>24</w:t>
      </w:r>
      <w:r w:rsidR="007D3664" w:rsidRPr="002D7059">
        <w:rPr>
          <w:rFonts w:ascii="Times New Roman" w:hAnsi="Times New Roman"/>
          <w:sz w:val="32"/>
          <w:szCs w:val="32"/>
        </w:rPr>
        <w:t>-</w:t>
      </w:r>
      <w:r w:rsidR="00873072">
        <w:rPr>
          <w:rFonts w:ascii="Times New Roman" w:hAnsi="Times New Roman"/>
          <w:sz w:val="32"/>
          <w:szCs w:val="32"/>
        </w:rPr>
        <w:t>28</w:t>
      </w:r>
      <w:r w:rsidR="00F75719" w:rsidRPr="002D7059">
        <w:rPr>
          <w:rFonts w:ascii="Times New Roman" w:hAnsi="Times New Roman"/>
          <w:sz w:val="32"/>
          <w:szCs w:val="32"/>
        </w:rPr>
        <w:t>)</w:t>
      </w:r>
    </w:p>
    <w:p w14:paraId="1258A119" w14:textId="2FA6C2F1" w:rsidR="00A61955" w:rsidRDefault="00A61955" w:rsidP="00E57091">
      <w:pPr>
        <w:pStyle w:val="Titre5"/>
        <w:spacing w:before="0" w:beforeAutospacing="0" w:after="225" w:afterAutospacing="0"/>
        <w:ind w:left="-426" w:right="-1134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873072">
        <w:rPr>
          <w:b w:val="0"/>
          <w:i/>
          <w:color w:val="333333"/>
          <w:sz w:val="36"/>
          <w:szCs w:val="36"/>
        </w:rPr>
        <w:t>Le Christ s’est offert une seule fois pour enlever les péchés de la multitude.</w:t>
      </w:r>
      <w:r w:rsidR="0014178E">
        <w:rPr>
          <w:b w:val="0"/>
          <w:i/>
          <w:color w:val="333333"/>
          <w:sz w:val="36"/>
          <w:szCs w:val="36"/>
        </w:rPr>
        <w:t>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0B290BB3" w14:textId="336A6207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0100FD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Alléluia, alléluia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</w:p>
    <w:p w14:paraId="4C514EC3" w14:textId="65DF6A9C" w:rsidR="00955152" w:rsidRDefault="00955152" w:rsidP="00955152">
      <w:pPr>
        <w:pStyle w:val="Titre5"/>
        <w:spacing w:before="0" w:beforeAutospacing="0" w:after="225" w:afterAutospacing="0"/>
        <w:ind w:left="-567" w:right="-709"/>
        <w:rPr>
          <w:color w:val="000000" w:themeColor="text1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873072">
        <w:rPr>
          <w:b w:val="0"/>
          <w:i/>
          <w:color w:val="333333"/>
          <w:sz w:val="36"/>
          <w:szCs w:val="36"/>
        </w:rPr>
        <w:t>Heureux les pauvres de cœur, car le royaume des Cieux est à eux</w:t>
      </w:r>
      <w:r w:rsidR="000B11EA">
        <w:rPr>
          <w:b w:val="0"/>
          <w:i/>
          <w:color w:val="333333"/>
          <w:sz w:val="36"/>
          <w:szCs w:val="36"/>
        </w:rPr>
        <w:t> !</w:t>
      </w:r>
      <w:r w:rsidR="00ED2DB8">
        <w:rPr>
          <w:b w:val="0"/>
          <w:i/>
          <w:color w:val="333333"/>
          <w:sz w:val="36"/>
          <w:szCs w:val="36"/>
        </w:rPr>
        <w:t> »</w:t>
      </w:r>
      <w:r w:rsidR="000100FD" w:rsidRPr="000100FD">
        <w:rPr>
          <w:color w:val="000000" w:themeColor="text1"/>
          <w:sz w:val="36"/>
          <w:szCs w:val="36"/>
        </w:rPr>
        <w:t xml:space="preserve"> </w:t>
      </w:r>
      <w:r w:rsidR="000100FD">
        <w:rPr>
          <w:color w:val="000000" w:themeColor="text1"/>
          <w:sz w:val="36"/>
          <w:szCs w:val="36"/>
        </w:rPr>
        <w:t>Alléluia !</w:t>
      </w:r>
    </w:p>
    <w:p w14:paraId="6E6380ED" w14:textId="77777777" w:rsidR="009F6190" w:rsidRPr="009F6190" w:rsidRDefault="009F6190" w:rsidP="00955152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2"/>
          <w:szCs w:val="36"/>
        </w:rPr>
      </w:pPr>
    </w:p>
    <w:p w14:paraId="3D09AF5C" w14:textId="468BBF71" w:rsidR="00485E49" w:rsidRDefault="00B90744" w:rsidP="006D4F48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873072">
        <w:rPr>
          <w:rFonts w:ascii="Times New Roman" w:hAnsi="Times New Roman"/>
          <w:sz w:val="36"/>
          <w:szCs w:val="36"/>
        </w:rPr>
        <w:t xml:space="preserve">Marc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873072">
        <w:rPr>
          <w:rFonts w:ascii="Times New Roman" w:hAnsi="Times New Roman"/>
          <w:sz w:val="32"/>
          <w:szCs w:val="32"/>
        </w:rPr>
        <w:t>12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873072">
        <w:rPr>
          <w:rFonts w:ascii="Times New Roman" w:hAnsi="Times New Roman"/>
          <w:sz w:val="32"/>
          <w:szCs w:val="32"/>
        </w:rPr>
        <w:t>38</w:t>
      </w:r>
      <w:r w:rsidR="00657191">
        <w:rPr>
          <w:rFonts w:ascii="Times New Roman" w:hAnsi="Times New Roman"/>
          <w:sz w:val="32"/>
          <w:szCs w:val="32"/>
        </w:rPr>
        <w:t>-</w:t>
      </w:r>
      <w:r w:rsidR="00873072">
        <w:rPr>
          <w:rFonts w:ascii="Times New Roman" w:hAnsi="Times New Roman"/>
          <w:sz w:val="32"/>
          <w:szCs w:val="32"/>
        </w:rPr>
        <w:t>44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5845E1C9" w14:textId="6FB4CF49" w:rsidR="000100FD" w:rsidRDefault="000100FD" w:rsidP="006D4F48">
      <w:pPr>
        <w:spacing w:after="0"/>
        <w:ind w:left="-426"/>
        <w:rPr>
          <w:rFonts w:ascii="Times New Roman" w:hAnsi="Times New Roman"/>
          <w:i/>
          <w:color w:val="333333"/>
          <w:sz w:val="36"/>
          <w:szCs w:val="36"/>
        </w:rPr>
      </w:pPr>
      <w:r w:rsidRPr="000100FD"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873072">
        <w:rPr>
          <w:rFonts w:ascii="Times New Roman" w:hAnsi="Times New Roman"/>
          <w:i/>
          <w:color w:val="333333"/>
          <w:sz w:val="36"/>
          <w:szCs w:val="36"/>
        </w:rPr>
        <w:t>Cette pauvre veuve a mis plus que tous les autres</w:t>
      </w:r>
      <w:r w:rsidR="00626A23">
        <w:rPr>
          <w:rFonts w:ascii="Times New Roman" w:hAnsi="Times New Roman"/>
          <w:i/>
          <w:color w:val="333333"/>
          <w:sz w:val="36"/>
          <w:szCs w:val="36"/>
        </w:rPr>
        <w:t> !</w:t>
      </w:r>
      <w:r>
        <w:rPr>
          <w:rFonts w:ascii="Times New Roman" w:hAnsi="Times New Roman"/>
          <w:i/>
          <w:color w:val="333333"/>
          <w:sz w:val="36"/>
          <w:szCs w:val="36"/>
        </w:rPr>
        <w:t> »</w:t>
      </w:r>
    </w:p>
    <w:p w14:paraId="5EEAD5BD" w14:textId="77777777" w:rsidR="00626A23" w:rsidRPr="00570B4B" w:rsidRDefault="00626A23" w:rsidP="006D4F48">
      <w:pPr>
        <w:spacing w:after="0"/>
        <w:ind w:left="-426"/>
        <w:rPr>
          <w:rFonts w:ascii="Times New Roman" w:hAnsi="Times New Roman"/>
          <w:i/>
          <w:color w:val="333333"/>
          <w:sz w:val="20"/>
          <w:szCs w:val="36"/>
        </w:rPr>
      </w:pPr>
    </w:p>
    <w:p w14:paraId="3ACD6450" w14:textId="2B3C3CA9" w:rsidR="00873072" w:rsidRPr="00873072" w:rsidRDefault="00873072" w:rsidP="00873072">
      <w:pPr>
        <w:spacing w:after="150" w:line="240" w:lineRule="auto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  <w:r w:rsidRPr="0087307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En ce temps-là,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87307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dans son enseignement, Jésus disait aux foules : « Méfiez-vous des scribes,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87307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qui tiennent à se promener </w:t>
      </w:r>
      <w:r w:rsidRPr="0087307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lastRenderedPageBreak/>
        <w:t>en vêtements d’apparat et qui aiment les salutations sur les places publiques, les sièges d’honneur dans les synagogues, et les places d’honneur dans les dîners.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87307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Ils dévorent les biens des veuves et, pour l’apparence, ils font de longues prières :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87307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ils seront d’aut</w:t>
      </w:r>
      <w:r w:rsidR="006709EF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ant plus sévèrement jugés. »</w:t>
      </w:r>
      <w:r w:rsidRPr="0087307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Jésus s’était assis dans le Temple en face de la salle du trésor, et regardait comment la foule y mettait de l’argent. Beaucoup de riches y </w:t>
      </w:r>
      <w:r w:rsidR="00880C43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mettaient de grosses sommes.</w:t>
      </w:r>
      <w:r w:rsidRPr="0087307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Une pauvre veuve s’avança et mit deux petites pièces de monnaie.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="00880C43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87307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Jésus appela ses disciples et leur déclara : « Amen, je vous le dis : cette pauvre veuve a mis dans le Trésor pl</w:t>
      </w:r>
      <w:r w:rsidR="00880C43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us que tous les autres. </w:t>
      </w:r>
      <w:r w:rsidRPr="0087307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Car tous, ils ont pris sur leur superflu, mais elle, elle a pris sur son indigence : elle a mis tout ce qu’elle possédait, tout ce qu’elle avait pour vivre. »</w:t>
      </w:r>
    </w:p>
    <w:p w14:paraId="25246AE3" w14:textId="77777777" w:rsidR="00873072" w:rsidRPr="00570B4B" w:rsidRDefault="00873072" w:rsidP="00626A23">
      <w:pPr>
        <w:spacing w:after="0"/>
        <w:ind w:left="-426"/>
        <w:jc w:val="both"/>
        <w:rPr>
          <w:rFonts w:ascii="Times New Roman" w:hAnsi="Times New Roman"/>
          <w:i/>
          <w:color w:val="333333"/>
          <w:sz w:val="20"/>
          <w:szCs w:val="36"/>
        </w:rPr>
      </w:pPr>
    </w:p>
    <w:p w14:paraId="0DD447E4" w14:textId="77777777" w:rsidR="00F5405D" w:rsidRPr="009F6190" w:rsidRDefault="00F5405D" w:rsidP="00F5405D">
      <w:pPr>
        <w:spacing w:after="0"/>
        <w:ind w:left="-426"/>
        <w:jc w:val="both"/>
        <w:rPr>
          <w:rFonts w:ascii="Times New Roman" w:hAnsi="Times New Roman"/>
          <w:i/>
          <w:color w:val="333333"/>
          <w:sz w:val="18"/>
          <w:szCs w:val="36"/>
        </w:rPr>
      </w:pPr>
    </w:p>
    <w:p w14:paraId="68385787" w14:textId="3D197F9F" w:rsidR="0012740E" w:rsidRDefault="00CC3370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proofErr w:type="spellStart"/>
      <w:r w:rsidRPr="00085257">
        <w:rPr>
          <w:rFonts w:ascii="Times New Roman" w:hAnsi="Times New Roman"/>
          <w:smallCaps/>
          <w:spacing w:val="20"/>
          <w:sz w:val="32"/>
          <w:szCs w:val="32"/>
        </w:rPr>
        <w:t>p.U</w:t>
      </w:r>
      <w:proofErr w:type="spellEnd"/>
      <w:r w:rsidRPr="00085257">
        <w:rPr>
          <w:rFonts w:ascii="Times New Roman" w:hAnsi="Times New Roman"/>
          <w:smallCaps/>
          <w:spacing w:val="20"/>
          <w:sz w:val="32"/>
          <w:szCs w:val="32"/>
        </w:rPr>
        <w:t>.</w:t>
      </w:r>
      <w:r w:rsidR="006D4F48" w:rsidRPr="00085257">
        <w:rPr>
          <w:rFonts w:ascii="Times New Roman" w:hAnsi="Times New Roman"/>
          <w:smallCaps/>
          <w:spacing w:val="20"/>
          <w:sz w:val="32"/>
          <w:szCs w:val="32"/>
        </w:rPr>
        <w:t>:</w:t>
      </w:r>
      <w:r w:rsidR="00F044DF" w:rsidRPr="00085257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  <w:r w:rsidR="00E26432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Accueille au creux de tes mains, la prière de tes enfants !</w:t>
      </w:r>
      <w:r w:rsidR="009B5078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</w:p>
    <w:p w14:paraId="426C3F8A" w14:textId="77777777" w:rsidR="00974BA8" w:rsidRPr="00570B4B" w:rsidRDefault="00974BA8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22"/>
          <w:szCs w:val="36"/>
          <w:lang w:eastAsia="fr-FR"/>
        </w:rPr>
      </w:pPr>
    </w:p>
    <w:p w14:paraId="1A49CF2B" w14:textId="249C01B3" w:rsidR="00B21E2C" w:rsidRPr="00085257" w:rsidRDefault="00B21E2C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fr-FR"/>
        </w:rPr>
      </w:pPr>
    </w:p>
    <w:p w14:paraId="10D44B91" w14:textId="77777777" w:rsidR="006709EF" w:rsidRDefault="00B85C3C" w:rsidP="00873072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AC0FA1">
        <w:rPr>
          <w:rFonts w:ascii="Times New Roman" w:eastAsia="Times New Roman" w:hAnsi="Times New Roman"/>
          <w:bCs/>
          <w:color w:val="333333"/>
          <w:sz w:val="32"/>
          <w:szCs w:val="32"/>
          <w:lang w:eastAsia="fr-FR"/>
        </w:rPr>
        <w:t xml:space="preserve"> </w:t>
      </w:r>
      <w:r w:rsidR="003B2D77"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6709EF">
        <w:rPr>
          <w:rFonts w:ascii="Times New Roman" w:hAnsi="Times New Roman"/>
          <w:smallCaps/>
          <w:spacing w:val="20"/>
          <w:sz w:val="32"/>
          <w:szCs w:val="32"/>
        </w:rPr>
        <w:t>VOICI LE CORPS ET LE SANG DU SEIGNEUR</w:t>
      </w:r>
    </w:p>
    <w:p w14:paraId="1B5291D0" w14:textId="77777777" w:rsidR="006709EF" w:rsidRPr="00570B4B" w:rsidRDefault="006709EF" w:rsidP="006709EF">
      <w:pPr>
        <w:pStyle w:val="refrain"/>
        <w:spacing w:before="0" w:after="0"/>
        <w:ind w:left="0" w:right="0" w:firstLine="0"/>
        <w:jc w:val="center"/>
        <w:rPr>
          <w:rFonts w:ascii="Comic Sans MS" w:hAnsi="Comic Sans MS"/>
          <w:b w:val="0"/>
          <w:sz w:val="16"/>
        </w:rPr>
      </w:pPr>
    </w:p>
    <w:p w14:paraId="1FDB842A" w14:textId="77777777" w:rsidR="006709EF" w:rsidRPr="006709EF" w:rsidRDefault="006709EF" w:rsidP="006709EF">
      <w:pPr>
        <w:pStyle w:val="refrain"/>
        <w:spacing w:before="0" w:after="0"/>
        <w:ind w:left="0" w:right="0" w:firstLine="0"/>
        <w:jc w:val="center"/>
        <w:rPr>
          <w:rFonts w:ascii="Comic Sans MS" w:hAnsi="Comic Sans MS"/>
          <w:b w:val="0"/>
          <w:sz w:val="6"/>
        </w:rPr>
      </w:pPr>
    </w:p>
    <w:p w14:paraId="15358A97" w14:textId="65D46F4C" w:rsidR="006709EF" w:rsidRDefault="006709EF" w:rsidP="006709EF">
      <w:pPr>
        <w:pStyle w:val="refrain"/>
        <w:spacing w:before="0" w:after="0"/>
        <w:ind w:left="0" w:righ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Voici le Corps et le Sang du Seigneur</w:t>
      </w:r>
    </w:p>
    <w:p w14:paraId="5340539C" w14:textId="2E208612" w:rsidR="006709EF" w:rsidRDefault="006709EF" w:rsidP="006709EF">
      <w:pPr>
        <w:pStyle w:val="refrain"/>
        <w:spacing w:before="0" w:after="0"/>
        <w:ind w:left="0" w:righ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La coupe du salut et le pain de la vie</w:t>
      </w:r>
    </w:p>
    <w:p w14:paraId="336E6B8B" w14:textId="6E37E400" w:rsidR="006709EF" w:rsidRDefault="006709EF" w:rsidP="006709EF">
      <w:pPr>
        <w:pStyle w:val="refrain"/>
        <w:spacing w:before="0" w:after="0"/>
        <w:ind w:left="0" w:righ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Dieu immortel se donne en nourriture</w:t>
      </w:r>
    </w:p>
    <w:p w14:paraId="30C41A76" w14:textId="60F1306C" w:rsidR="006709EF" w:rsidRDefault="006709EF" w:rsidP="006709EF">
      <w:pPr>
        <w:pStyle w:val="refrain"/>
        <w:spacing w:before="0" w:after="0"/>
        <w:ind w:left="0" w:righ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Pour que nous ayons la vie éternelle.</w:t>
      </w:r>
    </w:p>
    <w:p w14:paraId="436A0C6F" w14:textId="77777777" w:rsidR="006709EF" w:rsidRPr="00570B4B" w:rsidRDefault="006709EF" w:rsidP="006709EF">
      <w:pPr>
        <w:pStyle w:val="refrain"/>
        <w:spacing w:before="0" w:after="0"/>
        <w:ind w:left="0" w:right="0" w:firstLine="0"/>
        <w:jc w:val="center"/>
        <w:rPr>
          <w:rFonts w:ascii="Comic Sans MS" w:hAnsi="Comic Sans MS"/>
          <w:b w:val="0"/>
          <w:sz w:val="16"/>
        </w:rPr>
      </w:pPr>
    </w:p>
    <w:p w14:paraId="00115C02" w14:textId="77777777" w:rsidR="006709EF" w:rsidRPr="00EC397D" w:rsidRDefault="006709EF" w:rsidP="006709EF">
      <w:pPr>
        <w:pStyle w:val="couplet"/>
        <w:numPr>
          <w:ilvl w:val="0"/>
          <w:numId w:val="0"/>
        </w:numPr>
        <w:tabs>
          <w:tab w:val="left" w:pos="360"/>
          <w:tab w:val="right" w:pos="7731"/>
        </w:tabs>
        <w:spacing w:before="0"/>
        <w:ind w:left="360" w:right="0"/>
        <w:rPr>
          <w:sz w:val="16"/>
          <w:szCs w:val="32"/>
        </w:rPr>
      </w:pPr>
    </w:p>
    <w:p w14:paraId="35036409" w14:textId="77777777" w:rsidR="006709EF" w:rsidRPr="006709EF" w:rsidRDefault="006709EF" w:rsidP="00C44EC1">
      <w:pPr>
        <w:pStyle w:val="couplet"/>
        <w:numPr>
          <w:ilvl w:val="0"/>
          <w:numId w:val="0"/>
        </w:numPr>
        <w:tabs>
          <w:tab w:val="left" w:pos="360"/>
          <w:tab w:val="right" w:pos="7731"/>
        </w:tabs>
        <w:spacing w:before="0"/>
        <w:ind w:left="708" w:right="0"/>
        <w:rPr>
          <w:sz w:val="36"/>
          <w:szCs w:val="36"/>
        </w:rPr>
      </w:pPr>
      <w:r w:rsidRPr="006709EF">
        <w:rPr>
          <w:sz w:val="36"/>
          <w:szCs w:val="36"/>
        </w:rPr>
        <w:t>Au moment de passer vers le Père</w:t>
      </w:r>
      <w:proofErr w:type="gramStart"/>
      <w:r w:rsidRPr="006709EF">
        <w:rPr>
          <w:sz w:val="36"/>
          <w:szCs w:val="36"/>
        </w:rPr>
        <w:t>,</w:t>
      </w:r>
      <w:proofErr w:type="gramEnd"/>
      <w:r w:rsidRPr="006709EF">
        <w:rPr>
          <w:sz w:val="36"/>
          <w:szCs w:val="36"/>
        </w:rPr>
        <w:br/>
        <w:t>Le Seigneur prit du pain et du vin,</w:t>
      </w:r>
      <w:r w:rsidRPr="006709EF">
        <w:rPr>
          <w:sz w:val="36"/>
          <w:szCs w:val="36"/>
        </w:rPr>
        <w:br/>
        <w:t>Pour que soit accompli le mystère</w:t>
      </w:r>
      <w:r w:rsidRPr="006709EF">
        <w:rPr>
          <w:sz w:val="36"/>
          <w:szCs w:val="36"/>
        </w:rPr>
        <w:br/>
        <w:t>Qui apaise à jamais notre faim.</w:t>
      </w:r>
    </w:p>
    <w:p w14:paraId="5E2186A9" w14:textId="77777777" w:rsidR="006709EF" w:rsidRPr="00570B4B" w:rsidRDefault="006709EF" w:rsidP="00C44EC1">
      <w:pPr>
        <w:pStyle w:val="couplet"/>
        <w:numPr>
          <w:ilvl w:val="0"/>
          <w:numId w:val="0"/>
        </w:numPr>
        <w:tabs>
          <w:tab w:val="left" w:pos="360"/>
          <w:tab w:val="right" w:pos="7731"/>
        </w:tabs>
        <w:spacing w:before="0"/>
        <w:ind w:left="708" w:right="0"/>
        <w:rPr>
          <w:sz w:val="28"/>
          <w:szCs w:val="36"/>
        </w:rPr>
      </w:pPr>
    </w:p>
    <w:p w14:paraId="4737DD42" w14:textId="77777777" w:rsidR="006709EF" w:rsidRPr="006709EF" w:rsidRDefault="006709EF" w:rsidP="00C44EC1">
      <w:pPr>
        <w:pStyle w:val="couplet"/>
        <w:numPr>
          <w:ilvl w:val="0"/>
          <w:numId w:val="0"/>
        </w:numPr>
        <w:tabs>
          <w:tab w:val="left" w:pos="360"/>
          <w:tab w:val="right" w:pos="7731"/>
        </w:tabs>
        <w:spacing w:before="0"/>
        <w:ind w:left="708" w:right="0"/>
        <w:rPr>
          <w:sz w:val="36"/>
          <w:szCs w:val="36"/>
        </w:rPr>
      </w:pPr>
      <w:r w:rsidRPr="006709EF">
        <w:rPr>
          <w:sz w:val="36"/>
          <w:szCs w:val="36"/>
        </w:rPr>
        <w:t>Dieu se livre lui-même en partage</w:t>
      </w:r>
      <w:proofErr w:type="gramStart"/>
      <w:r w:rsidRPr="006709EF">
        <w:rPr>
          <w:sz w:val="36"/>
          <w:szCs w:val="36"/>
        </w:rPr>
        <w:t>,</w:t>
      </w:r>
      <w:proofErr w:type="gramEnd"/>
      <w:r w:rsidRPr="006709EF">
        <w:rPr>
          <w:sz w:val="36"/>
          <w:szCs w:val="36"/>
        </w:rPr>
        <w:br/>
        <w:t>Par amour pour son peuple affamé.</w:t>
      </w:r>
      <w:r w:rsidRPr="006709EF">
        <w:rPr>
          <w:sz w:val="36"/>
          <w:szCs w:val="36"/>
        </w:rPr>
        <w:br/>
        <w:t>Il nous comble de son héritage</w:t>
      </w:r>
      <w:proofErr w:type="gramStart"/>
      <w:r w:rsidRPr="006709EF">
        <w:rPr>
          <w:sz w:val="36"/>
          <w:szCs w:val="36"/>
        </w:rPr>
        <w:t>,</w:t>
      </w:r>
      <w:proofErr w:type="gramEnd"/>
      <w:r w:rsidRPr="006709EF">
        <w:rPr>
          <w:sz w:val="36"/>
          <w:szCs w:val="36"/>
        </w:rPr>
        <w:br/>
        <w:t>Afin que nous soyons rassasiés.</w:t>
      </w:r>
    </w:p>
    <w:p w14:paraId="5CBC2608" w14:textId="77777777" w:rsidR="006709EF" w:rsidRPr="006709EF" w:rsidRDefault="006709EF" w:rsidP="00C44EC1">
      <w:pPr>
        <w:pStyle w:val="couplet"/>
        <w:numPr>
          <w:ilvl w:val="0"/>
          <w:numId w:val="0"/>
        </w:numPr>
        <w:tabs>
          <w:tab w:val="left" w:pos="360"/>
          <w:tab w:val="right" w:pos="7731"/>
        </w:tabs>
        <w:spacing w:before="0"/>
        <w:ind w:left="708" w:right="0"/>
        <w:rPr>
          <w:sz w:val="36"/>
          <w:szCs w:val="36"/>
        </w:rPr>
      </w:pPr>
      <w:r w:rsidRPr="006709EF">
        <w:rPr>
          <w:sz w:val="36"/>
          <w:szCs w:val="36"/>
        </w:rPr>
        <w:lastRenderedPageBreak/>
        <w:t>C’est la foi qui nous fait reconnaître</w:t>
      </w:r>
      <w:r w:rsidRPr="006709EF">
        <w:rPr>
          <w:sz w:val="36"/>
          <w:szCs w:val="36"/>
        </w:rPr>
        <w:br/>
        <w:t>Dans ce pain et ce vin consacrés</w:t>
      </w:r>
      <w:proofErr w:type="gramStart"/>
      <w:r w:rsidRPr="006709EF">
        <w:rPr>
          <w:sz w:val="36"/>
          <w:szCs w:val="36"/>
        </w:rPr>
        <w:t>,</w:t>
      </w:r>
      <w:proofErr w:type="gramEnd"/>
      <w:r w:rsidRPr="006709EF">
        <w:rPr>
          <w:sz w:val="36"/>
          <w:szCs w:val="36"/>
        </w:rPr>
        <w:br/>
        <w:t>La présence de Dieu notre Maître</w:t>
      </w:r>
      <w:r w:rsidRPr="006709EF">
        <w:rPr>
          <w:sz w:val="36"/>
          <w:szCs w:val="36"/>
        </w:rPr>
        <w:br/>
        <w:t>Le Seigneur Jésus ressuscité.</w:t>
      </w:r>
    </w:p>
    <w:p w14:paraId="390BD93F" w14:textId="77777777" w:rsidR="006709EF" w:rsidRPr="00570B4B" w:rsidRDefault="006709EF" w:rsidP="00C44EC1">
      <w:pPr>
        <w:pStyle w:val="couplet"/>
        <w:numPr>
          <w:ilvl w:val="0"/>
          <w:numId w:val="0"/>
        </w:numPr>
        <w:tabs>
          <w:tab w:val="left" w:pos="360"/>
          <w:tab w:val="right" w:pos="7731"/>
        </w:tabs>
        <w:spacing w:before="0"/>
        <w:ind w:left="708" w:right="0"/>
        <w:rPr>
          <w:sz w:val="28"/>
          <w:szCs w:val="36"/>
        </w:rPr>
      </w:pPr>
    </w:p>
    <w:p w14:paraId="169A25A6" w14:textId="77777777" w:rsidR="006709EF" w:rsidRPr="006709EF" w:rsidRDefault="006709EF" w:rsidP="00C44EC1">
      <w:pPr>
        <w:pStyle w:val="couplet"/>
        <w:numPr>
          <w:ilvl w:val="0"/>
          <w:numId w:val="0"/>
        </w:numPr>
        <w:tabs>
          <w:tab w:val="left" w:pos="360"/>
          <w:tab w:val="right" w:pos="7731"/>
        </w:tabs>
        <w:spacing w:before="0"/>
        <w:ind w:left="708" w:right="0"/>
        <w:rPr>
          <w:sz w:val="36"/>
          <w:szCs w:val="36"/>
        </w:rPr>
      </w:pPr>
      <w:r w:rsidRPr="006709EF">
        <w:rPr>
          <w:sz w:val="36"/>
          <w:szCs w:val="36"/>
        </w:rPr>
        <w:t>Que nos langues sans cesse proclament</w:t>
      </w:r>
      <w:r w:rsidRPr="006709EF">
        <w:rPr>
          <w:sz w:val="36"/>
          <w:szCs w:val="36"/>
        </w:rPr>
        <w:br/>
        <w:t>La merveille que Dieu fait pour nous.</w:t>
      </w:r>
      <w:r w:rsidRPr="006709EF">
        <w:rPr>
          <w:sz w:val="36"/>
          <w:szCs w:val="36"/>
        </w:rPr>
        <w:br/>
        <w:t>Aujourd’hui il allume une flamme</w:t>
      </w:r>
      <w:r w:rsidRPr="006709EF">
        <w:rPr>
          <w:sz w:val="36"/>
          <w:szCs w:val="36"/>
        </w:rPr>
        <w:br/>
        <w:t>Afin que nous l’aimions jusqu’au bout.</w:t>
      </w:r>
    </w:p>
    <w:p w14:paraId="32A30A07" w14:textId="77777777" w:rsidR="006709EF" w:rsidRPr="00570B4B" w:rsidRDefault="006709EF" w:rsidP="006709EF">
      <w:pPr>
        <w:pStyle w:val="couplet"/>
        <w:numPr>
          <w:ilvl w:val="0"/>
          <w:numId w:val="0"/>
        </w:numPr>
        <w:tabs>
          <w:tab w:val="left" w:pos="360"/>
          <w:tab w:val="left" w:pos="644"/>
          <w:tab w:val="right" w:pos="7731"/>
        </w:tabs>
        <w:ind w:left="360" w:right="0"/>
        <w:rPr>
          <w:sz w:val="18"/>
          <w:szCs w:val="36"/>
        </w:rPr>
      </w:pPr>
    </w:p>
    <w:p w14:paraId="1E452618" w14:textId="3ACEC090" w:rsidR="000E1D3B" w:rsidRPr="000E1D3B" w:rsidRDefault="000E1D3B" w:rsidP="00570B4B">
      <w:pPr>
        <w:spacing w:after="0" w:line="240" w:lineRule="auto"/>
        <w:ind w:left="-426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p w14:paraId="4B57899E" w14:textId="30F2B317" w:rsidR="000E1D3B" w:rsidRPr="000E1D3B" w:rsidRDefault="00161E02" w:rsidP="00161E02">
      <w:pPr>
        <w:pStyle w:val="Texteprformat"/>
        <w:spacing w:after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</w:t>
      </w:r>
      <w:r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>
        <w:rPr>
          <w:rFonts w:ascii="Times New Roman" w:hAnsi="Times New Roman"/>
          <w:smallCaps/>
          <w:spacing w:val="20"/>
          <w:sz w:val="32"/>
          <w:szCs w:val="32"/>
        </w:rPr>
        <w:t xml:space="preserve"> Ô VIERGE MARIE</w:t>
      </w:r>
    </w:p>
    <w:p w14:paraId="08C57C0F" w14:textId="601E5F33" w:rsidR="00570B4B" w:rsidRPr="00570B4B" w:rsidRDefault="00570B4B" w:rsidP="00570B4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70B4B">
        <w:rPr>
          <w:rFonts w:ascii="Times New Roman" w:hAnsi="Times New Roman"/>
          <w:b/>
          <w:sz w:val="36"/>
          <w:szCs w:val="36"/>
        </w:rPr>
        <w:t>Ô Vierge Marie, Ô Mère très sainte,</w:t>
      </w:r>
    </w:p>
    <w:p w14:paraId="5EE8EE1B" w14:textId="77777777" w:rsidR="00570B4B" w:rsidRPr="00570B4B" w:rsidRDefault="00570B4B" w:rsidP="00570B4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70B4B">
        <w:rPr>
          <w:rFonts w:ascii="Times New Roman" w:hAnsi="Times New Roman"/>
          <w:b/>
          <w:sz w:val="36"/>
          <w:szCs w:val="36"/>
        </w:rPr>
        <w:t>Conduis tes enfants vers le jour sans déclin</w:t>
      </w:r>
    </w:p>
    <w:p w14:paraId="0294AD53" w14:textId="77777777" w:rsidR="00570B4B" w:rsidRPr="00570B4B" w:rsidRDefault="00570B4B" w:rsidP="00570B4B">
      <w:pPr>
        <w:spacing w:after="0" w:line="240" w:lineRule="auto"/>
        <w:rPr>
          <w:rFonts w:ascii="Times New Roman" w:hAnsi="Times New Roman"/>
          <w:sz w:val="22"/>
          <w:szCs w:val="36"/>
        </w:rPr>
      </w:pPr>
    </w:p>
    <w:p w14:paraId="172ED31E" w14:textId="175D1F84" w:rsidR="00570B4B" w:rsidRPr="00570B4B" w:rsidRDefault="00570B4B" w:rsidP="00570B4B">
      <w:pPr>
        <w:spacing w:after="0" w:line="240" w:lineRule="auto"/>
        <w:ind w:left="708"/>
        <w:rPr>
          <w:rFonts w:ascii="Times New Roman" w:hAnsi="Times New Roman"/>
          <w:sz w:val="36"/>
          <w:szCs w:val="36"/>
        </w:rPr>
      </w:pPr>
      <w:r w:rsidRPr="00570B4B">
        <w:rPr>
          <w:rFonts w:ascii="Times New Roman" w:hAnsi="Times New Roman"/>
          <w:sz w:val="36"/>
          <w:szCs w:val="36"/>
        </w:rPr>
        <w:t xml:space="preserve">Apprends-nous à prier, </w:t>
      </w:r>
      <w:r>
        <w:rPr>
          <w:rFonts w:ascii="Times New Roman" w:hAnsi="Times New Roman"/>
          <w:sz w:val="36"/>
          <w:szCs w:val="36"/>
        </w:rPr>
        <w:t>c</w:t>
      </w:r>
      <w:r w:rsidRPr="00570B4B">
        <w:rPr>
          <w:rFonts w:ascii="Times New Roman" w:hAnsi="Times New Roman"/>
          <w:sz w:val="36"/>
          <w:szCs w:val="36"/>
        </w:rPr>
        <w:t>onsole nos cœurs.</w:t>
      </w:r>
    </w:p>
    <w:p w14:paraId="0D2E9002" w14:textId="04E3C8D4" w:rsidR="00570B4B" w:rsidRPr="00570B4B" w:rsidRDefault="00570B4B" w:rsidP="00570B4B">
      <w:pPr>
        <w:spacing w:after="0" w:line="240" w:lineRule="auto"/>
        <w:ind w:left="708"/>
        <w:rPr>
          <w:rFonts w:ascii="Times New Roman" w:hAnsi="Times New Roman"/>
          <w:sz w:val="36"/>
          <w:szCs w:val="36"/>
        </w:rPr>
      </w:pPr>
      <w:r w:rsidRPr="00570B4B">
        <w:rPr>
          <w:rFonts w:ascii="Times New Roman" w:hAnsi="Times New Roman"/>
          <w:sz w:val="36"/>
          <w:szCs w:val="36"/>
        </w:rPr>
        <w:t>Remplis-nous de ta paix</w:t>
      </w:r>
      <w:r>
        <w:rPr>
          <w:rFonts w:ascii="Times New Roman" w:hAnsi="Times New Roman"/>
          <w:sz w:val="36"/>
          <w:szCs w:val="36"/>
        </w:rPr>
        <w:t xml:space="preserve"> e</w:t>
      </w:r>
      <w:r w:rsidRPr="00570B4B">
        <w:rPr>
          <w:rFonts w:ascii="Times New Roman" w:hAnsi="Times New Roman"/>
          <w:sz w:val="36"/>
          <w:szCs w:val="36"/>
        </w:rPr>
        <w:t>t d</w:t>
      </w:r>
      <w:bookmarkStart w:id="1" w:name="_GoBack"/>
      <w:bookmarkEnd w:id="1"/>
      <w:r w:rsidRPr="00570B4B">
        <w:rPr>
          <w:rFonts w:ascii="Times New Roman" w:hAnsi="Times New Roman"/>
          <w:sz w:val="36"/>
          <w:szCs w:val="36"/>
        </w:rPr>
        <w:t>e ta douceur.</w:t>
      </w:r>
    </w:p>
    <w:p w14:paraId="071CC786" w14:textId="77777777" w:rsidR="00570B4B" w:rsidRPr="00570B4B" w:rsidRDefault="00570B4B" w:rsidP="00570B4B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</w:p>
    <w:p w14:paraId="198975E1" w14:textId="50578ADF" w:rsidR="00570B4B" w:rsidRPr="00570B4B" w:rsidRDefault="00570B4B" w:rsidP="00570B4B">
      <w:pPr>
        <w:spacing w:after="0" w:line="240" w:lineRule="auto"/>
        <w:ind w:left="708"/>
        <w:rPr>
          <w:rFonts w:ascii="Times New Roman" w:hAnsi="Times New Roman"/>
          <w:sz w:val="36"/>
          <w:szCs w:val="36"/>
        </w:rPr>
      </w:pPr>
      <w:r w:rsidRPr="00570B4B">
        <w:rPr>
          <w:rFonts w:ascii="Times New Roman" w:hAnsi="Times New Roman"/>
          <w:sz w:val="36"/>
          <w:szCs w:val="36"/>
        </w:rPr>
        <w:t>Enseigne-nous la foi</w:t>
      </w:r>
      <w:r>
        <w:rPr>
          <w:rFonts w:ascii="Times New Roman" w:hAnsi="Times New Roman"/>
          <w:sz w:val="36"/>
          <w:szCs w:val="36"/>
        </w:rPr>
        <w:t xml:space="preserve"> e</w:t>
      </w:r>
      <w:r w:rsidRPr="00570B4B">
        <w:rPr>
          <w:rFonts w:ascii="Times New Roman" w:hAnsi="Times New Roman"/>
          <w:sz w:val="36"/>
          <w:szCs w:val="36"/>
        </w:rPr>
        <w:t>t guide nos pas.</w:t>
      </w:r>
    </w:p>
    <w:p w14:paraId="7804CE8E" w14:textId="7946BC5A" w:rsidR="00570B4B" w:rsidRPr="00570B4B" w:rsidRDefault="00570B4B" w:rsidP="00570B4B">
      <w:pPr>
        <w:spacing w:after="0" w:line="240" w:lineRule="auto"/>
        <w:ind w:left="708"/>
        <w:rPr>
          <w:rFonts w:ascii="Times New Roman" w:hAnsi="Times New Roman"/>
          <w:sz w:val="36"/>
          <w:szCs w:val="36"/>
        </w:rPr>
      </w:pPr>
      <w:r w:rsidRPr="00570B4B">
        <w:rPr>
          <w:rFonts w:ascii="Times New Roman" w:hAnsi="Times New Roman"/>
          <w:sz w:val="36"/>
          <w:szCs w:val="36"/>
        </w:rPr>
        <w:t>Apprends-nous à aimer</w:t>
      </w:r>
      <w:r>
        <w:rPr>
          <w:rFonts w:ascii="Times New Roman" w:hAnsi="Times New Roman"/>
          <w:sz w:val="36"/>
          <w:szCs w:val="36"/>
        </w:rPr>
        <w:t>,  à</w:t>
      </w:r>
      <w:r w:rsidRPr="00570B4B">
        <w:rPr>
          <w:rFonts w:ascii="Times New Roman" w:hAnsi="Times New Roman"/>
          <w:sz w:val="36"/>
          <w:szCs w:val="36"/>
        </w:rPr>
        <w:t xml:space="preserve"> tout espérer.</w:t>
      </w:r>
    </w:p>
    <w:p w14:paraId="0807547E" w14:textId="77777777" w:rsidR="00570B4B" w:rsidRPr="00570B4B" w:rsidRDefault="00570B4B" w:rsidP="00570B4B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</w:p>
    <w:p w14:paraId="34BAC31E" w14:textId="794C2B89" w:rsidR="00570B4B" w:rsidRPr="00570B4B" w:rsidRDefault="00570B4B" w:rsidP="00570B4B">
      <w:pPr>
        <w:spacing w:after="0" w:line="240" w:lineRule="auto"/>
        <w:ind w:left="708"/>
        <w:rPr>
          <w:rFonts w:ascii="Times New Roman" w:hAnsi="Times New Roman"/>
          <w:sz w:val="36"/>
          <w:szCs w:val="36"/>
        </w:rPr>
      </w:pPr>
      <w:r w:rsidRPr="00570B4B">
        <w:rPr>
          <w:rFonts w:ascii="Times New Roman" w:hAnsi="Times New Roman"/>
          <w:sz w:val="36"/>
          <w:szCs w:val="36"/>
        </w:rPr>
        <w:t>Montre-nous la vraie joie</w:t>
      </w:r>
      <w:r>
        <w:rPr>
          <w:rFonts w:ascii="Times New Roman" w:hAnsi="Times New Roman"/>
          <w:sz w:val="36"/>
          <w:szCs w:val="36"/>
        </w:rPr>
        <w:t xml:space="preserve"> e</w:t>
      </w:r>
      <w:r w:rsidRPr="00570B4B">
        <w:rPr>
          <w:rFonts w:ascii="Times New Roman" w:hAnsi="Times New Roman"/>
          <w:sz w:val="36"/>
          <w:szCs w:val="36"/>
        </w:rPr>
        <w:t>t le vrai bonheur.</w:t>
      </w:r>
    </w:p>
    <w:p w14:paraId="296E1C93" w14:textId="54D0FDE9" w:rsidR="00AC0FA1" w:rsidRPr="00570B4B" w:rsidRDefault="00570B4B" w:rsidP="00570B4B">
      <w:pPr>
        <w:spacing w:after="0" w:line="240" w:lineRule="auto"/>
        <w:ind w:left="708"/>
        <w:rPr>
          <w:rFonts w:ascii="Times New Roman" w:hAnsi="Times New Roman"/>
          <w:smallCaps/>
          <w:spacing w:val="20"/>
          <w:sz w:val="36"/>
          <w:szCs w:val="36"/>
        </w:rPr>
      </w:pPr>
      <w:proofErr w:type="spellStart"/>
      <w:r w:rsidRPr="00570B4B">
        <w:rPr>
          <w:rFonts w:ascii="Times New Roman" w:hAnsi="Times New Roman"/>
          <w:sz w:val="36"/>
          <w:szCs w:val="36"/>
        </w:rPr>
        <w:t>Garde-nous</w:t>
      </w:r>
      <w:proofErr w:type="spellEnd"/>
      <w:r w:rsidRPr="00570B4B">
        <w:rPr>
          <w:rFonts w:ascii="Times New Roman" w:hAnsi="Times New Roman"/>
          <w:sz w:val="36"/>
          <w:szCs w:val="36"/>
        </w:rPr>
        <w:t xml:space="preserve"> près de toi,</w:t>
      </w:r>
      <w:r>
        <w:rPr>
          <w:rFonts w:ascii="Times New Roman" w:hAnsi="Times New Roman"/>
          <w:sz w:val="36"/>
          <w:szCs w:val="36"/>
        </w:rPr>
        <w:t xml:space="preserve"> p</w:t>
      </w:r>
      <w:r w:rsidRPr="00570B4B">
        <w:rPr>
          <w:rFonts w:ascii="Times New Roman" w:hAnsi="Times New Roman"/>
          <w:sz w:val="36"/>
          <w:szCs w:val="36"/>
        </w:rPr>
        <w:t>rotège nos cœurs.</w:t>
      </w:r>
    </w:p>
    <w:p w14:paraId="56196245" w14:textId="77777777" w:rsidR="005C73E4" w:rsidRDefault="005C73E4" w:rsidP="001732CF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50E4EDE5" w14:textId="77777777" w:rsidR="00A00444" w:rsidRDefault="00A00444" w:rsidP="001732CF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7987514A" w14:textId="25EF59A8" w:rsidR="00A00444" w:rsidRDefault="00A00444" w:rsidP="00A00444">
      <w:pPr>
        <w:spacing w:after="0" w:line="240" w:lineRule="auto"/>
        <w:ind w:left="-426"/>
        <w:jc w:val="center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noProof/>
          <w:spacing w:val="20"/>
          <w:sz w:val="32"/>
          <w:szCs w:val="32"/>
          <w:lang w:eastAsia="fr-FR"/>
        </w:rPr>
        <w:drawing>
          <wp:inline distT="0" distB="0" distL="0" distR="0" wp14:anchorId="1D562385" wp14:editId="17055B63">
            <wp:extent cx="1681965" cy="2371254"/>
            <wp:effectExtent l="0" t="0" r="0" b="0"/>
            <wp:docPr id="1" name="Image 1" descr="C:\Users\Public\Documents\Anne Goudot\LITURGIE ST LEON\2021\750a736069eba98ee8ae2d36ea81b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LITURGIE ST LEON\2021\750a736069eba98ee8ae2d36ea81b19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49" cy="237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195E1" w14:textId="77777777" w:rsidR="009540A3" w:rsidRDefault="009540A3" w:rsidP="00E54EF7">
      <w:pPr>
        <w:spacing w:after="0" w:line="240" w:lineRule="auto"/>
      </w:pPr>
      <w:r>
        <w:separator/>
      </w:r>
    </w:p>
  </w:endnote>
  <w:endnote w:type="continuationSeparator" w:id="0">
    <w:p w14:paraId="3019F946" w14:textId="77777777" w:rsidR="009540A3" w:rsidRDefault="009540A3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72FF6" w14:textId="77777777" w:rsidR="009540A3" w:rsidRDefault="009540A3" w:rsidP="00E54EF7">
      <w:pPr>
        <w:spacing w:after="0" w:line="240" w:lineRule="auto"/>
      </w:pPr>
      <w:r>
        <w:separator/>
      </w:r>
    </w:p>
  </w:footnote>
  <w:footnote w:type="continuationSeparator" w:id="0">
    <w:p w14:paraId="2E72E6CB" w14:textId="77777777" w:rsidR="009540A3" w:rsidRDefault="009540A3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02EB1"/>
    <w:rsid w:val="00004B89"/>
    <w:rsid w:val="000100FD"/>
    <w:rsid w:val="000136FB"/>
    <w:rsid w:val="00023091"/>
    <w:rsid w:val="00026F07"/>
    <w:rsid w:val="000374C6"/>
    <w:rsid w:val="00052312"/>
    <w:rsid w:val="000726AA"/>
    <w:rsid w:val="00077C7C"/>
    <w:rsid w:val="00080283"/>
    <w:rsid w:val="000804C3"/>
    <w:rsid w:val="00085257"/>
    <w:rsid w:val="00085D77"/>
    <w:rsid w:val="000B11EA"/>
    <w:rsid w:val="000B159E"/>
    <w:rsid w:val="000B4404"/>
    <w:rsid w:val="000B5EC5"/>
    <w:rsid w:val="000D651C"/>
    <w:rsid w:val="000E1D3B"/>
    <w:rsid w:val="000F1E18"/>
    <w:rsid w:val="00104AA2"/>
    <w:rsid w:val="0012740E"/>
    <w:rsid w:val="001376E3"/>
    <w:rsid w:val="0014178E"/>
    <w:rsid w:val="00161E02"/>
    <w:rsid w:val="00172484"/>
    <w:rsid w:val="00172E0E"/>
    <w:rsid w:val="001732CF"/>
    <w:rsid w:val="00177B36"/>
    <w:rsid w:val="00177F96"/>
    <w:rsid w:val="001B116B"/>
    <w:rsid w:val="001C48A0"/>
    <w:rsid w:val="001C790E"/>
    <w:rsid w:val="001D6929"/>
    <w:rsid w:val="001E1CE4"/>
    <w:rsid w:val="001F6D66"/>
    <w:rsid w:val="0020184F"/>
    <w:rsid w:val="00203925"/>
    <w:rsid w:val="002072FA"/>
    <w:rsid w:val="0023165B"/>
    <w:rsid w:val="002361E5"/>
    <w:rsid w:val="00250895"/>
    <w:rsid w:val="002520A9"/>
    <w:rsid w:val="00273E98"/>
    <w:rsid w:val="002821DC"/>
    <w:rsid w:val="002911A9"/>
    <w:rsid w:val="0029196B"/>
    <w:rsid w:val="00295CB8"/>
    <w:rsid w:val="00296197"/>
    <w:rsid w:val="002A0115"/>
    <w:rsid w:val="002B544D"/>
    <w:rsid w:val="002B5C11"/>
    <w:rsid w:val="002D69E7"/>
    <w:rsid w:val="002D7059"/>
    <w:rsid w:val="002F24BE"/>
    <w:rsid w:val="002F2B1A"/>
    <w:rsid w:val="002F4835"/>
    <w:rsid w:val="00311CE3"/>
    <w:rsid w:val="003136DD"/>
    <w:rsid w:val="00353F2A"/>
    <w:rsid w:val="003726C6"/>
    <w:rsid w:val="00381A87"/>
    <w:rsid w:val="003851B5"/>
    <w:rsid w:val="003B2D77"/>
    <w:rsid w:val="003D10C3"/>
    <w:rsid w:val="003F28DF"/>
    <w:rsid w:val="003F3DAD"/>
    <w:rsid w:val="00402D75"/>
    <w:rsid w:val="004041A3"/>
    <w:rsid w:val="00417757"/>
    <w:rsid w:val="004263A4"/>
    <w:rsid w:val="00430CBF"/>
    <w:rsid w:val="004337E2"/>
    <w:rsid w:val="004346FA"/>
    <w:rsid w:val="00440B26"/>
    <w:rsid w:val="004472D0"/>
    <w:rsid w:val="004522A7"/>
    <w:rsid w:val="00460F62"/>
    <w:rsid w:val="004617A0"/>
    <w:rsid w:val="00485E49"/>
    <w:rsid w:val="004879A5"/>
    <w:rsid w:val="004B4E8E"/>
    <w:rsid w:val="004C29BD"/>
    <w:rsid w:val="004C3FFE"/>
    <w:rsid w:val="004F05F1"/>
    <w:rsid w:val="004F682F"/>
    <w:rsid w:val="004F7473"/>
    <w:rsid w:val="00516FD2"/>
    <w:rsid w:val="0053174F"/>
    <w:rsid w:val="00540BCB"/>
    <w:rsid w:val="005415A6"/>
    <w:rsid w:val="00545155"/>
    <w:rsid w:val="00550897"/>
    <w:rsid w:val="00570B4B"/>
    <w:rsid w:val="005723A9"/>
    <w:rsid w:val="00574A38"/>
    <w:rsid w:val="00574B23"/>
    <w:rsid w:val="00581BF1"/>
    <w:rsid w:val="005958D7"/>
    <w:rsid w:val="005A51C6"/>
    <w:rsid w:val="005C73E4"/>
    <w:rsid w:val="005D409D"/>
    <w:rsid w:val="005D4705"/>
    <w:rsid w:val="005E4215"/>
    <w:rsid w:val="005F367B"/>
    <w:rsid w:val="006235B7"/>
    <w:rsid w:val="00626A23"/>
    <w:rsid w:val="0065608C"/>
    <w:rsid w:val="00657191"/>
    <w:rsid w:val="00663B84"/>
    <w:rsid w:val="006709EF"/>
    <w:rsid w:val="00697999"/>
    <w:rsid w:val="006B070F"/>
    <w:rsid w:val="006B302A"/>
    <w:rsid w:val="006C3DCD"/>
    <w:rsid w:val="006C552C"/>
    <w:rsid w:val="006D4F48"/>
    <w:rsid w:val="006D5D18"/>
    <w:rsid w:val="006F3F54"/>
    <w:rsid w:val="006F67D4"/>
    <w:rsid w:val="00706DC7"/>
    <w:rsid w:val="00710758"/>
    <w:rsid w:val="0072428C"/>
    <w:rsid w:val="0072693D"/>
    <w:rsid w:val="00736F43"/>
    <w:rsid w:val="00745BB7"/>
    <w:rsid w:val="00754B20"/>
    <w:rsid w:val="00762302"/>
    <w:rsid w:val="007719C4"/>
    <w:rsid w:val="00775034"/>
    <w:rsid w:val="00782092"/>
    <w:rsid w:val="0078457B"/>
    <w:rsid w:val="00785509"/>
    <w:rsid w:val="00786A79"/>
    <w:rsid w:val="00791AA9"/>
    <w:rsid w:val="00793B92"/>
    <w:rsid w:val="007A1A00"/>
    <w:rsid w:val="007A44E9"/>
    <w:rsid w:val="007B2ED6"/>
    <w:rsid w:val="007C1BB2"/>
    <w:rsid w:val="007C6060"/>
    <w:rsid w:val="007D3664"/>
    <w:rsid w:val="007D5A81"/>
    <w:rsid w:val="007E5F22"/>
    <w:rsid w:val="007E74A3"/>
    <w:rsid w:val="00806F23"/>
    <w:rsid w:val="00807FFD"/>
    <w:rsid w:val="00811480"/>
    <w:rsid w:val="0082505E"/>
    <w:rsid w:val="00844AE1"/>
    <w:rsid w:val="008602BD"/>
    <w:rsid w:val="00873072"/>
    <w:rsid w:val="00880C43"/>
    <w:rsid w:val="008B2C28"/>
    <w:rsid w:val="008C176E"/>
    <w:rsid w:val="008C4B5A"/>
    <w:rsid w:val="008C5D64"/>
    <w:rsid w:val="008C6805"/>
    <w:rsid w:val="008D39F4"/>
    <w:rsid w:val="008D5736"/>
    <w:rsid w:val="00912C2A"/>
    <w:rsid w:val="009166DE"/>
    <w:rsid w:val="00932775"/>
    <w:rsid w:val="009436D9"/>
    <w:rsid w:val="00946044"/>
    <w:rsid w:val="009540A3"/>
    <w:rsid w:val="00955152"/>
    <w:rsid w:val="00956924"/>
    <w:rsid w:val="00974BA8"/>
    <w:rsid w:val="00976FC4"/>
    <w:rsid w:val="0098175D"/>
    <w:rsid w:val="00987225"/>
    <w:rsid w:val="009876B1"/>
    <w:rsid w:val="00995C35"/>
    <w:rsid w:val="00997075"/>
    <w:rsid w:val="009A431E"/>
    <w:rsid w:val="009B0137"/>
    <w:rsid w:val="009B2D05"/>
    <w:rsid w:val="009B5078"/>
    <w:rsid w:val="009C2F3F"/>
    <w:rsid w:val="009E576F"/>
    <w:rsid w:val="009F3675"/>
    <w:rsid w:val="009F6190"/>
    <w:rsid w:val="009F70C0"/>
    <w:rsid w:val="00A00444"/>
    <w:rsid w:val="00A010C1"/>
    <w:rsid w:val="00A21B46"/>
    <w:rsid w:val="00A324EB"/>
    <w:rsid w:val="00A554E4"/>
    <w:rsid w:val="00A61955"/>
    <w:rsid w:val="00A67AC3"/>
    <w:rsid w:val="00AA1012"/>
    <w:rsid w:val="00AA14B1"/>
    <w:rsid w:val="00AB1AA4"/>
    <w:rsid w:val="00AB32AD"/>
    <w:rsid w:val="00AB5AA3"/>
    <w:rsid w:val="00AC0FA1"/>
    <w:rsid w:val="00AC6417"/>
    <w:rsid w:val="00AD1762"/>
    <w:rsid w:val="00AD1F63"/>
    <w:rsid w:val="00AD67BF"/>
    <w:rsid w:val="00AE3A73"/>
    <w:rsid w:val="00B069E5"/>
    <w:rsid w:val="00B17F52"/>
    <w:rsid w:val="00B21E2C"/>
    <w:rsid w:val="00B259E5"/>
    <w:rsid w:val="00B26D7A"/>
    <w:rsid w:val="00B36798"/>
    <w:rsid w:val="00B61C52"/>
    <w:rsid w:val="00B81C7E"/>
    <w:rsid w:val="00B85C3C"/>
    <w:rsid w:val="00B90744"/>
    <w:rsid w:val="00B90928"/>
    <w:rsid w:val="00B90E0E"/>
    <w:rsid w:val="00BA3B51"/>
    <w:rsid w:val="00BB3C07"/>
    <w:rsid w:val="00BB70D6"/>
    <w:rsid w:val="00BC191C"/>
    <w:rsid w:val="00BD18B3"/>
    <w:rsid w:val="00BD6165"/>
    <w:rsid w:val="00BE1ABF"/>
    <w:rsid w:val="00BE4962"/>
    <w:rsid w:val="00BF0D20"/>
    <w:rsid w:val="00BF155F"/>
    <w:rsid w:val="00C00B5A"/>
    <w:rsid w:val="00C15E2A"/>
    <w:rsid w:val="00C44EC1"/>
    <w:rsid w:val="00C74955"/>
    <w:rsid w:val="00C74DFD"/>
    <w:rsid w:val="00C76767"/>
    <w:rsid w:val="00C82D83"/>
    <w:rsid w:val="00C83C7F"/>
    <w:rsid w:val="00C92FE2"/>
    <w:rsid w:val="00CC2B5F"/>
    <w:rsid w:val="00CC3370"/>
    <w:rsid w:val="00CD16AA"/>
    <w:rsid w:val="00CE1BB3"/>
    <w:rsid w:val="00CF0D72"/>
    <w:rsid w:val="00D20519"/>
    <w:rsid w:val="00D26B42"/>
    <w:rsid w:val="00D5162E"/>
    <w:rsid w:val="00D52C9E"/>
    <w:rsid w:val="00D5572C"/>
    <w:rsid w:val="00D92870"/>
    <w:rsid w:val="00D93229"/>
    <w:rsid w:val="00DA217B"/>
    <w:rsid w:val="00DB2E25"/>
    <w:rsid w:val="00DC0AC8"/>
    <w:rsid w:val="00DC60D8"/>
    <w:rsid w:val="00DD12C1"/>
    <w:rsid w:val="00DD6505"/>
    <w:rsid w:val="00DE2D39"/>
    <w:rsid w:val="00DF3720"/>
    <w:rsid w:val="00DF7524"/>
    <w:rsid w:val="00E05210"/>
    <w:rsid w:val="00E075DB"/>
    <w:rsid w:val="00E14E7C"/>
    <w:rsid w:val="00E24D50"/>
    <w:rsid w:val="00E26432"/>
    <w:rsid w:val="00E44905"/>
    <w:rsid w:val="00E510CD"/>
    <w:rsid w:val="00E54EF7"/>
    <w:rsid w:val="00E56AED"/>
    <w:rsid w:val="00E57091"/>
    <w:rsid w:val="00E64F41"/>
    <w:rsid w:val="00E72EF2"/>
    <w:rsid w:val="00E85C07"/>
    <w:rsid w:val="00E96169"/>
    <w:rsid w:val="00EA5701"/>
    <w:rsid w:val="00EB462C"/>
    <w:rsid w:val="00EC4B49"/>
    <w:rsid w:val="00EC7EF7"/>
    <w:rsid w:val="00ED2DB8"/>
    <w:rsid w:val="00ED4066"/>
    <w:rsid w:val="00EF26CD"/>
    <w:rsid w:val="00EF277C"/>
    <w:rsid w:val="00EF5D1A"/>
    <w:rsid w:val="00EF6C2E"/>
    <w:rsid w:val="00F044DF"/>
    <w:rsid w:val="00F10191"/>
    <w:rsid w:val="00F17CB8"/>
    <w:rsid w:val="00F31F01"/>
    <w:rsid w:val="00F52287"/>
    <w:rsid w:val="00F5405D"/>
    <w:rsid w:val="00F56AE3"/>
    <w:rsid w:val="00F666EB"/>
    <w:rsid w:val="00F75719"/>
    <w:rsid w:val="00F852B0"/>
    <w:rsid w:val="00F8615B"/>
    <w:rsid w:val="00F8740F"/>
    <w:rsid w:val="00FA7010"/>
    <w:rsid w:val="00FC69B7"/>
    <w:rsid w:val="00FD1B06"/>
    <w:rsid w:val="00FD44F0"/>
    <w:rsid w:val="00FD70DD"/>
    <w:rsid w:val="00FE0557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EF9A-D9AF-4806-938D-A2AEFB07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10</cp:revision>
  <cp:lastPrinted>2021-04-28T05:57:00Z</cp:lastPrinted>
  <dcterms:created xsi:type="dcterms:W3CDTF">2021-10-27T07:00:00Z</dcterms:created>
  <dcterms:modified xsi:type="dcterms:W3CDTF">2021-11-03T08:25:00Z</dcterms:modified>
</cp:coreProperties>
</file>