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401E9242" w:rsidR="00E54EF7" w:rsidRPr="00430CBF" w:rsidRDefault="00485E49" w:rsidP="001510CD">
            <w:pPr>
              <w:spacing w:line="240" w:lineRule="auto"/>
              <w:rPr>
                <w:sz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799560E8" w:rsidR="00485E49" w:rsidRDefault="00A87273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 2</w:t>
            </w:r>
            <w:r w:rsidR="00487471">
              <w:rPr>
                <w:sz w:val="40"/>
                <w:szCs w:val="40"/>
              </w:rPr>
              <w:t xml:space="preserve"> </w:t>
            </w:r>
            <w:r w:rsidR="00AB1AA4">
              <w:rPr>
                <w:sz w:val="40"/>
                <w:szCs w:val="40"/>
              </w:rPr>
              <w:t xml:space="preserve"> </w:t>
            </w:r>
            <w:r w:rsidR="00487471">
              <w:rPr>
                <w:sz w:val="40"/>
                <w:szCs w:val="40"/>
              </w:rPr>
              <w:t>janvier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</w:t>
            </w:r>
            <w:r w:rsidR="00F328A4">
              <w:rPr>
                <w:sz w:val="40"/>
                <w:szCs w:val="40"/>
              </w:rPr>
              <w:t>2</w:t>
            </w:r>
          </w:p>
          <w:p w14:paraId="3A201D0E" w14:textId="70583F30" w:rsidR="00EB462C" w:rsidRDefault="00A87273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Epiphanie du Seigneur</w:t>
            </w:r>
          </w:p>
          <w:p w14:paraId="5BCC8A30" w14:textId="3172976B" w:rsidR="0095098B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3CBBBD9" w14:textId="77777777" w:rsidR="00C942CB" w:rsidRDefault="00C942CB" w:rsidP="003142B2">
      <w:pPr>
        <w:ind w:left="-426"/>
        <w:rPr>
          <w:rFonts w:ascii="Times New Roman" w:hAnsi="Times New Roman"/>
          <w:bCs/>
          <w:sz w:val="32"/>
          <w:szCs w:val="32"/>
        </w:rPr>
      </w:pPr>
      <w:bookmarkStart w:id="0" w:name="_Hlk43976614"/>
    </w:p>
    <w:p w14:paraId="77AAD58E" w14:textId="33572FE8" w:rsidR="0095098B" w:rsidRDefault="00CF01E6" w:rsidP="00224B91">
      <w:pPr>
        <w:ind w:left="-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</w:t>
      </w:r>
      <w:r w:rsidR="00961FE0" w:rsidRPr="00961FE0">
        <w:rPr>
          <w:rFonts w:ascii="Times New Roman" w:hAnsi="Times New Roman"/>
          <w:bCs/>
          <w:sz w:val="32"/>
          <w:szCs w:val="32"/>
        </w:rPr>
        <w:t> </w:t>
      </w:r>
      <w:r w:rsidR="0095098B">
        <w:rPr>
          <w:rFonts w:ascii="Times New Roman" w:hAnsi="Times New Roman"/>
          <w:bCs/>
          <w:sz w:val="32"/>
          <w:szCs w:val="32"/>
        </w:rPr>
        <w:t xml:space="preserve"> </w:t>
      </w:r>
    </w:p>
    <w:p w14:paraId="6128B79B" w14:textId="77777777" w:rsidR="0095098B" w:rsidRDefault="0095098B" w:rsidP="00224B91">
      <w:pPr>
        <w:ind w:left="-426"/>
        <w:rPr>
          <w:rFonts w:ascii="Times New Roman" w:hAnsi="Times New Roman"/>
          <w:bCs/>
          <w:sz w:val="32"/>
          <w:szCs w:val="32"/>
        </w:rPr>
      </w:pPr>
    </w:p>
    <w:p w14:paraId="77DE37EE" w14:textId="64FDDF3F" w:rsidR="0084742F" w:rsidRDefault="0095098B" w:rsidP="00224B91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CHANT D’ENTREE</w:t>
      </w:r>
      <w:r w:rsidR="00961FE0" w:rsidRPr="00961FE0">
        <w:rPr>
          <w:rFonts w:ascii="Times New Roman" w:hAnsi="Times New Roman"/>
          <w:bCs/>
          <w:sz w:val="32"/>
          <w:szCs w:val="32"/>
        </w:rPr>
        <w:t xml:space="preserve">: </w:t>
      </w:r>
      <w:r w:rsidR="001510CD">
        <w:rPr>
          <w:rFonts w:ascii="Times New Roman" w:hAnsi="Times New Roman"/>
          <w:smallCaps/>
          <w:spacing w:val="20"/>
          <w:sz w:val="32"/>
          <w:szCs w:val="32"/>
        </w:rPr>
        <w:t>debout resplendis</w:t>
      </w:r>
    </w:p>
    <w:p w14:paraId="08029C83" w14:textId="77777777" w:rsidR="005C2564" w:rsidRPr="005C2564" w:rsidRDefault="005C2564" w:rsidP="00224B91">
      <w:pPr>
        <w:ind w:left="-426"/>
        <w:rPr>
          <w:rFonts w:ascii="Times New Roman" w:hAnsi="Times New Roman"/>
          <w:smallCaps/>
          <w:spacing w:val="20"/>
          <w:sz w:val="2"/>
          <w:szCs w:val="32"/>
        </w:rPr>
      </w:pPr>
    </w:p>
    <w:p w14:paraId="7A6A6699" w14:textId="6F9EA526" w:rsidR="001510CD" w:rsidRPr="001510CD" w:rsidRDefault="001510CD" w:rsidP="001510CD">
      <w:pPr>
        <w:pStyle w:val="Corpsdetexte"/>
        <w:spacing w:after="240" w:line="240" w:lineRule="auto"/>
        <w:rPr>
          <w:rStyle w:val="Aucun"/>
          <w:rFonts w:ascii="Times New Roman" w:hAnsi="Times New Roman" w:cs="Times New Roman"/>
          <w:b/>
          <w:bCs/>
          <w:color w:val="212529"/>
          <w:sz w:val="36"/>
          <w:szCs w:val="36"/>
          <w:u w:color="212529"/>
          <w:shd w:val="clear" w:color="auto" w:fill="FFFFFF"/>
        </w:rPr>
      </w:pPr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>Debout, resplendis, car voici ta lumière</w:t>
      </w:r>
      <w:proofErr w:type="gramStart"/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br/>
        <w:t xml:space="preserve">Et sur toi la gloire du Seigneur </w:t>
      </w:r>
      <w:r w:rsidRPr="005C6938">
        <w:rPr>
          <w:rStyle w:val="Aucun"/>
          <w:rFonts w:ascii="Times New Roman" w:hAnsi="Times New Roman" w:cs="Times New Roman"/>
          <w:i/>
          <w:color w:val="212529"/>
          <w:sz w:val="32"/>
          <w:szCs w:val="32"/>
          <w:u w:color="212529"/>
          <w:shd w:val="clear" w:color="auto" w:fill="FFFFFF"/>
        </w:rPr>
        <w:t>(bis).</w:t>
      </w:r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br/>
        <w:t>Lève les yeux et regarde au loin</w:t>
      </w:r>
      <w:proofErr w:type="gramStart"/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br/>
        <w:t xml:space="preserve">Que ton </w:t>
      </w:r>
      <w:r w:rsidR="005C6938"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>cœur</w:t>
      </w:r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 xml:space="preserve"> tressaille d’allégresse.</w:t>
      </w:r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br/>
        <w:t>Voici tes fils qui reviennent vers toi</w:t>
      </w:r>
      <w:proofErr w:type="gramStart"/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br/>
        <w:t>Et tes filles portées sur la hanche.</w:t>
      </w:r>
    </w:p>
    <w:p w14:paraId="5EEEFF4E" w14:textId="6CEA289C" w:rsidR="001510CD" w:rsidRPr="001510CD" w:rsidRDefault="001510CD" w:rsidP="001510CD">
      <w:pPr>
        <w:pStyle w:val="Corpsdetexte"/>
        <w:spacing w:line="240" w:lineRule="auto"/>
        <w:rPr>
          <w:rStyle w:val="Aucun"/>
          <w:rFonts w:ascii="Times New Roman" w:hAnsi="Times New Roman" w:cs="Times New Roman"/>
          <w:b/>
          <w:bCs/>
          <w:color w:val="212529"/>
          <w:sz w:val="36"/>
          <w:szCs w:val="36"/>
          <w:u w:color="212529"/>
          <w:shd w:val="clear" w:color="auto" w:fill="FFFFFF"/>
        </w:rPr>
      </w:pPr>
      <w:r w:rsidRPr="001510CD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t>Jérusalem, Jérusalem,</w:t>
      </w:r>
      <w:r w:rsidR="00D412EC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t xml:space="preserve"> q</w:t>
      </w:r>
      <w:r w:rsidRPr="001510CD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t>uitte ta robe de tristesse !</w:t>
      </w:r>
      <w:r w:rsidRPr="001510CD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br/>
        <w:t>Jérusalem, Jérusalem,</w:t>
      </w:r>
      <w:r w:rsidR="00D412EC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t xml:space="preserve"> </w:t>
      </w:r>
      <w:proofErr w:type="spellStart"/>
      <w:r w:rsidR="00D412EC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t>q</w:t>
      </w:r>
      <w:r w:rsidRPr="001510CD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t>hante</w:t>
      </w:r>
      <w:proofErr w:type="spellEnd"/>
      <w:r w:rsidRPr="001510CD">
        <w:rPr>
          <w:rStyle w:val="Aucun"/>
          <w:rFonts w:ascii="Times New Roman" w:hAnsi="Times New Roman" w:cs="Times New Roman"/>
          <w:b/>
          <w:bCs/>
          <w:color w:val="000000"/>
          <w:sz w:val="36"/>
          <w:szCs w:val="36"/>
          <w:u w:color="000000"/>
        </w:rPr>
        <w:t xml:space="preserve"> et danse pour ton Dieu!</w:t>
      </w:r>
    </w:p>
    <w:p w14:paraId="11C539C4" w14:textId="689AC8FC" w:rsidR="001510CD" w:rsidRPr="001510CD" w:rsidRDefault="001510CD" w:rsidP="001510CD">
      <w:pPr>
        <w:pStyle w:val="Corpsdetexte"/>
        <w:spacing w:line="240" w:lineRule="auto"/>
        <w:rPr>
          <w:rStyle w:val="Aucun"/>
          <w:rFonts w:ascii="Times New Roman" w:hAnsi="Times New Roman" w:cs="Times New Roman"/>
          <w:b/>
          <w:bCs/>
          <w:color w:val="212529"/>
          <w:sz w:val="36"/>
          <w:szCs w:val="36"/>
          <w:u w:color="212529"/>
          <w:shd w:val="clear" w:color="auto" w:fill="FFFFFF"/>
        </w:rPr>
      </w:pPr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Toutes les nations marcheront vers ta lumière</w:t>
      </w:r>
      <w:proofErr w:type="gram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 xml:space="preserve">Et les </w:t>
      </w:r>
      <w:proofErr w:type="spell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Roys</w:t>
      </w:r>
      <w:proofErr w:type="spell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à ta clarté naissante </w:t>
      </w:r>
      <w:r w:rsidRPr="005C6938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(bis).</w:t>
      </w:r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De nombreux troupeaux de chameaux te couvriront</w:t>
      </w:r>
      <w:proofErr w:type="gram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Les trésors des mers afflueront vers toi,</w:t>
      </w:r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Ils viendront d’</w:t>
      </w:r>
      <w:proofErr w:type="spell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Epha</w:t>
      </w:r>
      <w:proofErr w:type="spell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, de Saba, de </w:t>
      </w:r>
      <w:proofErr w:type="spell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Qédar</w:t>
      </w:r>
      <w:proofErr w:type="spell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Faisant monter vers Dieu la louange.</w:t>
      </w:r>
    </w:p>
    <w:p w14:paraId="5645D34B" w14:textId="19C54617" w:rsidR="001510CD" w:rsidRPr="001510CD" w:rsidRDefault="001510CD" w:rsidP="001510CD">
      <w:pPr>
        <w:pStyle w:val="Corpsdetexte"/>
        <w:spacing w:line="240" w:lineRule="auto"/>
        <w:rPr>
          <w:rStyle w:val="Aucun"/>
          <w:rFonts w:ascii="Times New Roman" w:hAnsi="Times New Roman" w:cs="Times New Roman"/>
          <w:b/>
          <w:bCs/>
          <w:color w:val="212529"/>
          <w:sz w:val="36"/>
          <w:szCs w:val="36"/>
          <w:u w:color="212529"/>
          <w:shd w:val="clear" w:color="auto" w:fill="FFFFFF"/>
        </w:rPr>
      </w:pPr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Les fils d’étrangers rebâtiront tes remparts</w:t>
      </w:r>
      <w:proofErr w:type="gram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 xml:space="preserve">Et leurs </w:t>
      </w:r>
      <w:proofErr w:type="spell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Roys</w:t>
      </w:r>
      <w:proofErr w:type="spell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passeront par tes portes </w:t>
      </w:r>
      <w:r w:rsidRPr="005C6938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(bis).</w:t>
      </w:r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Je ferai de toi un sujet de joie</w:t>
      </w:r>
      <w:proofErr w:type="gram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On t’appellera « Ville du Seigneur ».</w:t>
      </w:r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Les jours de ton deuil seront tous accomplis</w:t>
      </w:r>
      <w:proofErr w:type="gramStart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510CD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Parmi les nations tu me glorifieras.</w:t>
      </w:r>
    </w:p>
    <w:p w14:paraId="02015CA2" w14:textId="6FDDC6C4" w:rsidR="0084742F" w:rsidRPr="001510CD" w:rsidRDefault="00CF01E6" w:rsidP="001510CD">
      <w:pPr>
        <w:spacing w:after="0"/>
        <w:rPr>
          <w:color w:val="000000"/>
          <w:sz w:val="8"/>
          <w:szCs w:val="36"/>
        </w:rPr>
      </w:pPr>
      <w:r w:rsidRPr="001510CD">
        <w:rPr>
          <w:rFonts w:ascii="Times New Roman" w:hAnsi="Times New Roman"/>
          <w:sz w:val="36"/>
          <w:szCs w:val="36"/>
        </w:rPr>
        <w:t> </w:t>
      </w: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061B9842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 xml:space="preserve">du livre </w:t>
      </w:r>
      <w:r w:rsidR="001510CD">
        <w:rPr>
          <w:rFonts w:ascii="Times New Roman" w:hAnsi="Times New Roman"/>
          <w:sz w:val="36"/>
          <w:szCs w:val="36"/>
        </w:rPr>
        <w:t>du prophète Isaïe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1C5D83">
        <w:rPr>
          <w:rFonts w:ascii="Times New Roman" w:hAnsi="Times New Roman"/>
          <w:sz w:val="36"/>
          <w:szCs w:val="36"/>
        </w:rPr>
        <w:t>6</w:t>
      </w:r>
      <w:r w:rsidR="001510CD">
        <w:rPr>
          <w:rFonts w:ascii="Times New Roman" w:hAnsi="Times New Roman"/>
          <w:sz w:val="36"/>
          <w:szCs w:val="36"/>
        </w:rPr>
        <w:t>0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1510CD">
        <w:rPr>
          <w:rFonts w:ascii="Times New Roman" w:hAnsi="Times New Roman"/>
          <w:sz w:val="36"/>
          <w:szCs w:val="36"/>
        </w:rPr>
        <w:t>1</w:t>
      </w:r>
      <w:r w:rsidR="001C5D83">
        <w:rPr>
          <w:rFonts w:ascii="Times New Roman" w:hAnsi="Times New Roman"/>
          <w:sz w:val="36"/>
          <w:szCs w:val="36"/>
        </w:rPr>
        <w:t>-</w:t>
      </w:r>
      <w:r w:rsidR="001510CD">
        <w:rPr>
          <w:rFonts w:ascii="Times New Roman" w:hAnsi="Times New Roman"/>
          <w:sz w:val="36"/>
          <w:szCs w:val="36"/>
        </w:rPr>
        <w:t>6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08928D97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1510CD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La gloire du Seigneur s’est levée sur toi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623E746" w14:textId="7CE36B61" w:rsidR="001C5D83" w:rsidRDefault="0041593C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</w:t>
      </w:r>
    </w:p>
    <w:p w14:paraId="37033421" w14:textId="557128F9" w:rsidR="00C44D03" w:rsidRDefault="007904C3" w:rsidP="00084BD8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psaume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 w:rsidR="001510CD">
        <w:rPr>
          <w:rFonts w:ascii="Times New Roman" w:hAnsi="Times New Roman"/>
          <w:smallCaps/>
          <w:spacing w:val="20"/>
          <w:sz w:val="32"/>
          <w:szCs w:val="32"/>
        </w:rPr>
        <w:t>71</w:t>
      </w:r>
    </w:p>
    <w:p w14:paraId="026EFEEA" w14:textId="6E8D9483" w:rsidR="00084BD8" w:rsidRDefault="00C44D03" w:rsidP="001C5D83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1C5D83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1510CD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Toutes les nations, Seigneur, se prosterneront devant toi</w:t>
      </w:r>
      <w:r w:rsidR="002D3CF4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> !</w:t>
      </w:r>
      <w:r w:rsidR="00084BD8" w:rsidRPr="00084BD8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</w:t>
      </w:r>
    </w:p>
    <w:p w14:paraId="12797C87" w14:textId="77777777" w:rsidR="00EA0354" w:rsidRDefault="00EA0354" w:rsidP="00E32B2C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</w:pPr>
    </w:p>
    <w:p w14:paraId="3ACC84BD" w14:textId="77777777" w:rsidR="001510CD" w:rsidRP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Dieu, donne au roi tes pouvoirs</w:t>
      </w:r>
      <w:proofErr w:type="gram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à ce fils de roi ta justice.</w:t>
      </w: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Qu’il gouverne ton peuple avec justice</w:t>
      </w:r>
      <w:proofErr w:type="gram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qu’il fasse droit aux malheureux !</w:t>
      </w:r>
    </w:p>
    <w:p w14:paraId="530D2777" w14:textId="77777777" w:rsidR="001510CD" w:rsidRP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En ces jours-là, fleurira la justice</w:t>
      </w:r>
      <w:proofErr w:type="gram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grande paix jusqu’à la fin des lunes !</w:t>
      </w: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Qu’il domine de la mer à la mer</w:t>
      </w:r>
      <w:proofErr w:type="gram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du Fleuve jusqu’au bout de la terre !</w:t>
      </w:r>
    </w:p>
    <w:p w14:paraId="3AAFF425" w14:textId="77777777" w:rsidR="001510CD" w:rsidRP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Les rois de </w:t>
      </w:r>
      <w:proofErr w:type="spell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Tarsis</w:t>
      </w:r>
      <w:proofErr w:type="spell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et des Îles apporteront des présents.</w:t>
      </w: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 xml:space="preserve">Les rois de Saba et de </w:t>
      </w:r>
      <w:proofErr w:type="spell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Seba</w:t>
      </w:r>
      <w:proofErr w:type="spell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feront leur offrande.</w:t>
      </w: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Tous les rois se prosterneront devant lui</w:t>
      </w:r>
      <w:proofErr w:type="gram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tous les pays le serviront.</w:t>
      </w:r>
    </w:p>
    <w:p w14:paraId="0B360936" w14:textId="77777777" w:rsid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Il délivrera le pauvre qui appelle</w:t>
      </w: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le malheureux sans recours.</w:t>
      </w:r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aura souci du faible et du pauvre</w:t>
      </w:r>
      <w:proofErr w:type="gramStart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1510C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du pauvre dont il sauve la vie.</w:t>
      </w:r>
    </w:p>
    <w:p w14:paraId="059473F8" w14:textId="77777777" w:rsidR="001510CD" w:rsidRP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18"/>
          <w:szCs w:val="36"/>
          <w:lang w:eastAsia="fr-FR"/>
        </w:rPr>
      </w:pPr>
    </w:p>
    <w:p w14:paraId="0E94B26B" w14:textId="4A21966B" w:rsidR="00C82D83" w:rsidRPr="003136DD" w:rsidRDefault="00485E49" w:rsidP="001510CD">
      <w:pPr>
        <w:spacing w:after="0" w:line="240" w:lineRule="auto"/>
        <w:ind w:left="-426" w:right="-1276"/>
        <w:outlineLvl w:val="4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79975C40" w:rsidR="00485E49" w:rsidRPr="00EA0354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 xml:space="preserve">de la </w:t>
      </w:r>
      <w:r w:rsidR="001C5D83">
        <w:rPr>
          <w:rFonts w:ascii="Times New Roman" w:hAnsi="Times New Roman"/>
          <w:sz w:val="36"/>
          <w:szCs w:val="36"/>
        </w:rPr>
        <w:t xml:space="preserve">lettre de saint Paul apôtre aux </w:t>
      </w:r>
      <w:r w:rsidR="00D412EC">
        <w:rPr>
          <w:rFonts w:ascii="Times New Roman" w:hAnsi="Times New Roman"/>
          <w:sz w:val="36"/>
          <w:szCs w:val="36"/>
        </w:rPr>
        <w:t>Ephésiens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EA0354">
        <w:rPr>
          <w:rFonts w:ascii="Times New Roman" w:hAnsi="Times New Roman"/>
          <w:sz w:val="32"/>
          <w:szCs w:val="32"/>
        </w:rPr>
        <w:t>(</w:t>
      </w:r>
      <w:r w:rsidR="00D412EC">
        <w:rPr>
          <w:rFonts w:ascii="Times New Roman" w:hAnsi="Times New Roman"/>
          <w:sz w:val="32"/>
          <w:szCs w:val="32"/>
        </w:rPr>
        <w:t>3, 2-3a.5-6</w:t>
      </w:r>
      <w:r w:rsidR="00C44D03" w:rsidRPr="00EA0354">
        <w:rPr>
          <w:rFonts w:ascii="Times New Roman" w:hAnsi="Times New Roman"/>
          <w:sz w:val="32"/>
          <w:szCs w:val="32"/>
        </w:rPr>
        <w:t>)</w:t>
      </w:r>
    </w:p>
    <w:p w14:paraId="1258A119" w14:textId="2AF23D5A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D412EC">
        <w:rPr>
          <w:b w:val="0"/>
          <w:i/>
          <w:color w:val="333333"/>
          <w:sz w:val="36"/>
          <w:szCs w:val="36"/>
        </w:rPr>
        <w:t>Il est maintenant révélé que les nations sont associées au même héritage, au partage de la même promesse.</w:t>
      </w:r>
      <w:r w:rsidR="003142B2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04733592" w:rsidR="00955152" w:rsidRPr="00E32B2C" w:rsidRDefault="00E14E7C" w:rsidP="00D83FAB">
      <w:pPr>
        <w:ind w:left="-426" w:right="-1"/>
        <w:rPr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  <w:r w:rsidR="00E32B2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55152" w:rsidRPr="00E32B2C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D412EC">
        <w:rPr>
          <w:rFonts w:ascii="Times New Roman" w:hAnsi="Times New Roman"/>
          <w:i/>
          <w:color w:val="333333"/>
          <w:sz w:val="36"/>
          <w:szCs w:val="36"/>
        </w:rPr>
        <w:t>Nous avons vu son étoile à l’orient et nous sommes venus adorer le Seigneur</w:t>
      </w:r>
      <w:r w:rsidR="00ED2DB8" w:rsidRPr="00E32B2C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E32B2C">
        <w:rPr>
          <w:b/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F03D797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D412EC">
        <w:rPr>
          <w:rFonts w:ascii="Times New Roman" w:hAnsi="Times New Roman"/>
          <w:sz w:val="36"/>
          <w:szCs w:val="36"/>
        </w:rPr>
        <w:t>Matthieu</w:t>
      </w:r>
      <w:r w:rsidR="00C44D03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CF01E6">
        <w:rPr>
          <w:rFonts w:ascii="Times New Roman" w:hAnsi="Times New Roman"/>
          <w:sz w:val="32"/>
          <w:szCs w:val="32"/>
        </w:rPr>
        <w:t>2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CF01E6">
        <w:rPr>
          <w:rFonts w:ascii="Times New Roman" w:hAnsi="Times New Roman"/>
          <w:sz w:val="32"/>
          <w:szCs w:val="32"/>
        </w:rPr>
        <w:t>1</w:t>
      </w:r>
      <w:r w:rsidR="00C44D03">
        <w:rPr>
          <w:rFonts w:ascii="Times New Roman" w:hAnsi="Times New Roman"/>
          <w:sz w:val="32"/>
          <w:szCs w:val="32"/>
        </w:rPr>
        <w:t>-</w:t>
      </w:r>
      <w:r w:rsidR="00D412EC">
        <w:rPr>
          <w:rFonts w:ascii="Times New Roman" w:hAnsi="Times New Roman"/>
          <w:sz w:val="32"/>
          <w:szCs w:val="32"/>
        </w:rPr>
        <w:t>12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2F5DE18F" w14:textId="16E1C851" w:rsidR="00CF01E6" w:rsidRDefault="000100FD" w:rsidP="00D83FAB">
      <w:pPr>
        <w:pStyle w:val="Titre5"/>
        <w:spacing w:before="0" w:beforeAutospacing="0" w:after="225" w:afterAutospacing="0"/>
        <w:ind w:left="-284"/>
        <w:rPr>
          <w:b w:val="0"/>
          <w:i/>
          <w:color w:val="333333"/>
          <w:sz w:val="36"/>
          <w:szCs w:val="36"/>
        </w:rPr>
      </w:pPr>
      <w:r w:rsidRPr="00CF01E6">
        <w:rPr>
          <w:b w:val="0"/>
          <w:i/>
          <w:color w:val="333333"/>
          <w:sz w:val="36"/>
          <w:szCs w:val="36"/>
        </w:rPr>
        <w:t>« </w:t>
      </w:r>
      <w:r w:rsidR="00D412EC">
        <w:rPr>
          <w:b w:val="0"/>
          <w:i/>
          <w:color w:val="333333"/>
          <w:sz w:val="36"/>
          <w:szCs w:val="36"/>
        </w:rPr>
        <w:t>Nous sommes venus d’orient adorer le Roi !</w:t>
      </w:r>
      <w:r w:rsidR="00CF01E6" w:rsidRPr="00CF01E6">
        <w:rPr>
          <w:b w:val="0"/>
          <w:i/>
          <w:color w:val="333333"/>
          <w:sz w:val="36"/>
          <w:szCs w:val="36"/>
        </w:rPr>
        <w:t xml:space="preserve"> »</w:t>
      </w:r>
    </w:p>
    <w:p w14:paraId="03640908" w14:textId="7E838111" w:rsidR="00F5369E" w:rsidRPr="00F5369E" w:rsidRDefault="00F5369E" w:rsidP="00F5369E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Jésus était né à Bethléem en Judée, au temps du roi Hérode le Grand. Or, voici que des mages venus d’Orient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arrivèrent à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 xml:space="preserve">Jérusalem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demandèrent : « Où est le roi des Juifs qui vient de naître ?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Nous avons vu son étoile à l’orient et nous sommes venus nous prosterner devant lui. »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En apprenant cela, le roi Hérode fut bouleversé, et tout Jérusalem avec lui.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 réunit tous les grands prêtres et les scribes du peuple, pour leur demander où devait naître le Christ. Ils lui répondirent </w:t>
      </w:r>
      <w:proofErr w:type="gramStart"/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:«</w:t>
      </w:r>
      <w:proofErr w:type="gramEnd"/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 À Bethléem en Judée, car voici ce qui est écrit par le prophète :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t>Et toi, Bethléem, terre de Juda,</w:t>
      </w:r>
      <w:r w:rsidRPr="00F5369E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br/>
        <w:t>tu n’es certes pas le dernier parmi les chefs-lieux de Juda, car de toi sortira un chef,</w:t>
      </w:r>
      <w:r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t xml:space="preserve">qui sera le berger de mon peuple Israël. »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Alors Hérode convoqua les mages en secret</w:t>
      </w:r>
      <w:r w:rsidR="005C6938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pour leur faire préciser à quelle date l’étoile était apparue ;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puis il les envoya à Bethléem, en leur disant 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</w:t>
      </w:r>
      <w:proofErr w:type="spellStart"/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Allez vous</w:t>
      </w:r>
      <w:proofErr w:type="spellEnd"/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renseigner avec précision sur l’enfant. Et quand vous l’aurez trouvé, venez me l’annoncer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pour que j’aille, moi aussi, me prosterner devant lui. »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Après avoir entendu le roi, ils partirent.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voici que l’étoile qu’ils avaient vue à l’orient les précédait, jusqu’à ce qu’elle vienne s’arrêter au-dessus de l’endroit où se trouvait l’enfant.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Quand ils virent l’étoile, ils se réjouirent d’une très grande joie.</w:t>
      </w:r>
      <w:r w:rsidR="005C6938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entrèrent dans la maison, ils virent l’enfant avec Marie sa mère ; et, tombant à ses pieds,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se prosternèrent devant lui. Ils ouvrirent leurs coffrets, et lui offrirent leurs présents 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de l’or, de l’encens et de la myrrhe.     Mais, avertis en songe de ne pas retourner chez Hérode,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369E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ils regagnèrent leur pays par un autre chemin.</w:t>
      </w:r>
    </w:p>
    <w:p w14:paraId="7AC660BE" w14:textId="77777777" w:rsidR="00EA0354" w:rsidRPr="005C6938" w:rsidRDefault="00EA0354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38128C34" w14:textId="77777777" w:rsidR="00314D27" w:rsidRPr="00314D27" w:rsidRDefault="00314D27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72717657" w14:textId="6782715E" w:rsidR="00084BD8" w:rsidRDefault="00CC3370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1F0B72">
        <w:rPr>
          <w:rFonts w:ascii="Times New Roman" w:hAnsi="Times New Roman"/>
          <w:smallCaps/>
          <w:spacing w:val="20"/>
          <w:sz w:val="32"/>
          <w:szCs w:val="32"/>
        </w:rPr>
        <w:t>riere</w:t>
      </w:r>
      <w:proofErr w:type="spellEnd"/>
      <w:r w:rsidR="001F0B72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1F0B72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Ô Christ Emmanuel, exauce-</w:t>
      </w:r>
      <w:proofErr w:type="gramStart"/>
      <w:r w:rsidR="001F0B72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nous </w:t>
      </w:r>
      <w:r w:rsidR="0041593C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 !</w:t>
      </w:r>
      <w:proofErr w:type="gramEnd"/>
      <w:r w:rsidR="00D2486B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12440FCC" w14:textId="77777777" w:rsidR="005C6938" w:rsidRDefault="005C6938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1C647AD8" w14:textId="77777777" w:rsidR="007B3CAE" w:rsidRPr="00D2486B" w:rsidRDefault="007B3CAE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8"/>
          <w:szCs w:val="36"/>
          <w:lang w:eastAsia="fr-FR"/>
        </w:rPr>
      </w:pPr>
    </w:p>
    <w:p w14:paraId="51321017" w14:textId="77777777" w:rsidR="009F7344" w:rsidRPr="00570B4B" w:rsidRDefault="009F7344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25CC1D27" w14:textId="36C99BD8" w:rsidR="00D2486B" w:rsidRDefault="003B2D77" w:rsidP="00F328A4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1F0B72">
        <w:rPr>
          <w:rFonts w:ascii="Times New Roman" w:hAnsi="Times New Roman"/>
          <w:smallCaps/>
          <w:spacing w:val="20"/>
          <w:sz w:val="32"/>
          <w:szCs w:val="32"/>
        </w:rPr>
        <w:t>qui es-tu, ROI D’HUMILITE ?</w:t>
      </w:r>
    </w:p>
    <w:p w14:paraId="3EF91056" w14:textId="77777777" w:rsidR="0095098B" w:rsidRDefault="0095098B" w:rsidP="00F328A4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36"/>
          <w:szCs w:val="36"/>
        </w:rPr>
      </w:pPr>
    </w:p>
    <w:p w14:paraId="6F6C8BE0" w14:textId="769ABA12" w:rsidR="001F0B72" w:rsidRPr="00EC60D0" w:rsidRDefault="001F0B72" w:rsidP="001F0B72">
      <w:pPr>
        <w:pStyle w:val="Corpsdetexte"/>
        <w:spacing w:after="240" w:line="240" w:lineRule="auto"/>
        <w:rPr>
          <w:rStyle w:val="Aucun"/>
          <w:rFonts w:ascii="Times New Roman" w:hAnsi="Times New Roman" w:cs="Times New Roman"/>
          <w:b/>
          <w:bCs/>
          <w:i/>
          <w:color w:val="212529"/>
          <w:sz w:val="32"/>
          <w:szCs w:val="32"/>
          <w:u w:color="212529"/>
          <w:shd w:val="clear" w:color="auto" w:fill="FFFFFF"/>
          <w:lang w:val="ru-RU"/>
        </w:rPr>
      </w:pPr>
      <w:r w:rsidRPr="001F0B72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  <w:lang w:val="ru-RU"/>
        </w:rPr>
        <w:t>Qui es-Tu, Roi d’humilité,</w:t>
      </w:r>
      <w:r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 xml:space="preserve"> </w:t>
      </w:r>
      <w:r w:rsidRPr="001F0B72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  <w:lang w:val="ru-RU"/>
        </w:rPr>
        <w:t>Roi sans palais, roi sans armée ?</w:t>
      </w:r>
      <w:r w:rsidRPr="001F0B72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  <w:lang w:val="ru-RU"/>
        </w:rPr>
        <w:br/>
        <w:t>Nous sommes venus t’adorer</w:t>
      </w:r>
      <w:r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</w:rPr>
        <w:t xml:space="preserve"> d</w:t>
      </w:r>
      <w:r w:rsidRPr="001F0B72">
        <w:rPr>
          <w:rStyle w:val="Aucun"/>
          <w:rFonts w:ascii="Times New Roman" w:hAnsi="Times New Roman" w:cs="Times New Roman"/>
          <w:color w:val="212529"/>
          <w:sz w:val="36"/>
          <w:szCs w:val="36"/>
          <w:u w:color="212529"/>
          <w:shd w:val="clear" w:color="auto" w:fill="FFFFFF"/>
          <w:lang w:val="ru-RU"/>
        </w:rPr>
        <w:t xml:space="preserve">es bouts du monde. </w:t>
      </w:r>
      <w:r w:rsidRPr="00EC60D0">
        <w:rPr>
          <w:rStyle w:val="Aucun"/>
          <w:rFonts w:ascii="Times New Roman" w:hAnsi="Times New Roman" w:cs="Times New Roman"/>
          <w:i/>
          <w:color w:val="212529"/>
          <w:sz w:val="32"/>
          <w:szCs w:val="32"/>
          <w:u w:color="212529"/>
          <w:shd w:val="clear" w:color="auto" w:fill="FFFFFF"/>
          <w:lang w:val="ru-RU"/>
        </w:rPr>
        <w:t>(bis)</w:t>
      </w:r>
    </w:p>
    <w:p w14:paraId="323F0B7C" w14:textId="4207DEE1" w:rsidR="001F0B72" w:rsidRPr="001F0B72" w:rsidRDefault="001F0B72" w:rsidP="001F0B72">
      <w:pPr>
        <w:pStyle w:val="Corpsdetexte"/>
        <w:spacing w:after="225" w:line="240" w:lineRule="auto"/>
        <w:rPr>
          <w:rStyle w:val="Aucun"/>
          <w:rFonts w:ascii="Times New Roman" w:hAnsi="Times New Roman" w:cs="Times New Roman"/>
          <w:b/>
          <w:bCs/>
          <w:color w:val="212529"/>
          <w:sz w:val="36"/>
          <w:szCs w:val="36"/>
          <w:u w:color="212529"/>
          <w:shd w:val="clear" w:color="auto" w:fill="FFFFFF"/>
        </w:rPr>
      </w:pP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Nous ne savons pas bien comment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u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n signe vu en Orient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A conduit nos pas au levant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d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e ta lumière. </w:t>
      </w:r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(</w:t>
      </w:r>
      <w:proofErr w:type="gramStart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bis</w:t>
      </w:r>
      <w:proofErr w:type="gramEnd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)</w:t>
      </w:r>
    </w:p>
    <w:p w14:paraId="37A8584F" w14:textId="6E16684C" w:rsidR="001F0B72" w:rsidRPr="00EC60D0" w:rsidRDefault="001F0B72" w:rsidP="001F0B72">
      <w:pPr>
        <w:pStyle w:val="Corpsdetexte"/>
        <w:spacing w:after="225" w:line="240" w:lineRule="auto"/>
        <w:rPr>
          <w:rStyle w:val="Aucun"/>
          <w:rFonts w:ascii="Times New Roman" w:hAnsi="Times New Roman" w:cs="Times New Roman"/>
          <w:b/>
          <w:bCs/>
          <w:i/>
          <w:color w:val="212529"/>
          <w:sz w:val="32"/>
          <w:szCs w:val="32"/>
          <w:u w:color="212529"/>
          <w:shd w:val="clear" w:color="auto" w:fill="FFFFFF"/>
        </w:rPr>
      </w:pP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lastRenderedPageBreak/>
        <w:t>Que feras-Tu de cet argent,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d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e ces bijoux, de notre encens ?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Nous les avions pris en pensant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à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nos manières. </w:t>
      </w:r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(</w:t>
      </w:r>
      <w:proofErr w:type="gramStart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bis</w:t>
      </w:r>
      <w:proofErr w:type="gramEnd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)</w:t>
      </w:r>
    </w:p>
    <w:p w14:paraId="50509462" w14:textId="3C1DF2CA" w:rsidR="001F0B72" w:rsidRPr="00EC60D0" w:rsidRDefault="001F0B72" w:rsidP="001F0B72">
      <w:pPr>
        <w:pStyle w:val="Corpsdetexte"/>
        <w:spacing w:after="225" w:line="240" w:lineRule="auto"/>
        <w:rPr>
          <w:rStyle w:val="Aucun"/>
          <w:rFonts w:ascii="Times New Roman" w:hAnsi="Times New Roman" w:cs="Times New Roman"/>
          <w:b/>
          <w:bCs/>
          <w:i/>
          <w:color w:val="212529"/>
          <w:sz w:val="32"/>
          <w:szCs w:val="32"/>
          <w:u w:color="212529"/>
          <w:shd w:val="clear" w:color="auto" w:fill="FFFFFF"/>
        </w:rPr>
      </w:pP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Regarde donc autour de Toi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d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ans les richesses qui sont là</w:t>
      </w:r>
      <w:proofErr w:type="gramStart"/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Les nations qui ne savent pas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q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ue Tu les aimes. </w:t>
      </w:r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(</w:t>
      </w:r>
      <w:proofErr w:type="gramStart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bis</w:t>
      </w:r>
      <w:proofErr w:type="gramEnd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)</w:t>
      </w:r>
    </w:p>
    <w:p w14:paraId="3E594A98" w14:textId="41A83C2D" w:rsidR="001F0B72" w:rsidRPr="001F0B72" w:rsidRDefault="001F0B72" w:rsidP="001F0B72">
      <w:pPr>
        <w:pStyle w:val="Corpsdetexte"/>
        <w:spacing w:after="225" w:line="240" w:lineRule="auto"/>
        <w:rPr>
          <w:rStyle w:val="Aucun"/>
          <w:rFonts w:ascii="Times New Roman" w:hAnsi="Times New Roman" w:cs="Times New Roman"/>
          <w:b/>
          <w:bCs/>
          <w:color w:val="212529"/>
          <w:sz w:val="36"/>
          <w:szCs w:val="36"/>
          <w:u w:color="212529"/>
          <w:shd w:val="clear" w:color="auto" w:fill="FFFFFF"/>
        </w:rPr>
      </w:pP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Marie pourra te raconter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q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u’avec nous, après les bergers</w:t>
      </w:r>
      <w:proofErr w:type="gramStart"/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Tout l’univers s’est rassemblé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s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ous Ton étoile. </w:t>
      </w:r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(</w:t>
      </w:r>
      <w:proofErr w:type="gramStart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bis</w:t>
      </w:r>
      <w:proofErr w:type="gramEnd"/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)</w:t>
      </w:r>
    </w:p>
    <w:p w14:paraId="028F7EA4" w14:textId="7981CE58" w:rsidR="001F0B72" w:rsidRPr="00EC60D0" w:rsidRDefault="001F0B72" w:rsidP="001F0B72">
      <w:pPr>
        <w:pStyle w:val="Corpsdetexte"/>
        <w:spacing w:after="225" w:line="240" w:lineRule="auto"/>
        <w:rPr>
          <w:rStyle w:val="Aucun"/>
          <w:rFonts w:ascii="Times New Roman" w:hAnsi="Times New Roman" w:cs="Times New Roman"/>
          <w:b/>
          <w:bCs/>
          <w:i/>
          <w:color w:val="212529"/>
          <w:sz w:val="32"/>
          <w:szCs w:val="32"/>
          <w:u w:color="212529"/>
          <w:shd w:val="clear" w:color="auto" w:fill="FFFFFF"/>
        </w:rPr>
      </w:pP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Petit roi juif et Roi du ciel,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n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otre grand Roi, l’Emmanuel</w:t>
      </w:r>
      <w:proofErr w:type="gramStart"/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>,</w:t>
      </w:r>
      <w:proofErr w:type="gramEnd"/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br/>
        <w:t>Nous traversons Ton Israël</w:t>
      </w:r>
      <w:r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 p</w:t>
      </w:r>
      <w:r w:rsidRPr="001F0B72">
        <w:rPr>
          <w:rStyle w:val="Aucun"/>
          <w:rFonts w:ascii="Times New Roman" w:hAnsi="Times New Roman" w:cs="Times New Roman"/>
          <w:color w:val="000000"/>
          <w:sz w:val="36"/>
          <w:szCs w:val="36"/>
          <w:u w:color="000000"/>
        </w:rPr>
        <w:t xml:space="preserve">our en renaître ! </w:t>
      </w:r>
      <w:r w:rsidRPr="00EC60D0">
        <w:rPr>
          <w:rStyle w:val="Aucun"/>
          <w:rFonts w:ascii="Times New Roman" w:hAnsi="Times New Roman" w:cs="Times New Roman"/>
          <w:i/>
          <w:color w:val="000000"/>
          <w:sz w:val="32"/>
          <w:szCs w:val="32"/>
          <w:u w:color="000000"/>
        </w:rPr>
        <w:t>(bis)</w:t>
      </w:r>
    </w:p>
    <w:p w14:paraId="1E452618" w14:textId="2560A4BD" w:rsidR="000E1D3B" w:rsidRPr="000E1D3B" w:rsidRDefault="000E1D3B" w:rsidP="0084742F">
      <w:pPr>
        <w:spacing w:after="0" w:line="240" w:lineRule="auto"/>
        <w:ind w:left="-426"/>
        <w:rPr>
          <w:rFonts w:ascii="Times New Roman" w:hAnsi="Times New Roman"/>
          <w:b/>
          <w:sz w:val="36"/>
          <w:szCs w:val="36"/>
        </w:rPr>
      </w:pPr>
    </w:p>
    <w:p w14:paraId="5B60A753" w14:textId="373C95F8" w:rsidR="00D2486B" w:rsidRDefault="0095098B" w:rsidP="00F328A4">
      <w:pPr>
        <w:pStyle w:val="Texteprformat"/>
        <w:spacing w:after="283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CHANT </w:t>
      </w:r>
      <w:r w:rsidR="000F651D">
        <w:rPr>
          <w:rFonts w:ascii="Times New Roman" w:hAnsi="Times New Roman"/>
          <w:smallCaps/>
          <w:spacing w:val="20"/>
          <w:sz w:val="32"/>
          <w:szCs w:val="32"/>
        </w:rPr>
        <w:t>d’ENVOI</w:t>
      </w:r>
      <w:bookmarkStart w:id="1" w:name="_GoBack"/>
      <w:bookmarkEnd w:id="1"/>
      <w:r w:rsidR="00161E02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161E0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EC60D0">
        <w:rPr>
          <w:rFonts w:ascii="Times New Roman" w:hAnsi="Times New Roman"/>
          <w:smallCaps/>
          <w:spacing w:val="20"/>
          <w:sz w:val="32"/>
          <w:szCs w:val="32"/>
        </w:rPr>
        <w:t>qu’EXULTE TOUT L’UNIVERS</w:t>
      </w:r>
    </w:p>
    <w:p w14:paraId="773B907B" w14:textId="55FCA975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Qu’exulte tout l’univers, que soit chantée en tous lieux</w:t>
      </w:r>
    </w:p>
    <w:p w14:paraId="4322B0CD" w14:textId="77777777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La puissance de Dieu.</w:t>
      </w:r>
    </w:p>
    <w:p w14:paraId="24E57487" w14:textId="77777777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 xml:space="preserve">Dans une </w:t>
      </w:r>
      <w:proofErr w:type="spellStart"/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mê</w:t>
      </w:r>
      <w:proofErr w:type="spellEnd"/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  <w:lang w:val="it-IT"/>
        </w:rPr>
        <w:t>me all</w:t>
      </w:r>
      <w:proofErr w:type="spellStart"/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égresse</w:t>
      </w:r>
      <w:proofErr w:type="spellEnd"/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, terre et cieux dansent de joie,</w:t>
      </w:r>
    </w:p>
    <w:p w14:paraId="11B42089" w14:textId="77777777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C60D0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Chantent alléluia !</w:t>
      </w:r>
    </w:p>
    <w:p w14:paraId="4650D1CE" w14:textId="77777777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sz w:val="32"/>
          <w:szCs w:val="36"/>
          <w:shd w:val="clear" w:color="auto" w:fill="FFFFFF"/>
        </w:rPr>
      </w:pPr>
    </w:p>
    <w:p w14:paraId="4587161D" w14:textId="673FDC06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EC60D0">
        <w:rPr>
          <w:rFonts w:ascii="Times New Roman" w:hAnsi="Times New Roman"/>
          <w:sz w:val="36"/>
          <w:szCs w:val="36"/>
          <w:shd w:val="clear" w:color="auto" w:fill="FFFFFF"/>
        </w:rPr>
        <w:t>Par amour des pécheurs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l</w:t>
      </w:r>
      <w:r w:rsidRPr="00EC60D0">
        <w:rPr>
          <w:rFonts w:ascii="Times New Roman" w:hAnsi="Times New Roman"/>
          <w:sz w:val="36"/>
          <w:szCs w:val="36"/>
          <w:shd w:val="clear" w:color="auto" w:fill="FFFFFF"/>
        </w:rPr>
        <w:t xml:space="preserve">a </w:t>
      </w:r>
      <w:proofErr w:type="spellStart"/>
      <w:r w:rsidRPr="00EC60D0">
        <w:rPr>
          <w:rFonts w:ascii="Times New Roman" w:hAnsi="Times New Roman"/>
          <w:sz w:val="36"/>
          <w:szCs w:val="36"/>
          <w:shd w:val="clear" w:color="auto" w:fill="FFFFFF"/>
        </w:rPr>
        <w:t>lumi</w:t>
      </w:r>
      <w:proofErr w:type="spellEnd"/>
      <w:r w:rsidRPr="00EC60D0">
        <w:rPr>
          <w:rFonts w:ascii="Times New Roman" w:hAnsi="Times New Roman"/>
          <w:sz w:val="36"/>
          <w:szCs w:val="36"/>
          <w:shd w:val="clear" w:color="auto" w:fill="FFFFFF"/>
          <w:lang w:val="it-IT"/>
        </w:rPr>
        <w:t>è</w:t>
      </w:r>
      <w:proofErr w:type="spellStart"/>
      <w:r w:rsidRPr="00EC60D0">
        <w:rPr>
          <w:rFonts w:ascii="Times New Roman" w:hAnsi="Times New Roman"/>
          <w:sz w:val="36"/>
          <w:szCs w:val="36"/>
          <w:shd w:val="clear" w:color="auto" w:fill="FFFFFF"/>
        </w:rPr>
        <w:t>re</w:t>
      </w:r>
      <w:proofErr w:type="spellEnd"/>
      <w:r w:rsidRPr="00EC60D0">
        <w:rPr>
          <w:rFonts w:ascii="Times New Roman" w:hAnsi="Times New Roman"/>
          <w:sz w:val="36"/>
          <w:szCs w:val="36"/>
          <w:shd w:val="clear" w:color="auto" w:fill="FFFFFF"/>
        </w:rPr>
        <w:t xml:space="preserve"> est venue,</w:t>
      </w:r>
    </w:p>
    <w:p w14:paraId="3CC3A5A3" w14:textId="67630490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EC60D0">
        <w:rPr>
          <w:rFonts w:ascii="Times New Roman" w:hAnsi="Times New Roman"/>
          <w:sz w:val="36"/>
          <w:szCs w:val="36"/>
          <w:shd w:val="clear" w:color="auto" w:fill="FFFFFF"/>
        </w:rPr>
        <w:t>Elle a changé les cœurs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d</w:t>
      </w:r>
      <w:r w:rsidRPr="00EC60D0">
        <w:rPr>
          <w:rFonts w:ascii="Times New Roman" w:hAnsi="Times New Roman"/>
          <w:sz w:val="36"/>
          <w:szCs w:val="36"/>
          <w:shd w:val="clear" w:color="auto" w:fill="FFFFFF"/>
        </w:rPr>
        <w:t>e tous ceux qui l’ont reconnue.</w:t>
      </w:r>
    </w:p>
    <w:p w14:paraId="38B6441E" w14:textId="77777777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szCs w:val="36"/>
          <w:shd w:val="clear" w:color="auto" w:fill="FFFFFF"/>
        </w:rPr>
      </w:pPr>
    </w:p>
    <w:p w14:paraId="57037E43" w14:textId="76140AF8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V</w:t>
      </w:r>
      <w:r w:rsidRPr="00EC60D0">
        <w:rPr>
          <w:rFonts w:ascii="Times New Roman" w:hAnsi="Times New Roman"/>
          <w:sz w:val="36"/>
          <w:szCs w:val="36"/>
          <w:shd w:val="clear" w:color="auto" w:fill="FFFFFF"/>
        </w:rPr>
        <w:t>ous étiez dans la nuit,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m</w:t>
      </w:r>
      <w:r w:rsidRPr="00EC60D0">
        <w:rPr>
          <w:rFonts w:ascii="Times New Roman" w:hAnsi="Times New Roman"/>
          <w:sz w:val="36"/>
          <w:szCs w:val="36"/>
          <w:shd w:val="clear" w:color="auto" w:fill="FFFFFF"/>
        </w:rPr>
        <w:t>aintenant jubilez</w:t>
      </w:r>
    </w:p>
    <w:p w14:paraId="418D2689" w14:textId="6AA8A872" w:rsidR="00EC60D0" w:rsidRPr="00EC60D0" w:rsidRDefault="00EC60D0" w:rsidP="00EC60D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hint="eastAsia"/>
          <w:sz w:val="36"/>
          <w:szCs w:val="36"/>
        </w:rPr>
      </w:pPr>
      <w:r w:rsidRPr="00EC60D0">
        <w:rPr>
          <w:rFonts w:ascii="Times New Roman" w:hAnsi="Times New Roman"/>
          <w:sz w:val="36"/>
          <w:szCs w:val="36"/>
          <w:shd w:val="clear" w:color="auto" w:fill="FFFFFF"/>
        </w:rPr>
        <w:t>Dieu vous donne la vie,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p</w:t>
      </w:r>
      <w:r w:rsidRPr="00EC60D0">
        <w:rPr>
          <w:rFonts w:ascii="Times New Roman" w:hAnsi="Times New Roman"/>
          <w:sz w:val="36"/>
          <w:szCs w:val="36"/>
          <w:shd w:val="clear" w:color="auto" w:fill="FFFFFF"/>
        </w:rPr>
        <w:t>ar amour il s’est incarné.</w:t>
      </w:r>
    </w:p>
    <w:p w14:paraId="5C4720AD" w14:textId="77777777" w:rsidR="00D83FAB" w:rsidRPr="00EC60D0" w:rsidRDefault="00D83FAB" w:rsidP="0095098B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B53B39D" w14:textId="522DA326" w:rsidR="00FC5656" w:rsidRDefault="00EC60D0" w:rsidP="005D4E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noProof/>
          <w:color w:val="202124"/>
          <w:sz w:val="36"/>
          <w:szCs w:val="36"/>
          <w:lang w:eastAsia="fr-FR"/>
        </w:rPr>
        <w:drawing>
          <wp:inline distT="0" distB="0" distL="0" distR="0" wp14:anchorId="24DABF97" wp14:editId="088FE482">
            <wp:extent cx="3759107" cy="2826378"/>
            <wp:effectExtent l="0" t="0" r="0" b="0"/>
            <wp:docPr id="2" name="Image 2" descr="C:\Users\Public\Documents\Anne Goudot\St JOSEPH\2021\rois-mages-colo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1\rois-mages-colori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22" cy="28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656" w:rsidSect="00CF01E6">
      <w:pgSz w:w="11906" w:h="16838"/>
      <w:pgMar w:top="1247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23555" w14:textId="77777777" w:rsidR="009B7A7F" w:rsidRDefault="009B7A7F" w:rsidP="00E54EF7">
      <w:pPr>
        <w:spacing w:after="0" w:line="240" w:lineRule="auto"/>
      </w:pPr>
      <w:r>
        <w:separator/>
      </w:r>
    </w:p>
  </w:endnote>
  <w:endnote w:type="continuationSeparator" w:id="0">
    <w:p w14:paraId="48FDEC73" w14:textId="77777777" w:rsidR="009B7A7F" w:rsidRDefault="009B7A7F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0F51" w14:textId="77777777" w:rsidR="009B7A7F" w:rsidRDefault="009B7A7F" w:rsidP="00E54EF7">
      <w:pPr>
        <w:spacing w:after="0" w:line="240" w:lineRule="auto"/>
      </w:pPr>
      <w:r>
        <w:separator/>
      </w:r>
    </w:p>
  </w:footnote>
  <w:footnote w:type="continuationSeparator" w:id="0">
    <w:p w14:paraId="6156EA3E" w14:textId="77777777" w:rsidR="009B7A7F" w:rsidRDefault="009B7A7F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1E75"/>
    <w:rsid w:val="00002EB1"/>
    <w:rsid w:val="00004B89"/>
    <w:rsid w:val="000100FD"/>
    <w:rsid w:val="000136FB"/>
    <w:rsid w:val="00023091"/>
    <w:rsid w:val="00026F07"/>
    <w:rsid w:val="00034306"/>
    <w:rsid w:val="00037031"/>
    <w:rsid w:val="000374C6"/>
    <w:rsid w:val="00052312"/>
    <w:rsid w:val="00055F83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0F651D"/>
    <w:rsid w:val="00104AA2"/>
    <w:rsid w:val="00112220"/>
    <w:rsid w:val="0012740E"/>
    <w:rsid w:val="001376E3"/>
    <w:rsid w:val="0014178E"/>
    <w:rsid w:val="00147559"/>
    <w:rsid w:val="001510CD"/>
    <w:rsid w:val="00161E02"/>
    <w:rsid w:val="00172484"/>
    <w:rsid w:val="00172E0E"/>
    <w:rsid w:val="001732CF"/>
    <w:rsid w:val="00177B36"/>
    <w:rsid w:val="00177F96"/>
    <w:rsid w:val="001A7FA2"/>
    <w:rsid w:val="001B116B"/>
    <w:rsid w:val="001C48A0"/>
    <w:rsid w:val="001C5D83"/>
    <w:rsid w:val="001C790E"/>
    <w:rsid w:val="001D5781"/>
    <w:rsid w:val="001D6929"/>
    <w:rsid w:val="001E1CE4"/>
    <w:rsid w:val="001F0B72"/>
    <w:rsid w:val="001F6D66"/>
    <w:rsid w:val="0020184F"/>
    <w:rsid w:val="00203925"/>
    <w:rsid w:val="002072FA"/>
    <w:rsid w:val="00224B91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1E90"/>
    <w:rsid w:val="002B544D"/>
    <w:rsid w:val="002B5C11"/>
    <w:rsid w:val="002C2007"/>
    <w:rsid w:val="002D3CF4"/>
    <w:rsid w:val="002D69E7"/>
    <w:rsid w:val="002D7059"/>
    <w:rsid w:val="002F24BE"/>
    <w:rsid w:val="002F2B1A"/>
    <w:rsid w:val="002F4835"/>
    <w:rsid w:val="00300C04"/>
    <w:rsid w:val="00311CE3"/>
    <w:rsid w:val="003136DD"/>
    <w:rsid w:val="003142B2"/>
    <w:rsid w:val="00314D27"/>
    <w:rsid w:val="00340684"/>
    <w:rsid w:val="00353F2A"/>
    <w:rsid w:val="003726C6"/>
    <w:rsid w:val="00381A87"/>
    <w:rsid w:val="003851B5"/>
    <w:rsid w:val="003B2D77"/>
    <w:rsid w:val="003D10C3"/>
    <w:rsid w:val="003D6936"/>
    <w:rsid w:val="003E7E05"/>
    <w:rsid w:val="003F28DF"/>
    <w:rsid w:val="003F3DAD"/>
    <w:rsid w:val="00402D75"/>
    <w:rsid w:val="004041A3"/>
    <w:rsid w:val="0041593C"/>
    <w:rsid w:val="00417757"/>
    <w:rsid w:val="004263A4"/>
    <w:rsid w:val="00430CBF"/>
    <w:rsid w:val="004337E2"/>
    <w:rsid w:val="004346FA"/>
    <w:rsid w:val="00440B26"/>
    <w:rsid w:val="004472D0"/>
    <w:rsid w:val="004522A7"/>
    <w:rsid w:val="00452E65"/>
    <w:rsid w:val="00460F62"/>
    <w:rsid w:val="004617A0"/>
    <w:rsid w:val="0046644E"/>
    <w:rsid w:val="00482E0D"/>
    <w:rsid w:val="00485E49"/>
    <w:rsid w:val="00487471"/>
    <w:rsid w:val="004879A5"/>
    <w:rsid w:val="004B4E8E"/>
    <w:rsid w:val="004C29BD"/>
    <w:rsid w:val="004C3FFE"/>
    <w:rsid w:val="004F05F1"/>
    <w:rsid w:val="004F682F"/>
    <w:rsid w:val="004F7473"/>
    <w:rsid w:val="00516FD2"/>
    <w:rsid w:val="005224D4"/>
    <w:rsid w:val="0053174F"/>
    <w:rsid w:val="00540BCB"/>
    <w:rsid w:val="005415A6"/>
    <w:rsid w:val="00545155"/>
    <w:rsid w:val="00550897"/>
    <w:rsid w:val="00557521"/>
    <w:rsid w:val="00561673"/>
    <w:rsid w:val="00570B4B"/>
    <w:rsid w:val="005723A9"/>
    <w:rsid w:val="00574A38"/>
    <w:rsid w:val="00574B23"/>
    <w:rsid w:val="00581BF1"/>
    <w:rsid w:val="005958D7"/>
    <w:rsid w:val="005A51C6"/>
    <w:rsid w:val="005B7A60"/>
    <w:rsid w:val="005C2564"/>
    <w:rsid w:val="005C6938"/>
    <w:rsid w:val="005C73E4"/>
    <w:rsid w:val="005D409D"/>
    <w:rsid w:val="005D4705"/>
    <w:rsid w:val="005D4ECB"/>
    <w:rsid w:val="005E2FB9"/>
    <w:rsid w:val="005E4215"/>
    <w:rsid w:val="005F367B"/>
    <w:rsid w:val="006235B7"/>
    <w:rsid w:val="00626A23"/>
    <w:rsid w:val="0065608C"/>
    <w:rsid w:val="00657191"/>
    <w:rsid w:val="00663B84"/>
    <w:rsid w:val="006709EF"/>
    <w:rsid w:val="0069068A"/>
    <w:rsid w:val="00697999"/>
    <w:rsid w:val="006B070F"/>
    <w:rsid w:val="006B302A"/>
    <w:rsid w:val="006B4671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47B4"/>
    <w:rsid w:val="0072693D"/>
    <w:rsid w:val="00736F43"/>
    <w:rsid w:val="00745BB7"/>
    <w:rsid w:val="00754B20"/>
    <w:rsid w:val="00762302"/>
    <w:rsid w:val="00764216"/>
    <w:rsid w:val="007719C4"/>
    <w:rsid w:val="00775034"/>
    <w:rsid w:val="00780ABB"/>
    <w:rsid w:val="00782092"/>
    <w:rsid w:val="0078457B"/>
    <w:rsid w:val="00785509"/>
    <w:rsid w:val="00786A79"/>
    <w:rsid w:val="007904C3"/>
    <w:rsid w:val="00791AA9"/>
    <w:rsid w:val="00793B92"/>
    <w:rsid w:val="007A1A00"/>
    <w:rsid w:val="007A44E9"/>
    <w:rsid w:val="007B2ED6"/>
    <w:rsid w:val="007B3CAE"/>
    <w:rsid w:val="007C1BB2"/>
    <w:rsid w:val="007C6060"/>
    <w:rsid w:val="007D3664"/>
    <w:rsid w:val="007D5A81"/>
    <w:rsid w:val="007E548C"/>
    <w:rsid w:val="007E5F22"/>
    <w:rsid w:val="007E74A3"/>
    <w:rsid w:val="00806F23"/>
    <w:rsid w:val="00807FFD"/>
    <w:rsid w:val="00811480"/>
    <w:rsid w:val="008121A3"/>
    <w:rsid w:val="0082505E"/>
    <w:rsid w:val="00826659"/>
    <w:rsid w:val="00842298"/>
    <w:rsid w:val="00844AE1"/>
    <w:rsid w:val="0084742F"/>
    <w:rsid w:val="008602BD"/>
    <w:rsid w:val="00861E1E"/>
    <w:rsid w:val="00873072"/>
    <w:rsid w:val="00880C43"/>
    <w:rsid w:val="0088742F"/>
    <w:rsid w:val="008B2C28"/>
    <w:rsid w:val="008B691E"/>
    <w:rsid w:val="008C176E"/>
    <w:rsid w:val="008C4B5A"/>
    <w:rsid w:val="008C5D64"/>
    <w:rsid w:val="008C6805"/>
    <w:rsid w:val="008D39F4"/>
    <w:rsid w:val="008D5736"/>
    <w:rsid w:val="00912C2A"/>
    <w:rsid w:val="009166DE"/>
    <w:rsid w:val="00923246"/>
    <w:rsid w:val="009325F4"/>
    <w:rsid w:val="00932775"/>
    <w:rsid w:val="009436D9"/>
    <w:rsid w:val="00946044"/>
    <w:rsid w:val="0095098B"/>
    <w:rsid w:val="009540A3"/>
    <w:rsid w:val="00955152"/>
    <w:rsid w:val="00956924"/>
    <w:rsid w:val="00961FE0"/>
    <w:rsid w:val="00974BA8"/>
    <w:rsid w:val="00976FC4"/>
    <w:rsid w:val="0098175D"/>
    <w:rsid w:val="00987225"/>
    <w:rsid w:val="009876B1"/>
    <w:rsid w:val="00995C35"/>
    <w:rsid w:val="00997075"/>
    <w:rsid w:val="009A431E"/>
    <w:rsid w:val="009B0137"/>
    <w:rsid w:val="009B2D05"/>
    <w:rsid w:val="009B5078"/>
    <w:rsid w:val="009B7A7F"/>
    <w:rsid w:val="009C2F3F"/>
    <w:rsid w:val="009C6E99"/>
    <w:rsid w:val="009E576F"/>
    <w:rsid w:val="009F3675"/>
    <w:rsid w:val="009F6190"/>
    <w:rsid w:val="009F70C0"/>
    <w:rsid w:val="009F7344"/>
    <w:rsid w:val="00A00444"/>
    <w:rsid w:val="00A010C1"/>
    <w:rsid w:val="00A21B46"/>
    <w:rsid w:val="00A324EB"/>
    <w:rsid w:val="00A35A73"/>
    <w:rsid w:val="00A374DE"/>
    <w:rsid w:val="00A554E4"/>
    <w:rsid w:val="00A60165"/>
    <w:rsid w:val="00A61955"/>
    <w:rsid w:val="00A67AC3"/>
    <w:rsid w:val="00A87273"/>
    <w:rsid w:val="00AA1012"/>
    <w:rsid w:val="00AA14B1"/>
    <w:rsid w:val="00AB1AA4"/>
    <w:rsid w:val="00AB32AD"/>
    <w:rsid w:val="00AB5AA3"/>
    <w:rsid w:val="00AB6A08"/>
    <w:rsid w:val="00AC0FA1"/>
    <w:rsid w:val="00AC6417"/>
    <w:rsid w:val="00AD1762"/>
    <w:rsid w:val="00AD1F63"/>
    <w:rsid w:val="00AD67BF"/>
    <w:rsid w:val="00AE3A73"/>
    <w:rsid w:val="00B069E5"/>
    <w:rsid w:val="00B17F52"/>
    <w:rsid w:val="00B21E2C"/>
    <w:rsid w:val="00B259E5"/>
    <w:rsid w:val="00B26D7A"/>
    <w:rsid w:val="00B36798"/>
    <w:rsid w:val="00B41800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00B5A"/>
    <w:rsid w:val="00C01A08"/>
    <w:rsid w:val="00C15E2A"/>
    <w:rsid w:val="00C44D03"/>
    <w:rsid w:val="00C44EC1"/>
    <w:rsid w:val="00C60D6A"/>
    <w:rsid w:val="00C62667"/>
    <w:rsid w:val="00C74955"/>
    <w:rsid w:val="00C74DFD"/>
    <w:rsid w:val="00C76767"/>
    <w:rsid w:val="00C82D83"/>
    <w:rsid w:val="00C83C7F"/>
    <w:rsid w:val="00C92FE2"/>
    <w:rsid w:val="00C942CB"/>
    <w:rsid w:val="00CC2B5F"/>
    <w:rsid w:val="00CC3370"/>
    <w:rsid w:val="00CD113A"/>
    <w:rsid w:val="00CD16AA"/>
    <w:rsid w:val="00CE1BB3"/>
    <w:rsid w:val="00CF01E6"/>
    <w:rsid w:val="00CF0D72"/>
    <w:rsid w:val="00D10EB8"/>
    <w:rsid w:val="00D20519"/>
    <w:rsid w:val="00D2486B"/>
    <w:rsid w:val="00D26B42"/>
    <w:rsid w:val="00D412EC"/>
    <w:rsid w:val="00D447E2"/>
    <w:rsid w:val="00D5010F"/>
    <w:rsid w:val="00D5162E"/>
    <w:rsid w:val="00D52C9E"/>
    <w:rsid w:val="00D5572C"/>
    <w:rsid w:val="00D83FAB"/>
    <w:rsid w:val="00D92870"/>
    <w:rsid w:val="00D93229"/>
    <w:rsid w:val="00DA217B"/>
    <w:rsid w:val="00DB2E25"/>
    <w:rsid w:val="00DC0AC8"/>
    <w:rsid w:val="00DC60D8"/>
    <w:rsid w:val="00DD12C1"/>
    <w:rsid w:val="00DD6505"/>
    <w:rsid w:val="00DE2D39"/>
    <w:rsid w:val="00DF3720"/>
    <w:rsid w:val="00DF7524"/>
    <w:rsid w:val="00E05210"/>
    <w:rsid w:val="00E075DB"/>
    <w:rsid w:val="00E14E7C"/>
    <w:rsid w:val="00E24D50"/>
    <w:rsid w:val="00E26432"/>
    <w:rsid w:val="00E32B2C"/>
    <w:rsid w:val="00E41E9F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0354"/>
    <w:rsid w:val="00EA5701"/>
    <w:rsid w:val="00EB462C"/>
    <w:rsid w:val="00EC4B49"/>
    <w:rsid w:val="00EC60D0"/>
    <w:rsid w:val="00EC7EF7"/>
    <w:rsid w:val="00ED2DB8"/>
    <w:rsid w:val="00ED4066"/>
    <w:rsid w:val="00EF26CD"/>
    <w:rsid w:val="00EF277C"/>
    <w:rsid w:val="00EF5D1A"/>
    <w:rsid w:val="00EF6C2E"/>
    <w:rsid w:val="00F00DF3"/>
    <w:rsid w:val="00F044DF"/>
    <w:rsid w:val="00F10191"/>
    <w:rsid w:val="00F17CB8"/>
    <w:rsid w:val="00F31F01"/>
    <w:rsid w:val="00F328A4"/>
    <w:rsid w:val="00F37B72"/>
    <w:rsid w:val="00F52287"/>
    <w:rsid w:val="00F5369E"/>
    <w:rsid w:val="00F5405D"/>
    <w:rsid w:val="00F56AE3"/>
    <w:rsid w:val="00F666EB"/>
    <w:rsid w:val="00F75719"/>
    <w:rsid w:val="00F852B0"/>
    <w:rsid w:val="00F8615B"/>
    <w:rsid w:val="00F8740F"/>
    <w:rsid w:val="00F94F21"/>
    <w:rsid w:val="00FA7010"/>
    <w:rsid w:val="00FB4834"/>
    <w:rsid w:val="00FC5656"/>
    <w:rsid w:val="00FC69B7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9786-CEFD-4F55-95EB-40916FE5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8</cp:revision>
  <cp:lastPrinted>2021-04-28T05:57:00Z</cp:lastPrinted>
  <dcterms:created xsi:type="dcterms:W3CDTF">2021-12-15T07:32:00Z</dcterms:created>
  <dcterms:modified xsi:type="dcterms:W3CDTF">2021-12-15T07:57:00Z</dcterms:modified>
</cp:coreProperties>
</file>