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C1BCE" w14:textId="794F2943" w:rsidR="00500309" w:rsidRDefault="00500309" w:rsidP="00500309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A937817" wp14:editId="6672E46B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21A86471" w14:textId="60C28950" w:rsidR="00500309" w:rsidRDefault="00605E74" w:rsidP="00500309">
      <w:pPr>
        <w:jc w:val="center"/>
        <w:rPr>
          <w:sz w:val="28"/>
          <w:szCs w:val="28"/>
        </w:rPr>
      </w:pPr>
      <w:r>
        <w:rPr>
          <w:sz w:val="28"/>
          <w:szCs w:val="28"/>
        </w:rPr>
        <w:t>5 décembre 2021</w:t>
      </w:r>
    </w:p>
    <w:p w14:paraId="368CC4FC" w14:textId="63E73CA6" w:rsidR="00605E74" w:rsidRDefault="00605E74" w:rsidP="002B3855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605E74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l’Avent  C</w:t>
      </w:r>
    </w:p>
    <w:p w14:paraId="1AB749FE" w14:textId="716CD8FC" w:rsidR="00EE437A" w:rsidRDefault="00EE437A" w:rsidP="00EB2C7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52"/>
          <w:szCs w:val="52"/>
        </w:rPr>
        <w:t>Préparez le chemin</w:t>
      </w:r>
    </w:p>
    <w:p w14:paraId="37852C46" w14:textId="77777777" w:rsidR="002B3855" w:rsidRPr="002B3855" w:rsidRDefault="002B3855" w:rsidP="00EB2C77">
      <w:pPr>
        <w:jc w:val="center"/>
        <w:rPr>
          <w:i/>
          <w:iCs/>
          <w:sz w:val="28"/>
          <w:szCs w:val="28"/>
        </w:rPr>
      </w:pPr>
    </w:p>
    <w:p w14:paraId="7DAA8B21" w14:textId="208F8A76" w:rsidR="00EE437A" w:rsidRDefault="00C91601" w:rsidP="00F83485">
      <w:pPr>
        <w:spacing w:after="0" w:line="240" w:lineRule="auto"/>
        <w:jc w:val="both"/>
        <w:rPr>
          <w:i/>
          <w:iCs/>
          <w:sz w:val="32"/>
          <w:szCs w:val="32"/>
        </w:rPr>
      </w:pPr>
      <w:r w:rsidRPr="00117F0E">
        <w:rPr>
          <w:i/>
          <w:iCs/>
          <w:sz w:val="32"/>
          <w:szCs w:val="32"/>
        </w:rPr>
        <w:t>Face à l’</w:t>
      </w:r>
      <w:r w:rsidR="00F83485" w:rsidRPr="00117F0E">
        <w:rPr>
          <w:i/>
          <w:iCs/>
          <w:sz w:val="32"/>
          <w:szCs w:val="32"/>
        </w:rPr>
        <w:t>annonce prophétique</w:t>
      </w:r>
      <w:r w:rsidR="00316121" w:rsidRPr="00117F0E">
        <w:rPr>
          <w:i/>
          <w:iCs/>
          <w:sz w:val="32"/>
          <w:szCs w:val="32"/>
        </w:rPr>
        <w:t xml:space="preserve"> de </w:t>
      </w:r>
      <w:proofErr w:type="spellStart"/>
      <w:r w:rsidR="00316121" w:rsidRPr="00117F0E">
        <w:rPr>
          <w:i/>
          <w:iCs/>
          <w:sz w:val="32"/>
          <w:szCs w:val="32"/>
        </w:rPr>
        <w:t>Baruc</w:t>
      </w:r>
      <w:proofErr w:type="spellEnd"/>
      <w:r w:rsidR="00316121" w:rsidRPr="00117F0E">
        <w:rPr>
          <w:i/>
          <w:iCs/>
          <w:sz w:val="32"/>
          <w:szCs w:val="32"/>
        </w:rPr>
        <w:t xml:space="preserve"> invitant le peuple à la joie et à l’espérance en Die</w:t>
      </w:r>
      <w:r w:rsidR="006B2411" w:rsidRPr="00117F0E">
        <w:rPr>
          <w:i/>
          <w:iCs/>
          <w:sz w:val="32"/>
          <w:szCs w:val="32"/>
        </w:rPr>
        <w:t xml:space="preserve">, face à l’appel de Jean Baptiste exhortant </w:t>
      </w:r>
      <w:r w:rsidR="00B458F4" w:rsidRPr="00117F0E">
        <w:rPr>
          <w:i/>
          <w:iCs/>
          <w:sz w:val="32"/>
          <w:szCs w:val="32"/>
        </w:rPr>
        <w:t>à un</w:t>
      </w:r>
      <w:r w:rsidR="006B2411" w:rsidRPr="00117F0E">
        <w:rPr>
          <w:i/>
          <w:iCs/>
          <w:sz w:val="32"/>
          <w:szCs w:val="32"/>
        </w:rPr>
        <w:t xml:space="preserve"> baptême</w:t>
      </w:r>
      <w:r w:rsidR="00B458F4" w:rsidRPr="00117F0E">
        <w:rPr>
          <w:i/>
          <w:iCs/>
          <w:sz w:val="32"/>
          <w:szCs w:val="32"/>
        </w:rPr>
        <w:t xml:space="preserve"> de </w:t>
      </w:r>
      <w:r w:rsidR="00117F0E" w:rsidRPr="00117F0E">
        <w:rPr>
          <w:i/>
          <w:iCs/>
          <w:sz w:val="32"/>
          <w:szCs w:val="32"/>
        </w:rPr>
        <w:t>conversion</w:t>
      </w:r>
      <w:r w:rsidR="003109FA" w:rsidRPr="00117F0E">
        <w:rPr>
          <w:i/>
          <w:iCs/>
          <w:sz w:val="32"/>
          <w:szCs w:val="32"/>
        </w:rPr>
        <w:t xml:space="preserve"> de façon urgente et radicale, St Paul se tourne vers Dieu en priant pour que l’amour du Christ grandisse</w:t>
      </w:r>
      <w:r w:rsidR="00117F0E" w:rsidRPr="00117F0E">
        <w:rPr>
          <w:i/>
          <w:iCs/>
          <w:sz w:val="32"/>
          <w:szCs w:val="32"/>
        </w:rPr>
        <w:t xml:space="preserve"> dans les cœurs.</w:t>
      </w:r>
    </w:p>
    <w:p w14:paraId="627945F3" w14:textId="77777777" w:rsidR="00117F0E" w:rsidRDefault="00117F0E" w:rsidP="00F83485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25199951" w14:textId="3206B278" w:rsidR="00117F0E" w:rsidRPr="00117F0E" w:rsidRDefault="00117F0E" w:rsidP="00F8348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117F0E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0DC32C35" w14:textId="5CCD1697" w:rsidR="00117F0E" w:rsidRDefault="00117F0E" w:rsidP="00F8348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117F0E">
        <w:rPr>
          <w:b/>
          <w:bCs/>
          <w:color w:val="808080" w:themeColor="background1" w:themeShade="80"/>
          <w:sz w:val="28"/>
          <w:szCs w:val="28"/>
        </w:rPr>
        <w:t>Debout, resplendis</w:t>
      </w:r>
    </w:p>
    <w:p w14:paraId="44E9EA7A" w14:textId="77777777" w:rsidR="00117F0E" w:rsidRDefault="00117F0E" w:rsidP="00F8348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791AFC14" w14:textId="001939D6" w:rsidR="00117F0E" w:rsidRDefault="00E46D1D" w:rsidP="00E46D1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D5D76">
        <w:rPr>
          <w:sz w:val="28"/>
          <w:szCs w:val="28"/>
        </w:rPr>
        <w:t>Debout</w:t>
      </w:r>
      <w:r w:rsidR="00DD5D76" w:rsidRPr="00DD5D76">
        <w:rPr>
          <w:sz w:val="28"/>
          <w:szCs w:val="28"/>
        </w:rPr>
        <w:t>, resplendis, car voici ta lumière</w:t>
      </w:r>
      <w:r w:rsidR="005E13B3">
        <w:rPr>
          <w:sz w:val="28"/>
          <w:szCs w:val="28"/>
        </w:rPr>
        <w:t>, et sur toi, la gloire du Seigneur.</w:t>
      </w:r>
      <w:r w:rsidR="00E124C1">
        <w:rPr>
          <w:sz w:val="28"/>
          <w:szCs w:val="28"/>
        </w:rPr>
        <w:t xml:space="preserve"> </w:t>
      </w:r>
      <w:r w:rsidR="00F4148F" w:rsidRPr="00A614D3">
        <w:rPr>
          <w:b/>
          <w:bCs/>
          <w:sz w:val="28"/>
          <w:szCs w:val="28"/>
        </w:rPr>
        <w:t>(bis)</w:t>
      </w:r>
      <w:r w:rsidR="00605EBF">
        <w:rPr>
          <w:sz w:val="28"/>
          <w:szCs w:val="28"/>
        </w:rPr>
        <w:t xml:space="preserve"> </w:t>
      </w:r>
    </w:p>
    <w:p w14:paraId="46671199" w14:textId="12BF2488" w:rsidR="00605EBF" w:rsidRDefault="00605EBF" w:rsidP="001F1699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Lève les yeux et regarde au loin, </w:t>
      </w:r>
      <w:r w:rsidR="00E0623E">
        <w:rPr>
          <w:sz w:val="28"/>
          <w:szCs w:val="28"/>
        </w:rPr>
        <w:t>que ton cœur tressaille d’allégresse.</w:t>
      </w:r>
    </w:p>
    <w:p w14:paraId="0FD82307" w14:textId="64EB50AE" w:rsidR="00E0623E" w:rsidRDefault="00B7151A" w:rsidP="001F1699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Voici tes fils qui reviennent vers toi et tes filles portées sur la hanche.</w:t>
      </w:r>
    </w:p>
    <w:p w14:paraId="68045871" w14:textId="77777777" w:rsidR="00B7151A" w:rsidRDefault="00B7151A" w:rsidP="00B7151A">
      <w:pPr>
        <w:spacing w:after="0" w:line="240" w:lineRule="auto"/>
        <w:jc w:val="both"/>
        <w:rPr>
          <w:sz w:val="28"/>
          <w:szCs w:val="28"/>
        </w:rPr>
      </w:pPr>
    </w:p>
    <w:p w14:paraId="6C7015B3" w14:textId="40286A73" w:rsidR="00B7151A" w:rsidRDefault="00B7151A" w:rsidP="00B7151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R/</w:t>
      </w:r>
      <w:r>
        <w:rPr>
          <w:b/>
          <w:bCs/>
          <w:sz w:val="28"/>
          <w:szCs w:val="28"/>
        </w:rPr>
        <w:tab/>
      </w:r>
      <w:r w:rsidR="005A0C32">
        <w:rPr>
          <w:b/>
          <w:bCs/>
          <w:sz w:val="28"/>
          <w:szCs w:val="28"/>
        </w:rPr>
        <w:t>Jérusalem, Jérusalem, quitte  ta robe de tristesse</w:t>
      </w:r>
      <w:r w:rsidR="00CF44B2">
        <w:rPr>
          <w:b/>
          <w:bCs/>
          <w:sz w:val="28"/>
          <w:szCs w:val="28"/>
        </w:rPr>
        <w:t> !</w:t>
      </w:r>
    </w:p>
    <w:p w14:paraId="39584C9F" w14:textId="1F4EF550" w:rsidR="00CF44B2" w:rsidRDefault="00CF44B2" w:rsidP="00B7151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Jérusalem, Jérusalem, chante et dans</w:t>
      </w:r>
      <w:r w:rsidR="001F1699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pour ton Dieu</w:t>
      </w:r>
      <w:r w:rsidR="000960FD">
        <w:rPr>
          <w:b/>
          <w:bCs/>
          <w:sz w:val="28"/>
          <w:szCs w:val="28"/>
        </w:rPr>
        <w:t> !</w:t>
      </w:r>
    </w:p>
    <w:p w14:paraId="6B4CA5AA" w14:textId="77777777" w:rsidR="000960FD" w:rsidRDefault="000960FD" w:rsidP="00B7151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A7CDB05" w14:textId="0517FDA3" w:rsidR="000960FD" w:rsidRPr="00A614D3" w:rsidRDefault="000960FD" w:rsidP="000960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Toutes les nations </w:t>
      </w:r>
      <w:r w:rsidR="00F4148F">
        <w:rPr>
          <w:sz w:val="28"/>
          <w:szCs w:val="28"/>
        </w:rPr>
        <w:t>marcheront vers ta lumière</w:t>
      </w:r>
      <w:r w:rsidR="002C2BFF">
        <w:rPr>
          <w:sz w:val="28"/>
          <w:szCs w:val="28"/>
        </w:rPr>
        <w:t xml:space="preserve"> et les rois, à ta clarté naissante </w:t>
      </w:r>
      <w:r w:rsidR="002C2BFF" w:rsidRPr="00A614D3">
        <w:rPr>
          <w:b/>
          <w:bCs/>
          <w:sz w:val="28"/>
          <w:szCs w:val="28"/>
        </w:rPr>
        <w:t>(bis)</w:t>
      </w:r>
    </w:p>
    <w:p w14:paraId="48410AFE" w14:textId="66409879" w:rsidR="001F1699" w:rsidRDefault="00931106" w:rsidP="001F1699">
      <w:pPr>
        <w:pStyle w:val="Paragraphedeliste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 multitudes de chameaux</w:t>
      </w:r>
      <w:r w:rsidR="00F177DD">
        <w:rPr>
          <w:sz w:val="28"/>
          <w:szCs w:val="28"/>
        </w:rPr>
        <w:t xml:space="preserve"> te couvriront</w:t>
      </w:r>
      <w:r w:rsidR="00893784">
        <w:rPr>
          <w:sz w:val="28"/>
          <w:szCs w:val="28"/>
        </w:rPr>
        <w:t>, tous les troupeaux de</w:t>
      </w:r>
      <w:r w:rsidR="00DB0D4D">
        <w:rPr>
          <w:sz w:val="28"/>
          <w:szCs w:val="28"/>
        </w:rPr>
        <w:t xml:space="preserve"> </w:t>
      </w:r>
      <w:proofErr w:type="spellStart"/>
      <w:r w:rsidR="00DB0D4D">
        <w:rPr>
          <w:sz w:val="28"/>
          <w:szCs w:val="28"/>
        </w:rPr>
        <w:t>Qedar</w:t>
      </w:r>
      <w:proofErr w:type="spellEnd"/>
      <w:r w:rsidR="00DB0D4D">
        <w:rPr>
          <w:sz w:val="28"/>
          <w:szCs w:val="28"/>
        </w:rPr>
        <w:t xml:space="preserve"> et </w:t>
      </w:r>
      <w:proofErr w:type="gramStart"/>
      <w:r w:rsidR="00DB0D4D">
        <w:rPr>
          <w:sz w:val="28"/>
          <w:szCs w:val="28"/>
        </w:rPr>
        <w:t>d’</w:t>
      </w:r>
      <w:proofErr w:type="spellStart"/>
      <w:r w:rsidR="00DB0D4D">
        <w:rPr>
          <w:sz w:val="28"/>
          <w:szCs w:val="28"/>
        </w:rPr>
        <w:t>Epha</w:t>
      </w:r>
      <w:proofErr w:type="spellEnd"/>
      <w:proofErr w:type="gramEnd"/>
    </w:p>
    <w:p w14:paraId="7CF51A4C" w14:textId="455C4D3B" w:rsidR="00B72BAA" w:rsidRDefault="00B72BAA" w:rsidP="001F1699">
      <w:pPr>
        <w:pStyle w:val="Paragraphedeliste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Venant de Saba, ils apportent </w:t>
      </w:r>
      <w:r w:rsidR="00EE0995">
        <w:rPr>
          <w:sz w:val="28"/>
          <w:szCs w:val="28"/>
        </w:rPr>
        <w:t>l’or et l’encens faisant monter vers Dieu la louange.</w:t>
      </w:r>
    </w:p>
    <w:p w14:paraId="447D0738" w14:textId="77777777" w:rsidR="00A614D3" w:rsidRDefault="00A614D3" w:rsidP="00A614D3">
      <w:pPr>
        <w:spacing w:after="0" w:line="240" w:lineRule="auto"/>
        <w:jc w:val="both"/>
        <w:rPr>
          <w:sz w:val="28"/>
          <w:szCs w:val="28"/>
        </w:rPr>
      </w:pPr>
    </w:p>
    <w:p w14:paraId="755DD66B" w14:textId="7221C56E" w:rsidR="00A614D3" w:rsidRDefault="00184747" w:rsidP="00A614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fils d’étrangers rebâtiront tes remparts </w:t>
      </w:r>
      <w:r w:rsidR="00AE6A3C">
        <w:rPr>
          <w:sz w:val="28"/>
          <w:szCs w:val="28"/>
        </w:rPr>
        <w:t>et leurs rois passeront par tes portes (bis)</w:t>
      </w:r>
    </w:p>
    <w:p w14:paraId="5A038324" w14:textId="20CB4000" w:rsidR="00AE6A3C" w:rsidRDefault="00AE6A3C" w:rsidP="00AE6A3C">
      <w:pPr>
        <w:pStyle w:val="Paragraphedeliste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gloire du </w:t>
      </w:r>
      <w:r w:rsidR="001F0E68">
        <w:rPr>
          <w:sz w:val="28"/>
          <w:szCs w:val="28"/>
        </w:rPr>
        <w:t>Liban  viendra sur toi ; on t’appellera</w:t>
      </w:r>
      <w:r w:rsidR="008C2512">
        <w:rPr>
          <w:sz w:val="28"/>
          <w:szCs w:val="28"/>
        </w:rPr>
        <w:t xml:space="preserve"> « ville du Seigneur »</w:t>
      </w:r>
    </w:p>
    <w:p w14:paraId="6073B1DC" w14:textId="2F167DEC" w:rsidR="008C2512" w:rsidRPr="00A614D3" w:rsidRDefault="002D7059" w:rsidP="00AE6A3C">
      <w:pPr>
        <w:pStyle w:val="Paragraphedeliste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Les jours de ton deuil seront tous accomplis</w:t>
      </w:r>
      <w:r w:rsidR="00535EB9">
        <w:rPr>
          <w:sz w:val="28"/>
          <w:szCs w:val="28"/>
        </w:rPr>
        <w:t>, parmi les nations tu me glorifieras.</w:t>
      </w:r>
    </w:p>
    <w:p w14:paraId="217DA3B8" w14:textId="77777777" w:rsidR="002536D4" w:rsidRDefault="00674E54">
      <w:pPr>
        <w:rPr>
          <w:sz w:val="32"/>
          <w:szCs w:val="32"/>
        </w:rPr>
      </w:pPr>
    </w:p>
    <w:p w14:paraId="106ED49A" w14:textId="77777777" w:rsidR="00180070" w:rsidRDefault="00180070">
      <w:pPr>
        <w:rPr>
          <w:b/>
          <w:bCs/>
          <w:sz w:val="28"/>
          <w:szCs w:val="28"/>
        </w:rPr>
      </w:pPr>
    </w:p>
    <w:p w14:paraId="22E51D8B" w14:textId="736354BE" w:rsidR="0023737C" w:rsidRDefault="00537893" w:rsidP="0023737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537893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 Ba 5</w:t>
      </w:r>
      <w:r w:rsidR="0023737C">
        <w:rPr>
          <w:b/>
          <w:bCs/>
          <w:sz w:val="28"/>
          <w:szCs w:val="28"/>
        </w:rPr>
        <w:t>, 1-9</w:t>
      </w:r>
    </w:p>
    <w:p w14:paraId="6F7651FF" w14:textId="254B132B" w:rsidR="0023737C" w:rsidRDefault="0023737C" w:rsidP="003C3BC1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 te</w:t>
      </w:r>
      <w:r w:rsidR="00557711">
        <w:rPr>
          <w:i/>
          <w:iCs/>
          <w:sz w:val="28"/>
          <w:szCs w:val="28"/>
        </w:rPr>
        <w:t xml:space="preserve">xte de </w:t>
      </w:r>
      <w:proofErr w:type="spellStart"/>
      <w:r w:rsidR="00557711">
        <w:rPr>
          <w:i/>
          <w:iCs/>
          <w:sz w:val="28"/>
          <w:szCs w:val="28"/>
        </w:rPr>
        <w:t>Baruc</w:t>
      </w:r>
      <w:proofErr w:type="spellEnd"/>
      <w:r w:rsidR="00557711">
        <w:rPr>
          <w:i/>
          <w:iCs/>
          <w:sz w:val="28"/>
          <w:szCs w:val="28"/>
        </w:rPr>
        <w:t xml:space="preserve"> est un cri de joie et d’espérance pour inviter</w:t>
      </w:r>
      <w:r w:rsidR="003C3BC1">
        <w:rPr>
          <w:i/>
          <w:iCs/>
          <w:sz w:val="28"/>
          <w:szCs w:val="28"/>
        </w:rPr>
        <w:t xml:space="preserve"> l’homme à mettre toute sa confiance en Dieu</w:t>
      </w:r>
      <w:r w:rsidR="00334ECB">
        <w:rPr>
          <w:i/>
          <w:iCs/>
          <w:sz w:val="28"/>
          <w:szCs w:val="28"/>
        </w:rPr>
        <w:t>, car lorsque l’homme « s’enveloppe dans le manteau de la justice »</w:t>
      </w:r>
      <w:r w:rsidR="00892DF0">
        <w:rPr>
          <w:i/>
          <w:iCs/>
          <w:sz w:val="28"/>
          <w:szCs w:val="28"/>
        </w:rPr>
        <w:t xml:space="preserve"> du Seigneur, il est sauvé comme l’a été Israël.</w:t>
      </w:r>
    </w:p>
    <w:p w14:paraId="137A3D25" w14:textId="77777777" w:rsidR="00351C08" w:rsidRPr="000E55ED" w:rsidRDefault="00351C08" w:rsidP="003C3BC1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3355108D" w14:textId="1E552BBC" w:rsidR="00351C08" w:rsidRDefault="00564E77" w:rsidP="003C3BC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125</w:t>
      </w:r>
    </w:p>
    <w:p w14:paraId="5167BBD7" w14:textId="77777777" w:rsidR="00564E77" w:rsidRPr="000E55ED" w:rsidRDefault="00564E77" w:rsidP="003C3BC1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32B631A2" w14:textId="5B7B2CB2" w:rsidR="00564E77" w:rsidRDefault="00834C1E" w:rsidP="003C3BC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Dieu guidera son peuple dans la joie, à la lumière de sa gloire</w:t>
      </w:r>
      <w:r w:rsidR="008272BC">
        <w:rPr>
          <w:b/>
          <w:bCs/>
          <w:sz w:val="28"/>
          <w:szCs w:val="28"/>
        </w:rPr>
        <w:t>.</w:t>
      </w:r>
    </w:p>
    <w:p w14:paraId="5982574F" w14:textId="77777777" w:rsidR="008272BC" w:rsidRPr="000E55ED" w:rsidRDefault="008272BC" w:rsidP="003C3BC1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0C260CA1" w14:textId="1DC0F926" w:rsidR="008272BC" w:rsidRDefault="00A535A8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Quand le Seigneur ramena les captifs à Sion,</w:t>
      </w:r>
    </w:p>
    <w:p w14:paraId="43F7989E" w14:textId="6B982481" w:rsidR="00955E4B" w:rsidRDefault="00955E4B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 étions comme en rêve !</w:t>
      </w:r>
    </w:p>
    <w:p w14:paraId="6891C43B" w14:textId="1E8EAFFD" w:rsidR="00955E4B" w:rsidRDefault="00955E4B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Alors notre bouche </w:t>
      </w:r>
      <w:r w:rsidR="00E345E0">
        <w:rPr>
          <w:sz w:val="28"/>
          <w:szCs w:val="28"/>
        </w:rPr>
        <w:t>était pleine de rires,</w:t>
      </w:r>
    </w:p>
    <w:p w14:paraId="66ADD022" w14:textId="40AA02FA" w:rsidR="00E345E0" w:rsidRDefault="00E345E0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poussions des </w:t>
      </w:r>
      <w:r w:rsidR="00197BFC">
        <w:rPr>
          <w:sz w:val="28"/>
          <w:szCs w:val="28"/>
        </w:rPr>
        <w:t>cris de joie.</w:t>
      </w:r>
    </w:p>
    <w:p w14:paraId="38DBA2BE" w14:textId="77777777" w:rsidR="00197BFC" w:rsidRPr="000E55ED" w:rsidRDefault="00197BFC" w:rsidP="003C3BC1">
      <w:pPr>
        <w:spacing w:after="0" w:line="240" w:lineRule="auto"/>
        <w:jc w:val="both"/>
        <w:rPr>
          <w:sz w:val="16"/>
          <w:szCs w:val="16"/>
        </w:rPr>
      </w:pPr>
    </w:p>
    <w:p w14:paraId="44466D82" w14:textId="0382010C" w:rsidR="00197BFC" w:rsidRDefault="00197BFC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Alors on disait parmi les nations :</w:t>
      </w:r>
    </w:p>
    <w:p w14:paraId="10F850F8" w14:textId="55895DF1" w:rsidR="00197BFC" w:rsidRDefault="00197BFC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r w:rsidR="0003757C">
        <w:rPr>
          <w:sz w:val="28"/>
          <w:szCs w:val="28"/>
        </w:rPr>
        <w:t>Q</w:t>
      </w:r>
      <w:r>
        <w:rPr>
          <w:sz w:val="28"/>
          <w:szCs w:val="28"/>
        </w:rPr>
        <w:t xml:space="preserve">uelles </w:t>
      </w:r>
      <w:r w:rsidR="0003757C">
        <w:rPr>
          <w:sz w:val="28"/>
          <w:szCs w:val="28"/>
        </w:rPr>
        <w:t>merveilles fait pour eux le Seigneur ! »</w:t>
      </w:r>
    </w:p>
    <w:p w14:paraId="35C7D15D" w14:textId="4C52D935" w:rsidR="0003757C" w:rsidRDefault="0003757C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Quelles merveilles le Seigneur </w:t>
      </w:r>
      <w:r w:rsidR="00A87D20">
        <w:rPr>
          <w:sz w:val="28"/>
          <w:szCs w:val="28"/>
        </w:rPr>
        <w:t>fit pour nous :</w:t>
      </w:r>
    </w:p>
    <w:p w14:paraId="08548FA0" w14:textId="3206F204" w:rsidR="00A87D20" w:rsidRDefault="00A87D20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 étions en grande fête !</w:t>
      </w:r>
    </w:p>
    <w:p w14:paraId="5FD829B5" w14:textId="77777777" w:rsidR="00A87D20" w:rsidRPr="000E55ED" w:rsidRDefault="00A87D20" w:rsidP="003C3BC1">
      <w:pPr>
        <w:spacing w:after="0" w:line="240" w:lineRule="auto"/>
        <w:jc w:val="both"/>
        <w:rPr>
          <w:sz w:val="16"/>
          <w:szCs w:val="16"/>
        </w:rPr>
      </w:pPr>
    </w:p>
    <w:p w14:paraId="57990800" w14:textId="53A0C5E6" w:rsidR="00A87D20" w:rsidRDefault="00A87D20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Ramène</w:t>
      </w:r>
      <w:r w:rsidR="00511316">
        <w:rPr>
          <w:sz w:val="28"/>
          <w:szCs w:val="28"/>
        </w:rPr>
        <w:t>, Seigneur, nos captifs,</w:t>
      </w:r>
    </w:p>
    <w:p w14:paraId="580C4235" w14:textId="13286468" w:rsidR="00511316" w:rsidRDefault="00511316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Comme les torrents au désert.</w:t>
      </w:r>
    </w:p>
    <w:p w14:paraId="6AB16612" w14:textId="3887CECB" w:rsidR="00511316" w:rsidRDefault="00DE6FE7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 sème dans les larmes</w:t>
      </w:r>
    </w:p>
    <w:p w14:paraId="3EF54DF9" w14:textId="578FCA89" w:rsidR="00DE6FE7" w:rsidRDefault="00DE6FE7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Moissonne dans la joie.</w:t>
      </w:r>
    </w:p>
    <w:p w14:paraId="0C10628D" w14:textId="77777777" w:rsidR="00DE6FE7" w:rsidRPr="000E55ED" w:rsidRDefault="00DE6FE7" w:rsidP="003C3BC1">
      <w:pPr>
        <w:spacing w:after="0" w:line="240" w:lineRule="auto"/>
        <w:jc w:val="both"/>
        <w:rPr>
          <w:sz w:val="16"/>
          <w:szCs w:val="16"/>
        </w:rPr>
      </w:pPr>
    </w:p>
    <w:p w14:paraId="29C1EA7B" w14:textId="0BF8BB54" w:rsidR="00DE6FE7" w:rsidRDefault="00DE6FE7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s’en va</w:t>
      </w:r>
      <w:r w:rsidR="00533994">
        <w:rPr>
          <w:sz w:val="28"/>
          <w:szCs w:val="28"/>
        </w:rPr>
        <w:t>, il s’en va en pleurant,</w:t>
      </w:r>
    </w:p>
    <w:p w14:paraId="41DFD674" w14:textId="0984D6B9" w:rsidR="00533994" w:rsidRDefault="00533994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jette la semence ;</w:t>
      </w:r>
    </w:p>
    <w:p w14:paraId="2CDADC40" w14:textId="49F7F3A7" w:rsidR="00533994" w:rsidRDefault="00533994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s’en vient, il s’en vient dans la joie,</w:t>
      </w:r>
    </w:p>
    <w:p w14:paraId="072BCCE9" w14:textId="2F934298" w:rsidR="00533994" w:rsidRDefault="003B6242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rapporte les gerbes.</w:t>
      </w:r>
    </w:p>
    <w:p w14:paraId="0E5401C0" w14:textId="77777777" w:rsidR="003B6242" w:rsidRDefault="003B6242" w:rsidP="003C3BC1">
      <w:pPr>
        <w:spacing w:after="0" w:line="240" w:lineRule="auto"/>
        <w:jc w:val="both"/>
        <w:rPr>
          <w:sz w:val="28"/>
          <w:szCs w:val="28"/>
        </w:rPr>
      </w:pPr>
    </w:p>
    <w:p w14:paraId="2455862D" w14:textId="60D2C226" w:rsidR="003B6242" w:rsidRDefault="003B6242" w:rsidP="003C3BC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B6242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Ph 1, </w:t>
      </w:r>
      <w:r w:rsidR="00C30126">
        <w:rPr>
          <w:b/>
          <w:bCs/>
          <w:sz w:val="28"/>
          <w:szCs w:val="28"/>
        </w:rPr>
        <w:t>4-6. 8-11</w:t>
      </w:r>
    </w:p>
    <w:p w14:paraId="11ADB4C9" w14:textId="534161FD" w:rsidR="00C30126" w:rsidRDefault="00E07276" w:rsidP="003C3BC1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 Paul s’émerveille devant le « si beau travail » que Dieu a commencé</w:t>
      </w:r>
      <w:r w:rsidR="003F49A4">
        <w:rPr>
          <w:i/>
          <w:iCs/>
          <w:sz w:val="28"/>
          <w:szCs w:val="28"/>
        </w:rPr>
        <w:t xml:space="preserve"> en chacun de nous. Sa prière rend grâce </w:t>
      </w:r>
      <w:r w:rsidR="00F80AE6">
        <w:rPr>
          <w:i/>
          <w:iCs/>
          <w:sz w:val="28"/>
          <w:szCs w:val="28"/>
        </w:rPr>
        <w:t xml:space="preserve">pour cet amour qui conduit au Christ et donne </w:t>
      </w:r>
      <w:r w:rsidR="000C5D7B">
        <w:rPr>
          <w:i/>
          <w:iCs/>
          <w:sz w:val="28"/>
          <w:szCs w:val="28"/>
        </w:rPr>
        <w:t>la « clairvoyance pour discerner ce qui est important ».</w:t>
      </w:r>
    </w:p>
    <w:p w14:paraId="3EB51A72" w14:textId="77777777" w:rsidR="00E568DB" w:rsidRDefault="00E568DB" w:rsidP="003C3BC1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D524698" w14:textId="379C7744" w:rsidR="00E568DB" w:rsidRDefault="00E568DB" w:rsidP="003C3BC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Évangile : </w:t>
      </w:r>
      <w:proofErr w:type="spellStart"/>
      <w:r>
        <w:rPr>
          <w:b/>
          <w:bCs/>
          <w:sz w:val="28"/>
          <w:szCs w:val="28"/>
        </w:rPr>
        <w:t>Lc</w:t>
      </w:r>
      <w:proofErr w:type="spellEnd"/>
      <w:r>
        <w:rPr>
          <w:b/>
          <w:bCs/>
          <w:sz w:val="28"/>
          <w:szCs w:val="28"/>
        </w:rPr>
        <w:t xml:space="preserve"> 3, 1-6</w:t>
      </w:r>
    </w:p>
    <w:p w14:paraId="5357D226" w14:textId="2DCC01F3" w:rsidR="00E568DB" w:rsidRDefault="00E568DB" w:rsidP="003C3BC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1B945D9C" w14:textId="1102B437" w:rsidR="00E568DB" w:rsidRDefault="00E568DB" w:rsidP="003C3BC1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953E8E">
        <w:rPr>
          <w:sz w:val="28"/>
          <w:szCs w:val="28"/>
        </w:rPr>
        <w:t>Préparez le chemin du Seigneur,</w:t>
      </w:r>
    </w:p>
    <w:p w14:paraId="3418B474" w14:textId="0C2551E3" w:rsidR="00953E8E" w:rsidRDefault="00953E8E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Rendez droits ses sentiers :</w:t>
      </w:r>
    </w:p>
    <w:p w14:paraId="6F1C86D7" w14:textId="7596ED79" w:rsidR="00953E8E" w:rsidRDefault="00953E8E" w:rsidP="003C3B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Tout être</w:t>
      </w:r>
      <w:r w:rsidR="00CA025A">
        <w:rPr>
          <w:sz w:val="28"/>
          <w:szCs w:val="28"/>
        </w:rPr>
        <w:t xml:space="preserve"> vivant verra le salut de Dieu.</w:t>
      </w:r>
    </w:p>
    <w:p w14:paraId="290F7866" w14:textId="42C5B99B" w:rsidR="00CA025A" w:rsidRDefault="00CA025A" w:rsidP="003C3BC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0B5CA837" w14:textId="77777777" w:rsidR="000E55ED" w:rsidRDefault="000E55ED" w:rsidP="003C3BC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3FDA82A5" w14:textId="682824DC" w:rsidR="005F6D06" w:rsidRPr="006A4665" w:rsidRDefault="000E55ED" w:rsidP="003C3BC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 l’hom</w:t>
      </w:r>
      <w:r w:rsidR="002724D4">
        <w:rPr>
          <w:b/>
          <w:bCs/>
          <w:sz w:val="28"/>
          <w:szCs w:val="28"/>
        </w:rPr>
        <w:t>élie :</w:t>
      </w:r>
      <w:r w:rsidR="002724D4">
        <w:rPr>
          <w:b/>
          <w:bCs/>
          <w:sz w:val="28"/>
          <w:szCs w:val="28"/>
        </w:rPr>
        <w:tab/>
      </w:r>
      <w:r w:rsidR="002724D4" w:rsidRPr="006A4665">
        <w:rPr>
          <w:b/>
          <w:bCs/>
          <w:sz w:val="28"/>
          <w:szCs w:val="28"/>
        </w:rPr>
        <w:t>Berger de Dieu, réveille-nous</w:t>
      </w:r>
      <w:r w:rsidR="00A91173" w:rsidRPr="006A4665">
        <w:rPr>
          <w:b/>
          <w:bCs/>
          <w:sz w:val="28"/>
          <w:szCs w:val="28"/>
        </w:rPr>
        <w:t xml:space="preserve">. Voici le temps de </w:t>
      </w:r>
      <w:r w:rsidR="007664FC">
        <w:rPr>
          <w:b/>
          <w:bCs/>
          <w:sz w:val="28"/>
          <w:szCs w:val="28"/>
        </w:rPr>
        <w:t>t</w:t>
      </w:r>
      <w:r w:rsidR="00A91173" w:rsidRPr="006A4665">
        <w:rPr>
          <w:b/>
          <w:bCs/>
          <w:sz w:val="28"/>
          <w:szCs w:val="28"/>
        </w:rPr>
        <w:t>a promesse.</w:t>
      </w:r>
    </w:p>
    <w:p w14:paraId="613BE80E" w14:textId="025E37AF" w:rsidR="00A91173" w:rsidRDefault="00D624A6" w:rsidP="006A4665">
      <w:pPr>
        <w:spacing w:after="0" w:line="240" w:lineRule="auto"/>
        <w:ind w:left="2120"/>
        <w:jc w:val="both"/>
        <w:rPr>
          <w:b/>
          <w:bCs/>
          <w:sz w:val="28"/>
          <w:szCs w:val="28"/>
        </w:rPr>
      </w:pPr>
      <w:r w:rsidRPr="006A4665">
        <w:rPr>
          <w:b/>
          <w:bCs/>
          <w:sz w:val="28"/>
          <w:szCs w:val="28"/>
        </w:rPr>
        <w:lastRenderedPageBreak/>
        <w:t>Nos yeux regardent vers ton jour, visite-nous par ta tendresse</w:t>
      </w:r>
      <w:r w:rsidR="006A4665" w:rsidRPr="006A4665">
        <w:rPr>
          <w:b/>
          <w:bCs/>
          <w:sz w:val="28"/>
          <w:szCs w:val="28"/>
        </w:rPr>
        <w:t>.</w:t>
      </w:r>
    </w:p>
    <w:p w14:paraId="30AAA6C8" w14:textId="44B7545E" w:rsidR="006A4665" w:rsidRDefault="00C32387" w:rsidP="00C3238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PRIERE DES FIDELES</w:t>
      </w:r>
    </w:p>
    <w:p w14:paraId="6B426FE6" w14:textId="77777777" w:rsidR="00C32387" w:rsidRDefault="00C32387" w:rsidP="00C3238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4A0062A" w14:textId="77777777" w:rsidR="00C1490E" w:rsidRDefault="00C1490E" w:rsidP="00C3238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B7BE2CF" w14:textId="7F9CB33C" w:rsidR="00C32387" w:rsidRPr="00A939BA" w:rsidRDefault="005E5E25" w:rsidP="00C32387">
      <w:pPr>
        <w:spacing w:after="0" w:line="240" w:lineRule="auto"/>
        <w:jc w:val="both"/>
        <w:rPr>
          <w:i/>
          <w:iCs/>
          <w:sz w:val="32"/>
          <w:szCs w:val="32"/>
        </w:rPr>
      </w:pPr>
      <w:r w:rsidRPr="00A939BA">
        <w:rPr>
          <w:i/>
          <w:iCs/>
          <w:sz w:val="32"/>
          <w:szCs w:val="32"/>
        </w:rPr>
        <w:t xml:space="preserve">Comme nous y invitent les </w:t>
      </w:r>
      <w:r w:rsidR="000170ED" w:rsidRPr="00A939BA">
        <w:rPr>
          <w:i/>
          <w:iCs/>
          <w:sz w:val="32"/>
          <w:szCs w:val="32"/>
        </w:rPr>
        <w:t xml:space="preserve">lectures, arrimons notre foi à la puissance d’amour du Seigneur. </w:t>
      </w:r>
      <w:r w:rsidR="002D6D4B" w:rsidRPr="00A939BA">
        <w:rPr>
          <w:i/>
          <w:iCs/>
          <w:sz w:val="32"/>
          <w:szCs w:val="32"/>
        </w:rPr>
        <w:t xml:space="preserve">Avec confiance, tournons-nous vers Jésus, </w:t>
      </w:r>
      <w:r w:rsidR="00CF23DD" w:rsidRPr="00A939BA">
        <w:rPr>
          <w:i/>
          <w:iCs/>
          <w:sz w:val="32"/>
          <w:szCs w:val="32"/>
        </w:rPr>
        <w:t xml:space="preserve">le Christ, </w:t>
      </w:r>
      <w:r w:rsidR="00CF23DD" w:rsidRPr="00A939BA">
        <w:rPr>
          <w:b/>
          <w:bCs/>
          <w:i/>
          <w:iCs/>
          <w:sz w:val="32"/>
          <w:szCs w:val="32"/>
        </w:rPr>
        <w:t>« </w:t>
      </w:r>
      <w:r w:rsidR="00D36770" w:rsidRPr="00A939BA">
        <w:rPr>
          <w:b/>
          <w:bCs/>
          <w:i/>
          <w:iCs/>
          <w:sz w:val="32"/>
          <w:szCs w:val="32"/>
        </w:rPr>
        <w:t>Celui qui doit veni</w:t>
      </w:r>
      <w:r w:rsidR="00CF23DD" w:rsidRPr="00A939BA">
        <w:rPr>
          <w:b/>
          <w:bCs/>
          <w:i/>
          <w:iCs/>
          <w:sz w:val="32"/>
          <w:szCs w:val="32"/>
        </w:rPr>
        <w:t>r »</w:t>
      </w:r>
      <w:r w:rsidR="00B013DF" w:rsidRPr="00A939BA">
        <w:rPr>
          <w:b/>
          <w:bCs/>
          <w:i/>
          <w:iCs/>
          <w:sz w:val="32"/>
          <w:szCs w:val="32"/>
        </w:rPr>
        <w:t xml:space="preserve"> </w:t>
      </w:r>
      <w:r w:rsidR="009972B7" w:rsidRPr="00A939BA">
        <w:rPr>
          <w:i/>
          <w:iCs/>
          <w:sz w:val="32"/>
          <w:szCs w:val="32"/>
        </w:rPr>
        <w:t xml:space="preserve">et confions-lui nos intentions de prières </w:t>
      </w:r>
      <w:r w:rsidR="00C1490E" w:rsidRPr="00A939BA">
        <w:rPr>
          <w:i/>
          <w:iCs/>
          <w:sz w:val="32"/>
          <w:szCs w:val="32"/>
        </w:rPr>
        <w:t>pour nos frères et sœurs et pour le monde.</w:t>
      </w:r>
    </w:p>
    <w:p w14:paraId="27F1DF21" w14:textId="77777777" w:rsidR="00C1490E" w:rsidRDefault="00C1490E" w:rsidP="00C32387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9359D2D" w14:textId="77777777" w:rsidR="00A939BA" w:rsidRDefault="00A939BA" w:rsidP="00C32387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F348787" w14:textId="23257B74" w:rsidR="00C1490E" w:rsidRPr="009C4D01" w:rsidRDefault="009C4D01" w:rsidP="009C4D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L’Avent, c’est l’attente du moment où Dieu vient parmi les hommes.</w:t>
      </w:r>
    </w:p>
    <w:p w14:paraId="77DF56E0" w14:textId="4A3B15BC" w:rsidR="009C4D01" w:rsidRDefault="00573E6D" w:rsidP="009C4D01">
      <w:pPr>
        <w:pStyle w:val="Paragraphedeliste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Pour que ce soit un temps de réflexion et de renouvellement</w:t>
      </w:r>
      <w:r w:rsidR="001C1B58">
        <w:rPr>
          <w:sz w:val="28"/>
          <w:szCs w:val="28"/>
        </w:rPr>
        <w:t>,</w:t>
      </w:r>
      <w:r>
        <w:rPr>
          <w:sz w:val="28"/>
          <w:szCs w:val="28"/>
        </w:rPr>
        <w:t xml:space="preserve"> de nos </w:t>
      </w:r>
      <w:r w:rsidR="001C1B58">
        <w:rPr>
          <w:sz w:val="28"/>
          <w:szCs w:val="28"/>
        </w:rPr>
        <w:t xml:space="preserve">cœurs et de nos esprits, à la lumière </w:t>
      </w:r>
      <w:r w:rsidR="0082050D">
        <w:rPr>
          <w:sz w:val="28"/>
          <w:szCs w:val="28"/>
        </w:rPr>
        <w:t xml:space="preserve">de sa Parole, prions </w:t>
      </w:r>
      <w:r w:rsidR="0082050D" w:rsidRPr="00B91FBF">
        <w:rPr>
          <w:b/>
          <w:bCs/>
          <w:i/>
          <w:iCs/>
          <w:sz w:val="28"/>
          <w:szCs w:val="28"/>
        </w:rPr>
        <w:t>« Celui qui doit venir </w:t>
      </w:r>
      <w:r w:rsidR="009D2D81" w:rsidRPr="00B91FBF">
        <w:rPr>
          <w:b/>
          <w:bCs/>
          <w:i/>
          <w:iCs/>
          <w:sz w:val="28"/>
          <w:szCs w:val="28"/>
        </w:rPr>
        <w:t>».</w:t>
      </w:r>
    </w:p>
    <w:p w14:paraId="0CACF300" w14:textId="77777777" w:rsidR="0090653B" w:rsidRDefault="0090653B" w:rsidP="00B91FB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7BF8A3BA" w14:textId="1C1AE92F" w:rsidR="00B91FBF" w:rsidRDefault="006D7A56" w:rsidP="00B91FB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91FBF">
        <w:rPr>
          <w:b/>
          <w:bCs/>
          <w:sz w:val="28"/>
          <w:szCs w:val="28"/>
        </w:rPr>
        <w:t xml:space="preserve">R/ </w:t>
      </w:r>
      <w:r w:rsidR="00B91FBF">
        <w:rPr>
          <w:b/>
          <w:bCs/>
          <w:sz w:val="28"/>
          <w:szCs w:val="28"/>
        </w:rPr>
        <w:tab/>
        <w:t>Jésus, Sauveur du monde, écoute et prends pitié.</w:t>
      </w:r>
    </w:p>
    <w:p w14:paraId="2950FFBC" w14:textId="77777777" w:rsidR="006D7A56" w:rsidRDefault="006D7A56" w:rsidP="00B91FB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D8A7776" w14:textId="48BA2FF8" w:rsidR="006D7A56" w:rsidRPr="004149D7" w:rsidRDefault="002D45DB" w:rsidP="006D7A5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Pour ceux qui nous gouvernent</w:t>
      </w:r>
      <w:r w:rsidR="004149D7">
        <w:rPr>
          <w:i/>
          <w:iCs/>
          <w:sz w:val="28"/>
          <w:szCs w:val="28"/>
        </w:rPr>
        <w:t>.</w:t>
      </w:r>
    </w:p>
    <w:p w14:paraId="722189EC" w14:textId="42CBAC74" w:rsidR="004149D7" w:rsidRDefault="009D6684" w:rsidP="004149D7">
      <w:pPr>
        <w:pStyle w:val="Paragraphedeliste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Pour que, dans un esprit fraternel et solidaire, </w:t>
      </w:r>
      <w:r w:rsidR="00FC687C">
        <w:rPr>
          <w:sz w:val="28"/>
          <w:szCs w:val="28"/>
        </w:rPr>
        <w:t xml:space="preserve">ils sachent aplanir les chemins et combler les ravins qui perturbent la vie de ceux </w:t>
      </w:r>
      <w:r w:rsidR="00520CB0">
        <w:rPr>
          <w:sz w:val="28"/>
          <w:szCs w:val="28"/>
        </w:rPr>
        <w:t xml:space="preserve">dont ils ont la charge, </w:t>
      </w:r>
      <w:r w:rsidR="009D2D81">
        <w:rPr>
          <w:sz w:val="28"/>
          <w:szCs w:val="28"/>
        </w:rPr>
        <w:t xml:space="preserve">prions </w:t>
      </w:r>
      <w:r w:rsidR="009D2D81">
        <w:rPr>
          <w:b/>
          <w:bCs/>
          <w:i/>
          <w:iCs/>
          <w:sz w:val="28"/>
          <w:szCs w:val="28"/>
        </w:rPr>
        <w:t>« Celui qui doit venir ».</w:t>
      </w:r>
    </w:p>
    <w:p w14:paraId="373FA27F" w14:textId="77777777" w:rsidR="00726477" w:rsidRDefault="00726477" w:rsidP="0072647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A9D345E" w14:textId="2B8F6784" w:rsidR="00726477" w:rsidRPr="00070662" w:rsidRDefault="00726477" w:rsidP="0072647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L’Avent</w:t>
      </w:r>
      <w:r w:rsidR="00B64D3E">
        <w:rPr>
          <w:i/>
          <w:iCs/>
          <w:sz w:val="28"/>
          <w:szCs w:val="28"/>
        </w:rPr>
        <w:t>, c’est aussi le temps où Dieu attend que l’humanité</w:t>
      </w:r>
      <w:r w:rsidR="00070662">
        <w:rPr>
          <w:i/>
          <w:iCs/>
          <w:sz w:val="28"/>
          <w:szCs w:val="28"/>
        </w:rPr>
        <w:t xml:space="preserve"> soit prête à le recevoir.</w:t>
      </w:r>
    </w:p>
    <w:p w14:paraId="5E77BC0B" w14:textId="45CF9CE2" w:rsidR="00070662" w:rsidRDefault="00070662" w:rsidP="00070662">
      <w:pPr>
        <w:pStyle w:val="Paragraphedeliste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Pour que chacun se rende </w:t>
      </w:r>
      <w:r w:rsidR="00E06214">
        <w:rPr>
          <w:sz w:val="28"/>
          <w:szCs w:val="28"/>
        </w:rPr>
        <w:t xml:space="preserve">disponible à son accueil dans la joie et l’espérance de Noël, prions </w:t>
      </w:r>
      <w:r w:rsidR="00424ED2">
        <w:rPr>
          <w:b/>
          <w:bCs/>
          <w:i/>
          <w:iCs/>
          <w:sz w:val="28"/>
          <w:szCs w:val="28"/>
        </w:rPr>
        <w:t>« Celui qui doit venir ».</w:t>
      </w:r>
    </w:p>
    <w:p w14:paraId="65C8977A" w14:textId="77777777" w:rsidR="00424ED2" w:rsidRDefault="00424ED2" w:rsidP="00424ED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7BC64C17" w14:textId="1A33A7C3" w:rsidR="00424ED2" w:rsidRPr="00DE5DC1" w:rsidRDefault="0067396B" w:rsidP="00424ED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Le 8 décembre s’achèvera « l’année St Joseph » voulue par le Pape.</w:t>
      </w:r>
    </w:p>
    <w:p w14:paraId="4DE85A68" w14:textId="390C92C1" w:rsidR="00DE5DC1" w:rsidRDefault="00DE5DC1" w:rsidP="00DE5DC1">
      <w:pPr>
        <w:pStyle w:val="Paragraphedeliste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Que la vénération qui lui est due, se perpétue en particulier</w:t>
      </w:r>
      <w:r w:rsidR="002D0135">
        <w:rPr>
          <w:sz w:val="28"/>
          <w:szCs w:val="28"/>
        </w:rPr>
        <w:t xml:space="preserve"> dans </w:t>
      </w:r>
      <w:r w:rsidR="00FD273E">
        <w:rPr>
          <w:sz w:val="28"/>
          <w:szCs w:val="28"/>
        </w:rPr>
        <w:t xml:space="preserve">notre communauté </w:t>
      </w:r>
      <w:r w:rsidR="009D3B51">
        <w:rPr>
          <w:sz w:val="28"/>
          <w:szCs w:val="28"/>
        </w:rPr>
        <w:t xml:space="preserve">qui lui est dédiée et où on retrouvera bientôt son </w:t>
      </w:r>
      <w:r w:rsidR="00CC0A37">
        <w:rPr>
          <w:sz w:val="28"/>
          <w:szCs w:val="28"/>
        </w:rPr>
        <w:t>visage</w:t>
      </w:r>
      <w:r w:rsidR="009D3B51">
        <w:rPr>
          <w:sz w:val="28"/>
          <w:szCs w:val="28"/>
        </w:rPr>
        <w:t xml:space="preserve"> de père</w:t>
      </w:r>
      <w:r w:rsidR="00CC0A37">
        <w:rPr>
          <w:sz w:val="28"/>
          <w:szCs w:val="28"/>
        </w:rPr>
        <w:t xml:space="preserve"> auprès de l’enfant Jésus de la crèche. Avec Joseph, prions </w:t>
      </w:r>
      <w:r w:rsidR="00BE024B">
        <w:rPr>
          <w:b/>
          <w:bCs/>
          <w:i/>
          <w:iCs/>
          <w:sz w:val="28"/>
          <w:szCs w:val="28"/>
        </w:rPr>
        <w:t>« Celui qui doit venir ».</w:t>
      </w:r>
    </w:p>
    <w:p w14:paraId="2DE58E12" w14:textId="77777777" w:rsidR="00BE024B" w:rsidRDefault="00BE024B" w:rsidP="00BE024B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1DE2F32E" w14:textId="77777777" w:rsidR="00A939BA" w:rsidRDefault="00A939BA" w:rsidP="00BE024B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8DC8556" w14:textId="71C2C7D2" w:rsidR="00BE024B" w:rsidRPr="00A939BA" w:rsidRDefault="00B24910" w:rsidP="00BE024B">
      <w:pPr>
        <w:spacing w:after="0" w:line="240" w:lineRule="auto"/>
        <w:jc w:val="both"/>
        <w:rPr>
          <w:b/>
          <w:bCs/>
          <w:sz w:val="32"/>
          <w:szCs w:val="32"/>
        </w:rPr>
      </w:pPr>
      <w:r w:rsidRPr="00A939BA">
        <w:rPr>
          <w:i/>
          <w:iCs/>
          <w:sz w:val="32"/>
          <w:szCs w:val="32"/>
        </w:rPr>
        <w:t>Jésus, Celui qui doit venir</w:t>
      </w:r>
      <w:r w:rsidR="00F230D0" w:rsidRPr="00A939BA">
        <w:rPr>
          <w:i/>
          <w:iCs/>
          <w:sz w:val="32"/>
          <w:szCs w:val="32"/>
        </w:rPr>
        <w:t xml:space="preserve">, nous t’avons humblement présenté nos intentions. </w:t>
      </w:r>
      <w:r w:rsidR="003E2E74" w:rsidRPr="00A939BA">
        <w:rPr>
          <w:i/>
          <w:iCs/>
          <w:sz w:val="32"/>
          <w:szCs w:val="32"/>
        </w:rPr>
        <w:t>Intercède pour</w:t>
      </w:r>
      <w:r w:rsidR="00557FDC" w:rsidRPr="00A939BA">
        <w:rPr>
          <w:i/>
          <w:iCs/>
          <w:sz w:val="32"/>
          <w:szCs w:val="32"/>
        </w:rPr>
        <w:t xml:space="preserve"> nous</w:t>
      </w:r>
      <w:r w:rsidR="003E2E74" w:rsidRPr="00A939BA">
        <w:rPr>
          <w:i/>
          <w:iCs/>
          <w:sz w:val="32"/>
          <w:szCs w:val="32"/>
        </w:rPr>
        <w:t xml:space="preserve"> devant la face de Dieu, ton Père</w:t>
      </w:r>
      <w:r w:rsidR="00F332C4" w:rsidRPr="00A939BA">
        <w:rPr>
          <w:i/>
          <w:iCs/>
          <w:sz w:val="32"/>
          <w:szCs w:val="32"/>
        </w:rPr>
        <w:t xml:space="preserve">. Toi qui vis et </w:t>
      </w:r>
      <w:r w:rsidR="00532575" w:rsidRPr="00A939BA">
        <w:rPr>
          <w:i/>
          <w:iCs/>
          <w:sz w:val="32"/>
          <w:szCs w:val="32"/>
        </w:rPr>
        <w:t xml:space="preserve">règnes pour les siècles des siècles. </w:t>
      </w:r>
      <w:r w:rsidR="00532575" w:rsidRPr="00A939BA">
        <w:rPr>
          <w:b/>
          <w:bCs/>
          <w:sz w:val="32"/>
          <w:szCs w:val="32"/>
        </w:rPr>
        <w:t>– Amen.</w:t>
      </w:r>
    </w:p>
    <w:p w14:paraId="2C7D641C" w14:textId="77777777" w:rsidR="00532575" w:rsidRPr="00A939BA" w:rsidRDefault="00532575" w:rsidP="00BE024B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3B8D700" w14:textId="77777777" w:rsidR="00532575" w:rsidRDefault="00532575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DF04712" w14:textId="77777777" w:rsidR="00532575" w:rsidRDefault="00532575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59E4878" w14:textId="77777777" w:rsidR="00DD183A" w:rsidRDefault="00DD183A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21BC280" w14:textId="302C7D3C" w:rsidR="00DD183A" w:rsidRPr="00E21CEE" w:rsidRDefault="00DD183A" w:rsidP="00BE024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21CEE">
        <w:rPr>
          <w:b/>
          <w:bCs/>
          <w:color w:val="808080" w:themeColor="background1" w:themeShade="80"/>
          <w:sz w:val="28"/>
          <w:szCs w:val="28"/>
        </w:rPr>
        <w:t xml:space="preserve">COMMUNION </w:t>
      </w:r>
    </w:p>
    <w:p w14:paraId="1AC026B9" w14:textId="6331A6F8" w:rsidR="00DD183A" w:rsidRPr="00E21CEE" w:rsidRDefault="00DD183A" w:rsidP="00BE024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21CEE">
        <w:rPr>
          <w:b/>
          <w:bCs/>
          <w:color w:val="808080" w:themeColor="background1" w:themeShade="80"/>
          <w:sz w:val="28"/>
          <w:szCs w:val="28"/>
        </w:rPr>
        <w:t>Pain rompu pour un monde nouveau</w:t>
      </w:r>
    </w:p>
    <w:p w14:paraId="4ED252EA" w14:textId="77777777" w:rsidR="00DD183A" w:rsidRDefault="00DD183A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09ACE12" w14:textId="77777777" w:rsidR="00CB436C" w:rsidRPr="00E21CEE" w:rsidRDefault="00CB436C" w:rsidP="00CB436C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E21CEE">
        <w:rPr>
          <w:rFonts w:asciiTheme="minorHAnsi" w:hAnsiTheme="minorHAnsi" w:cstheme="minorHAnsi"/>
          <w:sz w:val="32"/>
          <w:szCs w:val="32"/>
        </w:rPr>
        <w:t>Pain rompu pour un monde nouveau,</w:t>
      </w:r>
    </w:p>
    <w:p w14:paraId="190D5CA8" w14:textId="77777777" w:rsidR="00CB436C" w:rsidRPr="00E21CEE" w:rsidRDefault="00CB436C" w:rsidP="00CB436C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E21CEE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E21CEE">
        <w:rPr>
          <w:rFonts w:asciiTheme="minorHAnsi" w:hAnsiTheme="minorHAnsi" w:cstheme="minorHAnsi"/>
          <w:sz w:val="32"/>
          <w:szCs w:val="32"/>
        </w:rPr>
        <w:t>gloire</w:t>
      </w:r>
      <w:proofErr w:type="gramEnd"/>
      <w:r w:rsidRPr="00E21CEE">
        <w:rPr>
          <w:rFonts w:asciiTheme="minorHAnsi" w:hAnsiTheme="minorHAnsi" w:cstheme="minorHAnsi"/>
          <w:sz w:val="32"/>
          <w:szCs w:val="32"/>
        </w:rPr>
        <w:t xml:space="preserve"> à toi, Jésus-Christ ! </w:t>
      </w:r>
    </w:p>
    <w:p w14:paraId="450A37B3" w14:textId="77777777" w:rsidR="00CB436C" w:rsidRPr="00E21CEE" w:rsidRDefault="00CB436C" w:rsidP="00CB436C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E21CEE">
        <w:rPr>
          <w:rFonts w:asciiTheme="minorHAnsi" w:hAnsiTheme="minorHAnsi" w:cstheme="minorHAnsi"/>
          <w:sz w:val="32"/>
          <w:szCs w:val="32"/>
        </w:rPr>
        <w:t xml:space="preserve">Pain de vie, viens ouvrir nos tombeaux ; </w:t>
      </w:r>
    </w:p>
    <w:p w14:paraId="0C924E90" w14:textId="30A85679" w:rsidR="00CB436C" w:rsidRPr="00E21CEE" w:rsidRDefault="00CB436C" w:rsidP="00CB436C">
      <w:pPr>
        <w:pStyle w:val="Refrain"/>
        <w:rPr>
          <w:rFonts w:asciiTheme="minorHAnsi" w:hAnsiTheme="minorHAnsi" w:cstheme="minorHAnsi"/>
          <w:sz w:val="32"/>
          <w:szCs w:val="32"/>
        </w:rPr>
      </w:pPr>
      <w:proofErr w:type="gramStart"/>
      <w:r w:rsidRPr="00E21CEE">
        <w:rPr>
          <w:rFonts w:asciiTheme="minorHAnsi" w:hAnsiTheme="minorHAnsi" w:cstheme="minorHAnsi"/>
          <w:sz w:val="32"/>
          <w:szCs w:val="32"/>
        </w:rPr>
        <w:t>fais-nous</w:t>
      </w:r>
      <w:proofErr w:type="gramEnd"/>
      <w:r w:rsidRPr="00E21CEE">
        <w:rPr>
          <w:rFonts w:asciiTheme="minorHAnsi" w:hAnsiTheme="minorHAnsi" w:cstheme="minorHAnsi"/>
          <w:sz w:val="32"/>
          <w:szCs w:val="32"/>
        </w:rPr>
        <w:t xml:space="preserve"> vivre de l’Esprit !</w:t>
      </w:r>
    </w:p>
    <w:p w14:paraId="63DCA74E" w14:textId="77777777" w:rsidR="00CB436C" w:rsidRPr="00E21CEE" w:rsidRDefault="00CB436C" w:rsidP="00CB436C">
      <w:pPr>
        <w:pStyle w:val="Couplets"/>
        <w:rPr>
          <w:sz w:val="32"/>
          <w:szCs w:val="32"/>
        </w:rPr>
      </w:pPr>
    </w:p>
    <w:p w14:paraId="230B46A0" w14:textId="77777777" w:rsidR="00CB436C" w:rsidRPr="00E21CEE" w:rsidRDefault="00CB436C" w:rsidP="00CB436C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E21CEE">
        <w:rPr>
          <w:rFonts w:asciiTheme="minorHAnsi" w:hAnsiTheme="minorHAnsi" w:cstheme="minorHAnsi"/>
          <w:sz w:val="32"/>
          <w:szCs w:val="32"/>
        </w:rPr>
        <w:t>1.</w:t>
      </w:r>
      <w:r w:rsidRPr="00E21CEE">
        <w:rPr>
          <w:rFonts w:asciiTheme="minorHAnsi" w:hAnsiTheme="minorHAnsi" w:cstheme="minorHAnsi"/>
          <w:sz w:val="32"/>
          <w:szCs w:val="32"/>
        </w:rPr>
        <w:tab/>
        <w:t xml:space="preserve">Tu as donné ton Corps pour la vie du monde ; </w:t>
      </w:r>
    </w:p>
    <w:p w14:paraId="02A136E1" w14:textId="16A2042B" w:rsidR="00CB436C" w:rsidRPr="00E21CEE" w:rsidRDefault="00CB436C" w:rsidP="00CB436C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proofErr w:type="gramStart"/>
      <w:r w:rsidRPr="00E21CEE">
        <w:rPr>
          <w:rFonts w:asciiTheme="minorHAnsi" w:hAnsiTheme="minorHAnsi" w:cstheme="minorHAnsi"/>
          <w:sz w:val="32"/>
          <w:szCs w:val="32"/>
        </w:rPr>
        <w:t>tu</w:t>
      </w:r>
      <w:proofErr w:type="gramEnd"/>
      <w:r w:rsidRPr="00E21CEE">
        <w:rPr>
          <w:rFonts w:asciiTheme="minorHAnsi" w:hAnsiTheme="minorHAnsi" w:cstheme="minorHAnsi"/>
          <w:sz w:val="32"/>
          <w:szCs w:val="32"/>
        </w:rPr>
        <w:t xml:space="preserve"> as offert ta mort pour la paix du </w:t>
      </w:r>
      <w:r w:rsidR="00E21CEE" w:rsidRPr="00E21CEE">
        <w:rPr>
          <w:rFonts w:asciiTheme="minorHAnsi" w:hAnsiTheme="minorHAnsi" w:cstheme="minorHAnsi"/>
          <w:sz w:val="32"/>
          <w:szCs w:val="32"/>
        </w:rPr>
        <w:t>monde.</w:t>
      </w:r>
      <w:r w:rsidRPr="00E21CEE">
        <w:rPr>
          <w:rFonts w:asciiTheme="minorHAnsi" w:hAnsiTheme="minorHAnsi" w:cstheme="minorHAnsi"/>
          <w:sz w:val="32"/>
          <w:szCs w:val="32"/>
        </w:rPr>
        <w:tab/>
      </w:r>
    </w:p>
    <w:p w14:paraId="7DC3058A" w14:textId="77777777" w:rsidR="00CB436C" w:rsidRPr="00E21CEE" w:rsidRDefault="00CB436C" w:rsidP="00CB436C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3DB87AFE" w14:textId="77777777" w:rsidR="00CB436C" w:rsidRPr="00E21CEE" w:rsidRDefault="00CB436C" w:rsidP="00CB436C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E21CEE">
        <w:rPr>
          <w:rFonts w:asciiTheme="minorHAnsi" w:hAnsiTheme="minorHAnsi" w:cstheme="minorHAnsi"/>
          <w:sz w:val="32"/>
          <w:szCs w:val="32"/>
        </w:rPr>
        <w:t>2.</w:t>
      </w:r>
      <w:r w:rsidRPr="00E21CEE">
        <w:rPr>
          <w:rFonts w:asciiTheme="minorHAnsi" w:hAnsiTheme="minorHAnsi" w:cstheme="minorHAnsi"/>
          <w:sz w:val="32"/>
          <w:szCs w:val="32"/>
        </w:rPr>
        <w:tab/>
        <w:t>Tu as rompu le pain qui restaure l’homme ;</w:t>
      </w:r>
    </w:p>
    <w:p w14:paraId="6953366A" w14:textId="77777777" w:rsidR="00CB436C" w:rsidRPr="00E21CEE" w:rsidRDefault="00CB436C" w:rsidP="00CB436C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proofErr w:type="gramStart"/>
      <w:r w:rsidRPr="00E21CEE">
        <w:rPr>
          <w:rFonts w:asciiTheme="minorHAnsi" w:hAnsiTheme="minorHAnsi" w:cstheme="minorHAnsi"/>
          <w:sz w:val="32"/>
          <w:szCs w:val="32"/>
        </w:rPr>
        <w:t>à</w:t>
      </w:r>
      <w:proofErr w:type="gramEnd"/>
      <w:r w:rsidRPr="00E21CEE">
        <w:rPr>
          <w:rFonts w:asciiTheme="minorHAnsi" w:hAnsiTheme="minorHAnsi" w:cstheme="minorHAnsi"/>
          <w:sz w:val="32"/>
          <w:szCs w:val="32"/>
        </w:rPr>
        <w:t xml:space="preserve"> tous ceux qui ont faim, s’ouvre ton Royaume. </w:t>
      </w:r>
    </w:p>
    <w:p w14:paraId="385B8009" w14:textId="77777777" w:rsidR="00CB436C" w:rsidRPr="00E21CEE" w:rsidRDefault="00CB436C" w:rsidP="00CB436C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294BB8F4" w14:textId="77777777" w:rsidR="00CB436C" w:rsidRPr="00E21CEE" w:rsidRDefault="00CB436C" w:rsidP="00CB436C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E21CEE">
        <w:rPr>
          <w:rFonts w:asciiTheme="minorHAnsi" w:hAnsiTheme="minorHAnsi" w:cstheme="minorHAnsi"/>
          <w:sz w:val="32"/>
          <w:szCs w:val="32"/>
        </w:rPr>
        <w:t xml:space="preserve">3. </w:t>
      </w:r>
      <w:r w:rsidRPr="00E21CEE">
        <w:rPr>
          <w:rFonts w:asciiTheme="minorHAnsi" w:hAnsiTheme="minorHAnsi" w:cstheme="minorHAnsi"/>
          <w:sz w:val="32"/>
          <w:szCs w:val="32"/>
        </w:rPr>
        <w:tab/>
        <w:t>Ton corps est un levain de vie éternelle ;</w:t>
      </w:r>
    </w:p>
    <w:p w14:paraId="62B36B7D" w14:textId="65B413CB" w:rsidR="00CB436C" w:rsidRPr="00E21CEE" w:rsidRDefault="00CB436C" w:rsidP="006B2776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proofErr w:type="gramStart"/>
      <w:r w:rsidRPr="00E21CEE">
        <w:rPr>
          <w:rFonts w:asciiTheme="minorHAnsi" w:hAnsiTheme="minorHAnsi" w:cstheme="minorHAnsi"/>
          <w:sz w:val="32"/>
          <w:szCs w:val="32"/>
        </w:rPr>
        <w:t>tu</w:t>
      </w:r>
      <w:proofErr w:type="gramEnd"/>
      <w:r w:rsidRPr="00E21CEE">
        <w:rPr>
          <w:rFonts w:asciiTheme="minorHAnsi" w:hAnsiTheme="minorHAnsi" w:cstheme="minorHAnsi"/>
          <w:sz w:val="32"/>
          <w:szCs w:val="32"/>
        </w:rPr>
        <w:t xml:space="preserve"> sèmes dans nos mains ta Bonne Nouvelle</w:t>
      </w:r>
    </w:p>
    <w:p w14:paraId="716AE114" w14:textId="77777777" w:rsidR="00DD183A" w:rsidRPr="00E21CEE" w:rsidRDefault="00DD183A" w:rsidP="00BE024B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2B2C31FA" w14:textId="77777777" w:rsidR="00532575" w:rsidRDefault="00532575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5279C5E" w14:textId="77777777" w:rsidR="00532575" w:rsidRDefault="00532575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E8AAF50" w14:textId="6E2B9453" w:rsidR="00532575" w:rsidRDefault="00ED50C2" w:rsidP="00BE024B">
      <w:pPr>
        <w:spacing w:after="0" w:line="240" w:lineRule="auto"/>
        <w:jc w:val="both"/>
        <w:rPr>
          <w:rFonts w:ascii="Bernard MT Condensed" w:hAnsi="Bernard MT Condensed"/>
          <w:b/>
          <w:bCs/>
          <w:sz w:val="36"/>
          <w:szCs w:val="36"/>
        </w:rPr>
      </w:pPr>
      <w:r>
        <w:rPr>
          <w:rFonts w:ascii="Bernard MT Condensed" w:hAnsi="Bernard MT Condensed"/>
          <w:b/>
          <w:bCs/>
          <w:sz w:val="36"/>
          <w:szCs w:val="36"/>
        </w:rPr>
        <w:t>Il est impossible</w:t>
      </w:r>
    </w:p>
    <w:p w14:paraId="5279188C" w14:textId="40CDEE0D" w:rsidR="00ED50C2" w:rsidRDefault="00ED50C2" w:rsidP="00BE024B">
      <w:pPr>
        <w:spacing w:after="0" w:line="240" w:lineRule="auto"/>
        <w:jc w:val="both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que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l’injustice de l’histoire</w:t>
      </w:r>
    </w:p>
    <w:p w14:paraId="380DABA1" w14:textId="7205D215" w:rsidR="00041CAC" w:rsidRDefault="00041CAC" w:rsidP="00BE024B">
      <w:pPr>
        <w:spacing w:after="0" w:line="240" w:lineRule="auto"/>
        <w:jc w:val="both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soit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la parole ultime ;</w:t>
      </w:r>
    </w:p>
    <w:p w14:paraId="53DC8A4E" w14:textId="624B5631" w:rsidR="00041CAC" w:rsidRPr="000A7330" w:rsidRDefault="00041CAC" w:rsidP="00BE024B">
      <w:pPr>
        <w:spacing w:after="0" w:line="240" w:lineRule="auto"/>
        <w:jc w:val="both"/>
        <w:rPr>
          <w:rFonts w:ascii="Bernard MT Condensed" w:hAnsi="Bernard MT Condensed"/>
          <w:b/>
          <w:bCs/>
          <w:color w:val="A6A6A6" w:themeColor="background1" w:themeShade="A6"/>
          <w:sz w:val="96"/>
          <w:szCs w:val="96"/>
        </w:rPr>
      </w:pPr>
      <w:proofErr w:type="gramStart"/>
      <w:r w:rsidRPr="000A7330">
        <w:rPr>
          <w:rFonts w:ascii="Bernard MT Condensed" w:hAnsi="Bernard MT Condensed"/>
          <w:b/>
          <w:bCs/>
          <w:color w:val="A6A6A6" w:themeColor="background1" w:themeShade="A6"/>
          <w:sz w:val="96"/>
          <w:szCs w:val="96"/>
        </w:rPr>
        <w:t>la</w:t>
      </w:r>
      <w:proofErr w:type="gramEnd"/>
      <w:r w:rsidRPr="000A7330">
        <w:rPr>
          <w:rFonts w:ascii="Bernard MT Condensed" w:hAnsi="Bernard MT Condensed"/>
          <w:b/>
          <w:bCs/>
          <w:color w:val="A6A6A6" w:themeColor="background1" w:themeShade="A6"/>
          <w:sz w:val="96"/>
          <w:szCs w:val="96"/>
        </w:rPr>
        <w:t xml:space="preserve"> nécessité</w:t>
      </w:r>
    </w:p>
    <w:p w14:paraId="6956D65D" w14:textId="2A6E2916" w:rsidR="00041CAC" w:rsidRDefault="00041CAC" w:rsidP="00BE024B">
      <w:pPr>
        <w:spacing w:after="0" w:line="240" w:lineRule="auto"/>
        <w:jc w:val="both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du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retour du Christ</w:t>
      </w:r>
    </w:p>
    <w:p w14:paraId="0A940F5C" w14:textId="0DAE5518" w:rsidR="000A7330" w:rsidRDefault="000A7330" w:rsidP="00BE024B">
      <w:pPr>
        <w:spacing w:after="0" w:line="240" w:lineRule="auto"/>
        <w:jc w:val="both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et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de la vie nouvelle est</w:t>
      </w:r>
    </w:p>
    <w:p w14:paraId="380F32AA" w14:textId="4B74A19A" w:rsidR="000A7330" w:rsidRDefault="000A7330" w:rsidP="00BE024B">
      <w:pPr>
        <w:spacing w:after="0" w:line="240" w:lineRule="auto"/>
        <w:jc w:val="both"/>
        <w:rPr>
          <w:rFonts w:ascii="Bernard MT Condensed" w:hAnsi="Bernard MT Condensed"/>
          <w:b/>
          <w:bCs/>
          <w:sz w:val="36"/>
          <w:szCs w:val="36"/>
        </w:rPr>
      </w:pPr>
      <w:proofErr w:type="gramStart"/>
      <w:r>
        <w:rPr>
          <w:rFonts w:ascii="Bernard MT Condensed" w:hAnsi="Bernard MT Condensed"/>
          <w:b/>
          <w:bCs/>
          <w:sz w:val="36"/>
          <w:szCs w:val="36"/>
        </w:rPr>
        <w:t>totalement</w:t>
      </w:r>
      <w:proofErr w:type="gramEnd"/>
      <w:r>
        <w:rPr>
          <w:rFonts w:ascii="Bernard MT Condensed" w:hAnsi="Bernard MT Condensed"/>
          <w:b/>
          <w:bCs/>
          <w:sz w:val="36"/>
          <w:szCs w:val="36"/>
        </w:rPr>
        <w:t xml:space="preserve"> convaincante.</w:t>
      </w:r>
    </w:p>
    <w:p w14:paraId="03F15CA4" w14:textId="77777777" w:rsidR="00242890" w:rsidRDefault="00242890" w:rsidP="00BE024B">
      <w:pPr>
        <w:spacing w:after="0" w:line="240" w:lineRule="auto"/>
        <w:jc w:val="both"/>
        <w:rPr>
          <w:rFonts w:ascii="Bernard MT Condensed" w:hAnsi="Bernard MT Condensed"/>
          <w:b/>
          <w:bCs/>
          <w:sz w:val="28"/>
          <w:szCs w:val="28"/>
        </w:rPr>
      </w:pPr>
    </w:p>
    <w:p w14:paraId="08FECCFF" w14:textId="2E2892FB" w:rsidR="00242890" w:rsidRPr="00242890" w:rsidRDefault="00242890" w:rsidP="002428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42890">
        <w:rPr>
          <w:rFonts w:cstheme="minorHAnsi"/>
          <w:sz w:val="28"/>
          <w:szCs w:val="28"/>
        </w:rPr>
        <w:t>Benoît XVI</w:t>
      </w:r>
    </w:p>
    <w:p w14:paraId="0F29F5F6" w14:textId="77777777" w:rsidR="00532575" w:rsidRDefault="00532575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2ABF0CD" w14:textId="77777777" w:rsidR="00532575" w:rsidRDefault="00532575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6DA3601" w14:textId="77777777" w:rsidR="00532575" w:rsidRDefault="00532575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D51587E" w14:textId="77777777" w:rsidR="00532575" w:rsidRDefault="00532575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5072DEE" w14:textId="77777777" w:rsidR="00532575" w:rsidRPr="00532575" w:rsidRDefault="00532575" w:rsidP="00BE024B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532575" w:rsidRPr="00532575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9F9"/>
    <w:multiLevelType w:val="hybridMultilevel"/>
    <w:tmpl w:val="C6B6EE6E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BB14090"/>
    <w:multiLevelType w:val="hybridMultilevel"/>
    <w:tmpl w:val="185CEB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D7EC9"/>
    <w:multiLevelType w:val="hybridMultilevel"/>
    <w:tmpl w:val="02C45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AF"/>
    <w:rsid w:val="000170ED"/>
    <w:rsid w:val="0003757C"/>
    <w:rsid w:val="00041CAC"/>
    <w:rsid w:val="00070662"/>
    <w:rsid w:val="000960FD"/>
    <w:rsid w:val="000A7330"/>
    <w:rsid w:val="000C5D7B"/>
    <w:rsid w:val="000E55ED"/>
    <w:rsid w:val="00117F0E"/>
    <w:rsid w:val="00180070"/>
    <w:rsid w:val="00184747"/>
    <w:rsid w:val="00197BFC"/>
    <w:rsid w:val="001C1B58"/>
    <w:rsid w:val="001F0E68"/>
    <w:rsid w:val="001F1699"/>
    <w:rsid w:val="0023737C"/>
    <w:rsid w:val="00242890"/>
    <w:rsid w:val="002724D4"/>
    <w:rsid w:val="002B3855"/>
    <w:rsid w:val="002C2BFF"/>
    <w:rsid w:val="002D0135"/>
    <w:rsid w:val="002D45DB"/>
    <w:rsid w:val="002D6D4B"/>
    <w:rsid w:val="002D7059"/>
    <w:rsid w:val="003109FA"/>
    <w:rsid w:val="00316121"/>
    <w:rsid w:val="00334ECB"/>
    <w:rsid w:val="00351C08"/>
    <w:rsid w:val="003B6242"/>
    <w:rsid w:val="003C3BC1"/>
    <w:rsid w:val="003E2E74"/>
    <w:rsid w:val="003F49A4"/>
    <w:rsid w:val="004149D7"/>
    <w:rsid w:val="00424ED2"/>
    <w:rsid w:val="00500309"/>
    <w:rsid w:val="00511316"/>
    <w:rsid w:val="00520CB0"/>
    <w:rsid w:val="00532575"/>
    <w:rsid w:val="00533994"/>
    <w:rsid w:val="00535EB9"/>
    <w:rsid w:val="00537893"/>
    <w:rsid w:val="00557711"/>
    <w:rsid w:val="00557FDC"/>
    <w:rsid w:val="00564E77"/>
    <w:rsid w:val="00573E6D"/>
    <w:rsid w:val="005A0C32"/>
    <w:rsid w:val="005D63EA"/>
    <w:rsid w:val="005E13B3"/>
    <w:rsid w:val="005E5E25"/>
    <w:rsid w:val="005F6D06"/>
    <w:rsid w:val="00605E74"/>
    <w:rsid w:val="00605EBF"/>
    <w:rsid w:val="00607051"/>
    <w:rsid w:val="0067396B"/>
    <w:rsid w:val="00674E54"/>
    <w:rsid w:val="006A4665"/>
    <w:rsid w:val="006B2411"/>
    <w:rsid w:val="006B2776"/>
    <w:rsid w:val="006D7A56"/>
    <w:rsid w:val="00726477"/>
    <w:rsid w:val="007664FC"/>
    <w:rsid w:val="0082050D"/>
    <w:rsid w:val="008272BC"/>
    <w:rsid w:val="00834C1E"/>
    <w:rsid w:val="0085248D"/>
    <w:rsid w:val="0086580E"/>
    <w:rsid w:val="00892DF0"/>
    <w:rsid w:val="00893784"/>
    <w:rsid w:val="008C2512"/>
    <w:rsid w:val="00902849"/>
    <w:rsid w:val="0090400A"/>
    <w:rsid w:val="0090653B"/>
    <w:rsid w:val="00931106"/>
    <w:rsid w:val="00953E8E"/>
    <w:rsid w:val="00955E4B"/>
    <w:rsid w:val="00987A81"/>
    <w:rsid w:val="009972B7"/>
    <w:rsid w:val="009C4D01"/>
    <w:rsid w:val="009D2D81"/>
    <w:rsid w:val="009D3B51"/>
    <w:rsid w:val="009D6684"/>
    <w:rsid w:val="00A535A8"/>
    <w:rsid w:val="00A614D3"/>
    <w:rsid w:val="00A87D20"/>
    <w:rsid w:val="00A91173"/>
    <w:rsid w:val="00A939BA"/>
    <w:rsid w:val="00AC58F4"/>
    <w:rsid w:val="00AE6A3C"/>
    <w:rsid w:val="00B013DF"/>
    <w:rsid w:val="00B24910"/>
    <w:rsid w:val="00B458F4"/>
    <w:rsid w:val="00B64D3E"/>
    <w:rsid w:val="00B7151A"/>
    <w:rsid w:val="00B72BAA"/>
    <w:rsid w:val="00B91FBF"/>
    <w:rsid w:val="00BE024B"/>
    <w:rsid w:val="00C1490E"/>
    <w:rsid w:val="00C30126"/>
    <w:rsid w:val="00C32387"/>
    <w:rsid w:val="00C3353C"/>
    <w:rsid w:val="00C91601"/>
    <w:rsid w:val="00CA025A"/>
    <w:rsid w:val="00CB436C"/>
    <w:rsid w:val="00CC0A37"/>
    <w:rsid w:val="00CF23DD"/>
    <w:rsid w:val="00CF44B2"/>
    <w:rsid w:val="00D36770"/>
    <w:rsid w:val="00D624A6"/>
    <w:rsid w:val="00DB0D4D"/>
    <w:rsid w:val="00DD183A"/>
    <w:rsid w:val="00DD5D76"/>
    <w:rsid w:val="00DE5DC1"/>
    <w:rsid w:val="00DE6FE7"/>
    <w:rsid w:val="00E06214"/>
    <w:rsid w:val="00E0623E"/>
    <w:rsid w:val="00E07276"/>
    <w:rsid w:val="00E124C1"/>
    <w:rsid w:val="00E21CEE"/>
    <w:rsid w:val="00E345E0"/>
    <w:rsid w:val="00E46D1D"/>
    <w:rsid w:val="00E568DB"/>
    <w:rsid w:val="00EB2C77"/>
    <w:rsid w:val="00ED50C2"/>
    <w:rsid w:val="00EE0995"/>
    <w:rsid w:val="00EE437A"/>
    <w:rsid w:val="00F177DD"/>
    <w:rsid w:val="00F230D0"/>
    <w:rsid w:val="00F332C4"/>
    <w:rsid w:val="00F4148F"/>
    <w:rsid w:val="00F80AE6"/>
    <w:rsid w:val="00F83485"/>
    <w:rsid w:val="00FC687C"/>
    <w:rsid w:val="00FD21AF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A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0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D1D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CB436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CB436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B436C"/>
    <w:rPr>
      <w:b/>
    </w:rPr>
  </w:style>
  <w:style w:type="character" w:customStyle="1" w:styleId="RefrainCar">
    <w:name w:val="Refrain Car"/>
    <w:link w:val="Refrain"/>
    <w:locked/>
    <w:rsid w:val="00CB436C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0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D1D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CB436C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CB436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B436C"/>
    <w:rPr>
      <w:b/>
    </w:rPr>
  </w:style>
  <w:style w:type="character" w:customStyle="1" w:styleId="RefrainCar">
    <w:name w:val="Refrain Car"/>
    <w:link w:val="Refrain"/>
    <w:locked/>
    <w:rsid w:val="00CB436C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2021-11-30T13:21:00Z</cp:lastPrinted>
  <dcterms:created xsi:type="dcterms:W3CDTF">2021-12-01T06:50:00Z</dcterms:created>
  <dcterms:modified xsi:type="dcterms:W3CDTF">2021-12-01T06:50:00Z</dcterms:modified>
</cp:coreProperties>
</file>