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2BC3" w14:textId="4782DEA5" w:rsidR="00C10526" w:rsidRDefault="00C10526" w:rsidP="00C1052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C25CA7" wp14:editId="637C6035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0FC0C16B" w14:textId="5029F955" w:rsidR="00C10526" w:rsidRDefault="00330525" w:rsidP="00C10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C10526">
        <w:rPr>
          <w:sz w:val="28"/>
          <w:szCs w:val="28"/>
        </w:rPr>
        <w:t>janvier 20</w:t>
      </w:r>
      <w:r>
        <w:rPr>
          <w:sz w:val="28"/>
          <w:szCs w:val="28"/>
        </w:rPr>
        <w:t>22</w:t>
      </w:r>
    </w:p>
    <w:p w14:paraId="70C8D6B9" w14:textId="77777777" w:rsidR="00C10526" w:rsidRDefault="00C10526" w:rsidP="00C10526">
      <w:pPr>
        <w:jc w:val="center"/>
        <w:rPr>
          <w:sz w:val="36"/>
          <w:szCs w:val="36"/>
        </w:rPr>
      </w:pPr>
      <w:r>
        <w:rPr>
          <w:sz w:val="36"/>
          <w:szCs w:val="36"/>
        </w:rPr>
        <w:t>Baptême du Seigneur</w:t>
      </w:r>
    </w:p>
    <w:p w14:paraId="63E26187" w14:textId="77777777" w:rsidR="00C10526" w:rsidRDefault="00C10526" w:rsidP="00C10526">
      <w:pPr>
        <w:jc w:val="center"/>
        <w:rPr>
          <w:sz w:val="36"/>
          <w:szCs w:val="36"/>
        </w:rPr>
      </w:pPr>
    </w:p>
    <w:p w14:paraId="7EC46EA7" w14:textId="77777777" w:rsidR="00C10526" w:rsidRDefault="00C10526" w:rsidP="00C10526">
      <w:pPr>
        <w:spacing w:after="0" w:line="240" w:lineRule="auto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Tu es mon Fils bien aimé</w:t>
      </w:r>
    </w:p>
    <w:p w14:paraId="50D5EB1D" w14:textId="77777777" w:rsidR="00C10526" w:rsidRDefault="00C10526" w:rsidP="00C10526">
      <w:pPr>
        <w:spacing w:after="0" w:line="240" w:lineRule="auto"/>
        <w:jc w:val="center"/>
        <w:rPr>
          <w:i/>
          <w:sz w:val="56"/>
          <w:szCs w:val="56"/>
        </w:rPr>
      </w:pPr>
    </w:p>
    <w:p w14:paraId="39A9877C" w14:textId="773C6E4A" w:rsidR="00C10526" w:rsidRDefault="00D70553" w:rsidP="00C10526">
      <w:pPr>
        <w:spacing w:after="0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La révélation de l’amour de Dieu</w:t>
      </w:r>
      <w:r w:rsidR="0058529D">
        <w:rPr>
          <w:i/>
          <w:sz w:val="32"/>
          <w:szCs w:val="32"/>
        </w:rPr>
        <w:t xml:space="preserve"> se poursuit. Ouvrons nos cœurs</w:t>
      </w:r>
      <w:r w:rsidR="007E5D6D">
        <w:rPr>
          <w:i/>
          <w:sz w:val="32"/>
          <w:szCs w:val="32"/>
        </w:rPr>
        <w:t xml:space="preserve">, nos oreilles et nos yeux à la Parole : alors nous verrons le visage </w:t>
      </w:r>
      <w:r w:rsidR="00185A6E">
        <w:rPr>
          <w:i/>
          <w:sz w:val="32"/>
          <w:szCs w:val="32"/>
        </w:rPr>
        <w:t>de la miséricorde. « Voici le Seigneur Dieu ! »</w:t>
      </w:r>
      <w:r w:rsidR="00266E11">
        <w:rPr>
          <w:i/>
          <w:sz w:val="32"/>
          <w:szCs w:val="32"/>
        </w:rPr>
        <w:t>, averti Isaïe. Sommes-nous prêtes à reconnaître</w:t>
      </w:r>
      <w:r w:rsidR="001D5706">
        <w:rPr>
          <w:i/>
          <w:sz w:val="32"/>
          <w:szCs w:val="32"/>
        </w:rPr>
        <w:t xml:space="preserve"> en Jésus le Fils bien-aimé du Père ? </w:t>
      </w:r>
      <w:proofErr w:type="gramStart"/>
      <w:r w:rsidR="001D5706">
        <w:rPr>
          <w:i/>
          <w:sz w:val="32"/>
          <w:szCs w:val="32"/>
        </w:rPr>
        <w:t>oui</w:t>
      </w:r>
      <w:proofErr w:type="gramEnd"/>
      <w:r w:rsidR="001D5706">
        <w:rPr>
          <w:i/>
          <w:sz w:val="32"/>
          <w:szCs w:val="32"/>
        </w:rPr>
        <w:t>, avec la foi de nos baptêmes</w:t>
      </w:r>
      <w:r w:rsidR="008B17DD">
        <w:rPr>
          <w:i/>
          <w:sz w:val="32"/>
          <w:szCs w:val="32"/>
        </w:rPr>
        <w:t xml:space="preserve">, nous le pouvons. Que l’Esprit Saint nous mette </w:t>
      </w:r>
      <w:r w:rsidR="00B200A0">
        <w:rPr>
          <w:i/>
          <w:sz w:val="32"/>
          <w:szCs w:val="32"/>
        </w:rPr>
        <w:t xml:space="preserve">dans les bonnes dispositions d’accueil et d’amour de la Parole : elle portera </w:t>
      </w:r>
      <w:r w:rsidR="001D48D4">
        <w:rPr>
          <w:i/>
          <w:sz w:val="32"/>
          <w:szCs w:val="32"/>
        </w:rPr>
        <w:t xml:space="preserve">du fruit en </w:t>
      </w:r>
      <w:proofErr w:type="gramStart"/>
      <w:r w:rsidR="001D48D4">
        <w:rPr>
          <w:i/>
          <w:sz w:val="32"/>
          <w:szCs w:val="32"/>
        </w:rPr>
        <w:t>nos vie</w:t>
      </w:r>
      <w:proofErr w:type="gramEnd"/>
      <w:r w:rsidR="001D48D4">
        <w:rPr>
          <w:i/>
          <w:sz w:val="32"/>
          <w:szCs w:val="32"/>
        </w:rPr>
        <w:t>.</w:t>
      </w:r>
    </w:p>
    <w:p w14:paraId="37BF729E" w14:textId="77777777" w:rsidR="00C10526" w:rsidRDefault="00C10526" w:rsidP="00C10526">
      <w:pPr>
        <w:spacing w:after="0" w:line="240" w:lineRule="auto"/>
        <w:jc w:val="both"/>
        <w:rPr>
          <w:i/>
          <w:sz w:val="32"/>
          <w:szCs w:val="32"/>
        </w:rPr>
      </w:pPr>
    </w:p>
    <w:p w14:paraId="5C6C65FB" w14:textId="77777777" w:rsidR="007B0735" w:rsidRPr="00357AEF" w:rsidRDefault="007B0735" w:rsidP="00C10526">
      <w:pPr>
        <w:spacing w:after="0" w:line="240" w:lineRule="auto"/>
        <w:jc w:val="both"/>
        <w:rPr>
          <w:i/>
          <w:sz w:val="16"/>
          <w:szCs w:val="16"/>
        </w:rPr>
      </w:pPr>
    </w:p>
    <w:p w14:paraId="469CF7AE" w14:textId="77777777" w:rsidR="00C10526" w:rsidRDefault="00C10526" w:rsidP="00C10526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CHANT D’ENTREE</w:t>
      </w:r>
    </w:p>
    <w:p w14:paraId="0ED6B7B7" w14:textId="307EC627" w:rsidR="00C10526" w:rsidRDefault="005129B1" w:rsidP="00C10526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Église</w:t>
      </w:r>
      <w:r w:rsidR="00C10526">
        <w:rPr>
          <w:b/>
          <w:color w:val="808080" w:themeColor="background1" w:themeShade="80"/>
          <w:sz w:val="28"/>
          <w:szCs w:val="28"/>
        </w:rPr>
        <w:t xml:space="preserve"> du Seigneur</w:t>
      </w:r>
    </w:p>
    <w:p w14:paraId="5E52915D" w14:textId="77777777" w:rsidR="00C10526" w:rsidRPr="00332D78" w:rsidRDefault="00C10526" w:rsidP="00C10526">
      <w:pPr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p w14:paraId="209F8B3B" w14:textId="77777777" w:rsidR="00C10526" w:rsidRDefault="00C10526" w:rsidP="00C10526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Peuple de Dieu, cité de l’Emmanuel, </w:t>
      </w:r>
    </w:p>
    <w:p w14:paraId="23AD263C" w14:textId="77777777" w:rsidR="00C10526" w:rsidRDefault="00C10526" w:rsidP="00C10526">
      <w:pPr>
        <w:pStyle w:val="Refrain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peuple</w:t>
      </w:r>
      <w:proofErr w:type="gramEnd"/>
      <w:r>
        <w:rPr>
          <w:rFonts w:asciiTheme="minorHAnsi" w:hAnsiTheme="minorHAnsi" w:cstheme="minorHAnsi"/>
          <w:sz w:val="28"/>
        </w:rPr>
        <w:t xml:space="preserve"> de Dieu, sauvé dans le sang du Christ,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 xml:space="preserve"> peuple de baptisés, Église du Seigneur, louange à toi !</w:t>
      </w:r>
    </w:p>
    <w:p w14:paraId="44A0906E" w14:textId="77777777" w:rsidR="00C10526" w:rsidRPr="00985D67" w:rsidRDefault="00C10526" w:rsidP="00C10526">
      <w:pPr>
        <w:ind w:left="685" w:hanging="425"/>
        <w:rPr>
          <w:rFonts w:cstheme="minorHAnsi"/>
          <w:color w:val="000000"/>
          <w:sz w:val="16"/>
          <w:szCs w:val="16"/>
        </w:rPr>
      </w:pPr>
    </w:p>
    <w:p w14:paraId="5ED1B47C" w14:textId="77777777" w:rsidR="00C10526" w:rsidRDefault="00C10526" w:rsidP="00C10526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1.</w:t>
      </w:r>
      <w:r>
        <w:rPr>
          <w:rFonts w:asciiTheme="minorHAnsi" w:hAnsiTheme="minorHAnsi" w:cstheme="minorHAnsi"/>
          <w:sz w:val="28"/>
        </w:rPr>
        <w:tab/>
        <w:t xml:space="preserve">Peuple choisi pour être ami de Dieu, rappelle-toi l’Alliance avec Moïse, </w:t>
      </w:r>
      <w:r>
        <w:rPr>
          <w:rFonts w:asciiTheme="minorHAnsi" w:hAnsiTheme="minorHAnsi" w:cstheme="minorHAnsi"/>
          <w:sz w:val="28"/>
        </w:rPr>
        <w:tab/>
        <w:t>et  la promesse faite à ceux qui croient dans le Seigneur.</w:t>
      </w:r>
    </w:p>
    <w:p w14:paraId="2E05E1CC" w14:textId="77777777" w:rsidR="00C10526" w:rsidRPr="00985D67" w:rsidRDefault="00C10526" w:rsidP="00C1052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2B42667" w14:textId="77777777" w:rsidR="00C10526" w:rsidRDefault="00C10526" w:rsidP="00C10526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2.</w:t>
      </w:r>
      <w:r>
        <w:rPr>
          <w:rFonts w:asciiTheme="minorHAnsi" w:hAnsiTheme="minorHAnsi" w:cstheme="minorHAnsi"/>
          <w:sz w:val="28"/>
        </w:rPr>
        <w:tab/>
        <w:t>Peuple choisi pour être ami de Dieu, rappelle-toi l’annonce du Baptiste : « Dieu va venir, prépare le chemin, change ton cœur ! »</w:t>
      </w:r>
    </w:p>
    <w:p w14:paraId="44320859" w14:textId="77777777" w:rsidR="00C10526" w:rsidRPr="00332D78" w:rsidRDefault="00C10526" w:rsidP="00C1052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E770A62" w14:textId="77777777" w:rsidR="00C10526" w:rsidRDefault="00C10526" w:rsidP="00C10526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3.</w:t>
      </w:r>
      <w:r>
        <w:rPr>
          <w:rFonts w:asciiTheme="minorHAnsi" w:hAnsiTheme="minorHAnsi" w:cstheme="minorHAnsi"/>
          <w:sz w:val="28"/>
        </w:rPr>
        <w:tab/>
        <w:t>Peuple choisi pour être ami de Dieu, rappelle-toi Marie, comblée de grâce, humble servante nous montrant sa foi dans l’éternel.</w:t>
      </w:r>
    </w:p>
    <w:p w14:paraId="47D63974" w14:textId="77777777" w:rsidR="00C10526" w:rsidRPr="00332D78" w:rsidRDefault="00C10526" w:rsidP="00C1052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07C59D56" w14:textId="2D481C83" w:rsidR="00C10526" w:rsidRPr="0083342D" w:rsidRDefault="00C10526" w:rsidP="0083342D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6. </w:t>
      </w:r>
      <w:r>
        <w:rPr>
          <w:rFonts w:asciiTheme="minorHAnsi" w:hAnsiTheme="minorHAnsi" w:cstheme="minorHAnsi"/>
          <w:sz w:val="28"/>
        </w:rPr>
        <w:tab/>
        <w:t>Peuple choisi pour être ami de Dieu, rappelle-toi le Christ et l’Évangile : « Restez en moi, vivez de mon amour, » dit le Seigneur.</w:t>
      </w:r>
    </w:p>
    <w:p w14:paraId="43319351" w14:textId="77777777" w:rsidR="00C10526" w:rsidRDefault="00C10526" w:rsidP="00C10526"/>
    <w:p w14:paraId="051BA3E5" w14:textId="77777777" w:rsidR="009A2B55" w:rsidRDefault="009A2B55" w:rsidP="00C10526"/>
    <w:p w14:paraId="5FED6CEB" w14:textId="77777777" w:rsidR="00C10526" w:rsidRDefault="00C10526" w:rsidP="00C105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Is 40, 1-5. 9-11</w:t>
      </w:r>
    </w:p>
    <w:p w14:paraId="3278577A" w14:textId="7232405E" w:rsidR="00C10526" w:rsidRDefault="0079144D" w:rsidP="00C1052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Comme dimanche dernier, le prophè</w:t>
      </w:r>
      <w:r w:rsidR="00B718D3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e Isaïe annonce le retour des exilés</w:t>
      </w:r>
      <w:r w:rsidR="00B718D3">
        <w:rPr>
          <w:i/>
          <w:sz w:val="28"/>
          <w:szCs w:val="28"/>
        </w:rPr>
        <w:t xml:space="preserve">, la bonne nouvelle du salut. Mais il est aussi question </w:t>
      </w:r>
      <w:r w:rsidR="00632DD1">
        <w:rPr>
          <w:i/>
          <w:sz w:val="28"/>
          <w:szCs w:val="28"/>
        </w:rPr>
        <w:t xml:space="preserve">d’un berger prenant soin de ses brebis. </w:t>
      </w:r>
      <w:r w:rsidR="00073A20">
        <w:rPr>
          <w:i/>
          <w:sz w:val="28"/>
          <w:szCs w:val="28"/>
        </w:rPr>
        <w:t>Écoutons</w:t>
      </w:r>
      <w:r w:rsidR="00632DD1">
        <w:rPr>
          <w:i/>
          <w:sz w:val="28"/>
          <w:szCs w:val="28"/>
        </w:rPr>
        <w:t xml:space="preserve"> cette prophétie annonçant pour nous</w:t>
      </w:r>
      <w:r w:rsidR="00073A20">
        <w:rPr>
          <w:i/>
          <w:sz w:val="28"/>
          <w:szCs w:val="28"/>
        </w:rPr>
        <w:t xml:space="preserve"> la venue de Jésus Sauveur.</w:t>
      </w:r>
    </w:p>
    <w:p w14:paraId="4DC0B092" w14:textId="77777777" w:rsidR="00C10526" w:rsidRPr="009A2B55" w:rsidRDefault="00C10526" w:rsidP="00C10526">
      <w:pPr>
        <w:spacing w:after="0"/>
        <w:rPr>
          <w:i/>
          <w:sz w:val="16"/>
          <w:szCs w:val="16"/>
        </w:rPr>
      </w:pPr>
    </w:p>
    <w:p w14:paraId="7442B54A" w14:textId="77777777" w:rsidR="00C10526" w:rsidRDefault="00C10526" w:rsidP="00C105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Psaume 103</w:t>
      </w:r>
    </w:p>
    <w:p w14:paraId="3E31D96F" w14:textId="77777777" w:rsidR="00C10526" w:rsidRDefault="00C10526" w:rsidP="00C10526">
      <w:pPr>
        <w:spacing w:after="0"/>
        <w:rPr>
          <w:b/>
          <w:sz w:val="16"/>
          <w:szCs w:val="16"/>
        </w:rPr>
      </w:pPr>
    </w:p>
    <w:p w14:paraId="196F536A" w14:textId="77777777" w:rsidR="00C10526" w:rsidRPr="00841AB7" w:rsidRDefault="00C10526" w:rsidP="00C10526">
      <w:pPr>
        <w:spacing w:after="0"/>
        <w:rPr>
          <w:b/>
          <w:sz w:val="28"/>
          <w:szCs w:val="28"/>
        </w:rPr>
      </w:pPr>
      <w:r w:rsidRPr="00841AB7">
        <w:rPr>
          <w:b/>
          <w:sz w:val="28"/>
          <w:szCs w:val="28"/>
        </w:rPr>
        <w:t>Bénis le Seigneur, ô mon âme : Seigneur mon Dieu, tu es si grand !</w:t>
      </w:r>
    </w:p>
    <w:p w14:paraId="5EDFC60C" w14:textId="77777777" w:rsidR="00C10526" w:rsidRPr="0083342D" w:rsidRDefault="00C10526" w:rsidP="00C10526">
      <w:pPr>
        <w:spacing w:after="0"/>
        <w:rPr>
          <w:b/>
          <w:sz w:val="16"/>
          <w:szCs w:val="16"/>
        </w:rPr>
      </w:pPr>
    </w:p>
    <w:p w14:paraId="49BDB192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Revêtu de magnificence,</w:t>
      </w:r>
    </w:p>
    <w:p w14:paraId="0D520782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Tu as pour manteau la lumière !</w:t>
      </w:r>
    </w:p>
    <w:p w14:paraId="1EF6B50F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Comme une tenture, tu déploies les cieux,</w:t>
      </w:r>
    </w:p>
    <w:p w14:paraId="798CC814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Tu élèves dans leurs eaux tes demeures.</w:t>
      </w:r>
    </w:p>
    <w:p w14:paraId="28E499FC" w14:textId="77777777" w:rsidR="00C10526" w:rsidRPr="0083342D" w:rsidRDefault="00C10526" w:rsidP="00C10526">
      <w:pPr>
        <w:spacing w:after="0"/>
        <w:rPr>
          <w:sz w:val="16"/>
          <w:szCs w:val="16"/>
          <w:vertAlign w:val="subscript"/>
        </w:rPr>
      </w:pPr>
    </w:p>
    <w:p w14:paraId="64F40F9E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Des nuées, tu te fais un char,</w:t>
      </w:r>
    </w:p>
    <w:p w14:paraId="02080DA6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Tu t’avances sur les ailes du vent ;</w:t>
      </w:r>
    </w:p>
    <w:p w14:paraId="0A004657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Tu prends les vents comme messagers,</w:t>
      </w:r>
    </w:p>
    <w:p w14:paraId="47973174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Pour serviteurs, les flammes des éclairs.</w:t>
      </w:r>
    </w:p>
    <w:p w14:paraId="0E51024E" w14:textId="77777777" w:rsidR="00C10526" w:rsidRPr="0083342D" w:rsidRDefault="00C10526" w:rsidP="00C10526">
      <w:pPr>
        <w:spacing w:after="0"/>
        <w:rPr>
          <w:sz w:val="16"/>
          <w:szCs w:val="16"/>
        </w:rPr>
      </w:pPr>
    </w:p>
    <w:p w14:paraId="54D2265A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Quelle profusion dans tes œuvres, Seigneur !</w:t>
      </w:r>
    </w:p>
    <w:p w14:paraId="1D16377E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Tout cela ta sagesse l’a fait : la terre s’emplit de tes biens.</w:t>
      </w:r>
    </w:p>
    <w:p w14:paraId="785BACB8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Voici l’immensité de la mer,</w:t>
      </w:r>
    </w:p>
    <w:p w14:paraId="6FFE07C7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Son grouillement innombrable d’animaux grands et petits.</w:t>
      </w:r>
    </w:p>
    <w:p w14:paraId="7F7D3DB9" w14:textId="77777777" w:rsidR="00C10526" w:rsidRPr="0083342D" w:rsidRDefault="00C10526" w:rsidP="00C10526">
      <w:pPr>
        <w:spacing w:after="0"/>
        <w:rPr>
          <w:sz w:val="16"/>
          <w:szCs w:val="16"/>
        </w:rPr>
      </w:pPr>
    </w:p>
    <w:p w14:paraId="02B5D9B9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Tous, ils comptent sur toi</w:t>
      </w:r>
    </w:p>
    <w:p w14:paraId="156E36E5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Pour recevoir leur nourriture au temps voulu.</w:t>
      </w:r>
    </w:p>
    <w:p w14:paraId="403CBADF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Tu donnes : eux, ils ramassent ;</w:t>
      </w:r>
    </w:p>
    <w:p w14:paraId="74D9D905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Tu ouvres la main : ils sont comblés.</w:t>
      </w:r>
    </w:p>
    <w:p w14:paraId="6467971D" w14:textId="77777777" w:rsidR="00C10526" w:rsidRPr="0083342D" w:rsidRDefault="00C10526" w:rsidP="00C10526">
      <w:pPr>
        <w:spacing w:after="0"/>
        <w:rPr>
          <w:sz w:val="16"/>
          <w:szCs w:val="16"/>
        </w:rPr>
      </w:pPr>
    </w:p>
    <w:p w14:paraId="751D2EF0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Tu caches ton visage : ils s’épouvantent ;</w:t>
      </w:r>
    </w:p>
    <w:p w14:paraId="7B9EB39B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Tu reprends leur souffle : ils expirent et retournent à leur poussière.</w:t>
      </w:r>
    </w:p>
    <w:p w14:paraId="125D3C6B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Tu envoies ton souffle : ils sont créés ;</w:t>
      </w:r>
    </w:p>
    <w:p w14:paraId="1DE39922" w14:textId="77777777" w:rsidR="00C10526" w:rsidRPr="00841AB7" w:rsidRDefault="00C10526" w:rsidP="00C10526">
      <w:pPr>
        <w:spacing w:after="0"/>
        <w:rPr>
          <w:sz w:val="28"/>
          <w:szCs w:val="28"/>
        </w:rPr>
      </w:pPr>
      <w:r w:rsidRPr="00841AB7">
        <w:rPr>
          <w:sz w:val="28"/>
          <w:szCs w:val="28"/>
        </w:rPr>
        <w:t>Tu renouvelles la face de la terre.</w:t>
      </w:r>
    </w:p>
    <w:p w14:paraId="6F4EE103" w14:textId="77777777" w:rsidR="00C10526" w:rsidRPr="002129CD" w:rsidRDefault="00C10526" w:rsidP="00C10526">
      <w:pPr>
        <w:spacing w:after="0"/>
        <w:rPr>
          <w:sz w:val="16"/>
          <w:szCs w:val="16"/>
        </w:rPr>
      </w:pPr>
    </w:p>
    <w:p w14:paraId="401B1671" w14:textId="77777777" w:rsidR="00C10526" w:rsidRDefault="00C10526" w:rsidP="00C105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Tt 2, 11-14 ; 3, 4-7</w:t>
      </w:r>
    </w:p>
    <w:p w14:paraId="734F1842" w14:textId="4C2B52B2" w:rsidR="00FA2647" w:rsidRDefault="009F3E5E" w:rsidP="00C1052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St Paul nous rappelle que Dieu nous sauve par grâce</w:t>
      </w:r>
      <w:r w:rsidR="009744E6">
        <w:rPr>
          <w:i/>
          <w:sz w:val="28"/>
          <w:szCs w:val="28"/>
        </w:rPr>
        <w:t>, son amour est toujours premier</w:t>
      </w:r>
      <w:r w:rsidR="00122098">
        <w:rPr>
          <w:i/>
          <w:sz w:val="28"/>
          <w:szCs w:val="28"/>
        </w:rPr>
        <w:t>. A chacun de</w:t>
      </w:r>
      <w:r w:rsidR="001B1303">
        <w:rPr>
          <w:i/>
          <w:sz w:val="28"/>
          <w:szCs w:val="28"/>
        </w:rPr>
        <w:t xml:space="preserve"> répondre, dans sa vie ordinaire, à cet amour donné.</w:t>
      </w:r>
    </w:p>
    <w:p w14:paraId="4D0D009F" w14:textId="77777777" w:rsidR="001B1303" w:rsidRDefault="001B1303" w:rsidP="00C10526">
      <w:pPr>
        <w:spacing w:after="0"/>
        <w:jc w:val="both"/>
        <w:rPr>
          <w:i/>
          <w:sz w:val="28"/>
          <w:szCs w:val="28"/>
        </w:rPr>
      </w:pPr>
    </w:p>
    <w:p w14:paraId="10F582E5" w14:textId="6F2B830A" w:rsidR="00C10526" w:rsidRPr="002129CD" w:rsidRDefault="00AE01E5" w:rsidP="00C10526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Évangile</w:t>
      </w:r>
      <w:r w:rsidR="00C10526">
        <w:rPr>
          <w:b/>
          <w:sz w:val="28"/>
          <w:szCs w:val="28"/>
        </w:rPr>
        <w:t> : Lc 3, 15-16. 21-22</w:t>
      </w:r>
    </w:p>
    <w:p w14:paraId="35AB4B08" w14:textId="77777777" w:rsidR="00C10526" w:rsidRDefault="00C10526" w:rsidP="00C10526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 Alléluia.</w:t>
      </w:r>
    </w:p>
    <w:p w14:paraId="076A4275" w14:textId="77777777" w:rsidR="00C10526" w:rsidRDefault="00C10526" w:rsidP="00C105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Voici venir plus fort que moi, proclame Jean-Baptiste ;</w:t>
      </w:r>
    </w:p>
    <w:p w14:paraId="12844019" w14:textId="77777777" w:rsidR="00C10526" w:rsidRDefault="00C10526" w:rsidP="00C105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C’est lui qui vous baptisera dans l’Esprit Saint et le feu.</w:t>
      </w:r>
    </w:p>
    <w:p w14:paraId="769BBE65" w14:textId="77777777" w:rsidR="00C10526" w:rsidRDefault="00C10526" w:rsidP="00C10526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</w:t>
      </w:r>
    </w:p>
    <w:p w14:paraId="4FE41530" w14:textId="77777777" w:rsidR="00C10526" w:rsidRDefault="00C10526" w:rsidP="00C10526">
      <w:pPr>
        <w:spacing w:after="0"/>
        <w:jc w:val="both"/>
        <w:rPr>
          <w:b/>
          <w:i/>
          <w:sz w:val="28"/>
          <w:szCs w:val="28"/>
        </w:rPr>
      </w:pPr>
    </w:p>
    <w:p w14:paraId="7C0DACDF" w14:textId="77777777" w:rsidR="00C10526" w:rsidRDefault="00C10526" w:rsidP="00C10526">
      <w:pPr>
        <w:spacing w:after="0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PRIERE DES FIDELES</w:t>
      </w:r>
    </w:p>
    <w:p w14:paraId="33ADF06E" w14:textId="77777777" w:rsidR="00C10526" w:rsidRDefault="00C10526" w:rsidP="00C10526">
      <w:pPr>
        <w:spacing w:after="0"/>
        <w:jc w:val="both"/>
        <w:rPr>
          <w:b/>
          <w:color w:val="808080" w:themeColor="background1" w:themeShade="80"/>
          <w:sz w:val="16"/>
          <w:szCs w:val="16"/>
        </w:rPr>
      </w:pPr>
    </w:p>
    <w:p w14:paraId="32ED8AE5" w14:textId="5E43C43E" w:rsidR="00C10526" w:rsidRDefault="006B4BE0" w:rsidP="000E092D">
      <w:pPr>
        <w:spacing w:after="0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« Tous, ils comptent sur toi », chante le psalmiste</w:t>
      </w:r>
      <w:r w:rsidR="000E092D">
        <w:rPr>
          <w:i/>
          <w:sz w:val="32"/>
          <w:szCs w:val="32"/>
        </w:rPr>
        <w:t>. Avec la même foi et la même confiance</w:t>
      </w:r>
      <w:r w:rsidR="005A1C20">
        <w:rPr>
          <w:i/>
          <w:sz w:val="32"/>
          <w:szCs w:val="32"/>
        </w:rPr>
        <w:t>, prions le Seigneur pour tous les hommes de la terre.</w:t>
      </w:r>
    </w:p>
    <w:p w14:paraId="5DF65259" w14:textId="77777777" w:rsidR="00C10526" w:rsidRDefault="00C10526" w:rsidP="00C10526">
      <w:pPr>
        <w:spacing w:after="0"/>
        <w:jc w:val="both"/>
        <w:rPr>
          <w:sz w:val="28"/>
          <w:szCs w:val="28"/>
        </w:rPr>
      </w:pPr>
    </w:p>
    <w:p w14:paraId="3B6268B4" w14:textId="77777777" w:rsidR="005A1A8A" w:rsidRPr="005A1A8A" w:rsidRDefault="00D35AB5" w:rsidP="00C10526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Regarde</w:t>
      </w:r>
      <w:r w:rsidR="00736E17">
        <w:rPr>
          <w:i/>
          <w:iCs/>
          <w:sz w:val="28"/>
          <w:szCs w:val="28"/>
        </w:rPr>
        <w:t xml:space="preserve">, Seigneur, ton Église. </w:t>
      </w:r>
      <w:r w:rsidR="005A1A8A">
        <w:rPr>
          <w:i/>
          <w:iCs/>
          <w:sz w:val="28"/>
          <w:szCs w:val="28"/>
        </w:rPr>
        <w:t>Donne-lui toujours le courage de dire à tous la Bonne Nouvelle de ton Salut.</w:t>
      </w:r>
    </w:p>
    <w:p w14:paraId="4DC21465" w14:textId="66FE5CCB" w:rsidR="00C10526" w:rsidRPr="003B08D5" w:rsidRDefault="0031281E" w:rsidP="005A1A8A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son dynamisme prenne appui </w:t>
      </w:r>
      <w:r w:rsidR="00736E17">
        <w:rPr>
          <w:i/>
          <w:iCs/>
          <w:sz w:val="28"/>
          <w:szCs w:val="28"/>
        </w:rPr>
        <w:t xml:space="preserve"> </w:t>
      </w:r>
      <w:r w:rsidR="003B08D5">
        <w:rPr>
          <w:sz w:val="28"/>
          <w:szCs w:val="28"/>
        </w:rPr>
        <w:t xml:space="preserve">sur la joie à faire connaître </w:t>
      </w:r>
      <w:r w:rsidR="00312AC7">
        <w:rPr>
          <w:sz w:val="28"/>
          <w:szCs w:val="28"/>
        </w:rPr>
        <w:t>l’Évangile à tous les hommes. Ensemble, nous te prions. R/</w:t>
      </w:r>
    </w:p>
    <w:p w14:paraId="29954E65" w14:textId="77777777" w:rsidR="00C10526" w:rsidRDefault="00C10526" w:rsidP="00C10526">
      <w:pPr>
        <w:spacing w:after="0"/>
        <w:jc w:val="both"/>
        <w:rPr>
          <w:sz w:val="16"/>
          <w:szCs w:val="16"/>
        </w:rPr>
      </w:pPr>
    </w:p>
    <w:p w14:paraId="5FED3B27" w14:textId="47D0C3DC" w:rsidR="00C10526" w:rsidRDefault="00C10526" w:rsidP="00C1052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</w:r>
      <w:r w:rsidR="00E9632F">
        <w:rPr>
          <w:b/>
          <w:sz w:val="28"/>
          <w:szCs w:val="28"/>
        </w:rPr>
        <w:t>Dieu de tendresse, souviens-toi de nous.</w:t>
      </w:r>
    </w:p>
    <w:p w14:paraId="2B03256E" w14:textId="77777777" w:rsidR="00C10526" w:rsidRDefault="00C10526" w:rsidP="00C10526">
      <w:pPr>
        <w:spacing w:after="0"/>
        <w:jc w:val="both"/>
        <w:rPr>
          <w:b/>
          <w:sz w:val="16"/>
          <w:szCs w:val="16"/>
        </w:rPr>
      </w:pPr>
    </w:p>
    <w:p w14:paraId="32BFB3C5" w14:textId="399A119A" w:rsidR="00C10526" w:rsidRDefault="00847369" w:rsidP="00C10526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  <w:sz w:val="28"/>
          <w:szCs w:val="28"/>
        </w:rPr>
      </w:pPr>
      <w:r w:rsidRPr="00847369">
        <w:rPr>
          <w:i/>
          <w:iCs/>
          <w:sz w:val="28"/>
          <w:szCs w:val="28"/>
        </w:rPr>
        <w:t>Regarde, Seigneur, notre monde</w:t>
      </w:r>
      <w:r w:rsidR="00933217">
        <w:rPr>
          <w:i/>
          <w:iCs/>
          <w:sz w:val="28"/>
          <w:szCs w:val="28"/>
        </w:rPr>
        <w:t>.</w:t>
      </w:r>
    </w:p>
    <w:p w14:paraId="736BE861" w14:textId="00044F01" w:rsidR="00933217" w:rsidRPr="00933217" w:rsidRDefault="0070276A" w:rsidP="00933217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Que les dirigeants s’efforcent ensemble d’aplanir les routes, de combler les ravins</w:t>
      </w:r>
      <w:r w:rsidR="007A08BE">
        <w:rPr>
          <w:sz w:val="28"/>
          <w:szCs w:val="28"/>
        </w:rPr>
        <w:t xml:space="preserve"> pour leurs populations, en particulier dans les lieux</w:t>
      </w:r>
      <w:r w:rsidR="00423F54">
        <w:rPr>
          <w:sz w:val="28"/>
          <w:szCs w:val="28"/>
        </w:rPr>
        <w:t xml:space="preserve"> où règne la misère et ronde la guerre</w:t>
      </w:r>
      <w:r w:rsidR="005343B5">
        <w:rPr>
          <w:sz w:val="28"/>
          <w:szCs w:val="28"/>
        </w:rPr>
        <w:t>. Ensemble, nous te p</w:t>
      </w:r>
      <w:r w:rsidR="000C4468">
        <w:rPr>
          <w:sz w:val="28"/>
          <w:szCs w:val="28"/>
        </w:rPr>
        <w:t>rions. R/</w:t>
      </w:r>
    </w:p>
    <w:p w14:paraId="7F6058FD" w14:textId="77777777" w:rsidR="00C10526" w:rsidRPr="00847369" w:rsidRDefault="00C10526" w:rsidP="00C10526">
      <w:pPr>
        <w:pStyle w:val="Paragraphedeliste"/>
        <w:spacing w:after="0"/>
        <w:jc w:val="both"/>
        <w:rPr>
          <w:i/>
          <w:iCs/>
          <w:sz w:val="16"/>
          <w:szCs w:val="16"/>
        </w:rPr>
      </w:pPr>
    </w:p>
    <w:p w14:paraId="2E42EC9B" w14:textId="2EE7A2E8" w:rsidR="00C10526" w:rsidRPr="00A04ECD" w:rsidRDefault="00A7621A" w:rsidP="00C10526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Regarde, Seigneur, </w:t>
      </w:r>
      <w:r w:rsidR="00A04ECD">
        <w:rPr>
          <w:i/>
          <w:iCs/>
          <w:sz w:val="28"/>
          <w:szCs w:val="28"/>
        </w:rPr>
        <w:t>nos frères qui traversent une épreuve, la maladie, la solitude.</w:t>
      </w:r>
    </w:p>
    <w:p w14:paraId="411C1101" w14:textId="21D38215" w:rsidR="00A04ECD" w:rsidRPr="00A04ECD" w:rsidRDefault="00A04ECD" w:rsidP="00A04ECD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ton amour </w:t>
      </w:r>
      <w:r w:rsidR="002F232D">
        <w:rPr>
          <w:sz w:val="28"/>
          <w:szCs w:val="28"/>
        </w:rPr>
        <w:t>infini et la grâce de leur baptême les habitent et les fasse</w:t>
      </w:r>
      <w:r w:rsidR="003B59DF">
        <w:rPr>
          <w:sz w:val="28"/>
          <w:szCs w:val="28"/>
        </w:rPr>
        <w:t>nt renaître sans cesse dans ton Esprit. Ensemble, nous te prions. R/</w:t>
      </w:r>
    </w:p>
    <w:p w14:paraId="587BB22D" w14:textId="77777777" w:rsidR="00C10526" w:rsidRDefault="00C10526" w:rsidP="00C10526">
      <w:pPr>
        <w:pStyle w:val="Paragraphedeliste"/>
        <w:rPr>
          <w:sz w:val="16"/>
          <w:szCs w:val="16"/>
        </w:rPr>
      </w:pPr>
    </w:p>
    <w:p w14:paraId="1C6F4736" w14:textId="5FE9D0EC" w:rsidR="00C10526" w:rsidRPr="00486079" w:rsidRDefault="00EE6531" w:rsidP="00C10526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Regarde, Seigneur, notre communauté</w:t>
      </w:r>
      <w:r w:rsidR="00486079">
        <w:rPr>
          <w:i/>
          <w:iCs/>
          <w:sz w:val="28"/>
          <w:szCs w:val="28"/>
        </w:rPr>
        <w:t>.</w:t>
      </w:r>
    </w:p>
    <w:p w14:paraId="41E0D978" w14:textId="475FC474" w:rsidR="00486079" w:rsidRPr="00486079" w:rsidRDefault="00486079" w:rsidP="00486079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Vois </w:t>
      </w:r>
      <w:r w:rsidR="00FD01AD">
        <w:rPr>
          <w:sz w:val="28"/>
          <w:szCs w:val="28"/>
        </w:rPr>
        <w:t xml:space="preserve">ceux qui </w:t>
      </w:r>
      <w:r w:rsidR="005B7577">
        <w:rPr>
          <w:sz w:val="28"/>
          <w:szCs w:val="28"/>
        </w:rPr>
        <w:t>vivent ton Évangile auprès des plus fragiles</w:t>
      </w:r>
      <w:r w:rsidR="00261D24">
        <w:rPr>
          <w:sz w:val="28"/>
          <w:szCs w:val="28"/>
        </w:rPr>
        <w:t>, des plus délaissés. Ensemble, nous te prions. R/</w:t>
      </w:r>
    </w:p>
    <w:p w14:paraId="740B9471" w14:textId="77777777" w:rsidR="00C10526" w:rsidRDefault="00C10526" w:rsidP="00C10526">
      <w:pPr>
        <w:spacing w:after="0"/>
        <w:jc w:val="both"/>
        <w:rPr>
          <w:sz w:val="28"/>
          <w:szCs w:val="28"/>
        </w:rPr>
      </w:pPr>
    </w:p>
    <w:p w14:paraId="168E0DF2" w14:textId="445C5858" w:rsidR="002A5EA4" w:rsidRDefault="00775502" w:rsidP="00C10526">
      <w:pPr>
        <w:spacing w:after="0"/>
        <w:jc w:val="both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Père, nous nous tournons avec confiance vers toi qui nous aimes. Que ton Esprit </w:t>
      </w:r>
      <w:r w:rsidR="00B05CB4">
        <w:rPr>
          <w:i/>
          <w:sz w:val="32"/>
          <w:szCs w:val="32"/>
        </w:rPr>
        <w:t>entraîne l’humanité sur le chemin de la conversion et de l’amour fraternel</w:t>
      </w:r>
      <w:r w:rsidR="005C10B1">
        <w:rPr>
          <w:i/>
          <w:sz w:val="32"/>
          <w:szCs w:val="32"/>
        </w:rPr>
        <w:t>. Nous te le demandons par Jésus, le Christ, notre Seigneur.</w:t>
      </w:r>
      <w:r w:rsidR="00C10526">
        <w:rPr>
          <w:i/>
          <w:sz w:val="32"/>
          <w:szCs w:val="32"/>
        </w:rPr>
        <w:t xml:space="preserve"> – </w:t>
      </w:r>
      <w:r w:rsidR="00C10526">
        <w:rPr>
          <w:b/>
          <w:sz w:val="32"/>
          <w:szCs w:val="32"/>
        </w:rPr>
        <w:t>Amen</w:t>
      </w:r>
      <w:r w:rsidR="00CF2CCA">
        <w:rPr>
          <w:b/>
          <w:sz w:val="32"/>
          <w:szCs w:val="32"/>
        </w:rPr>
        <w:t>.</w:t>
      </w:r>
    </w:p>
    <w:p w14:paraId="52E32EB2" w14:textId="77777777" w:rsidR="00CF2CCA" w:rsidRDefault="00CF2CCA" w:rsidP="00C10526">
      <w:pPr>
        <w:spacing w:after="0"/>
        <w:jc w:val="both"/>
        <w:rPr>
          <w:b/>
          <w:sz w:val="32"/>
          <w:szCs w:val="32"/>
        </w:rPr>
      </w:pPr>
    </w:p>
    <w:p w14:paraId="7A98041F" w14:textId="77777777" w:rsidR="00C10526" w:rsidRPr="002A5EA4" w:rsidRDefault="00C10526" w:rsidP="002A5EA4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2A5EA4">
        <w:rPr>
          <w:b/>
          <w:color w:val="808080" w:themeColor="background1" w:themeShade="80"/>
          <w:sz w:val="28"/>
          <w:szCs w:val="28"/>
        </w:rPr>
        <w:t>COMMUNION</w:t>
      </w:r>
    </w:p>
    <w:p w14:paraId="34E305AF" w14:textId="77777777" w:rsidR="00C10526" w:rsidRPr="002A5EA4" w:rsidRDefault="00C10526" w:rsidP="00C10526">
      <w:pPr>
        <w:spacing w:after="0"/>
        <w:jc w:val="both"/>
        <w:rPr>
          <w:b/>
          <w:color w:val="808080" w:themeColor="background1" w:themeShade="80"/>
          <w:sz w:val="28"/>
          <w:szCs w:val="28"/>
        </w:rPr>
      </w:pPr>
      <w:r w:rsidRPr="002A5EA4">
        <w:rPr>
          <w:b/>
          <w:color w:val="808080" w:themeColor="background1" w:themeShade="80"/>
          <w:sz w:val="28"/>
          <w:szCs w:val="28"/>
        </w:rPr>
        <w:t>L’Esprit de Dieu repose sur moi</w:t>
      </w:r>
    </w:p>
    <w:p w14:paraId="045DDE20" w14:textId="77777777" w:rsidR="00C10526" w:rsidRPr="002A5EA4" w:rsidRDefault="00C10526" w:rsidP="00C10526">
      <w:pPr>
        <w:spacing w:after="0"/>
        <w:jc w:val="both"/>
        <w:rPr>
          <w:b/>
          <w:color w:val="808080" w:themeColor="background1" w:themeShade="80"/>
          <w:sz w:val="16"/>
          <w:szCs w:val="16"/>
          <w:vertAlign w:val="subscript"/>
        </w:rPr>
      </w:pPr>
    </w:p>
    <w:p w14:paraId="201F130C" w14:textId="390FFA25" w:rsidR="00C10526" w:rsidRDefault="00C10526" w:rsidP="00C10526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L’Esprit de Dieu repose sur moi,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 xml:space="preserve">         l’Esprit de Dieu m’a </w:t>
      </w:r>
      <w:r w:rsidR="002A5EA4">
        <w:rPr>
          <w:rFonts w:asciiTheme="minorHAnsi" w:hAnsiTheme="minorHAnsi" w:cstheme="minorHAnsi"/>
          <w:sz w:val="28"/>
        </w:rPr>
        <w:t xml:space="preserve">consacré,  </w:t>
      </w:r>
      <w:r>
        <w:rPr>
          <w:rFonts w:asciiTheme="minorHAnsi" w:hAnsiTheme="minorHAnsi" w:cstheme="minorHAnsi"/>
          <w:sz w:val="28"/>
        </w:rPr>
        <w:t xml:space="preserve">                                                                           l’Esprit de Dieu m’a envoyé proclamer la paix, la joie.</w:t>
      </w:r>
    </w:p>
    <w:p w14:paraId="632A6748" w14:textId="77777777" w:rsidR="00C10526" w:rsidRDefault="00C10526" w:rsidP="00C1052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6CC930A3" w14:textId="77777777" w:rsidR="00C10526" w:rsidRDefault="00C10526" w:rsidP="00C10526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1.</w:t>
      </w:r>
      <w:r>
        <w:rPr>
          <w:rFonts w:asciiTheme="minorHAnsi" w:hAnsiTheme="minorHAnsi" w:cstheme="minorHAnsi"/>
          <w:sz w:val="28"/>
        </w:rPr>
        <w:tab/>
        <w:t xml:space="preserve">L’Esprit de Dieu m’a choisi </w:t>
      </w:r>
    </w:p>
    <w:p w14:paraId="7D5BC43D" w14:textId="77777777" w:rsidR="00C10526" w:rsidRDefault="00C10526" w:rsidP="00C10526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pour</w:t>
      </w:r>
      <w:proofErr w:type="gramEnd"/>
      <w:r>
        <w:rPr>
          <w:rFonts w:asciiTheme="minorHAnsi" w:hAnsiTheme="minorHAnsi" w:cstheme="minorHAnsi"/>
          <w:sz w:val="28"/>
        </w:rPr>
        <w:t xml:space="preserve"> étendre le règne du Christ parmi les nations, </w:t>
      </w:r>
    </w:p>
    <w:p w14:paraId="44844F12" w14:textId="77777777" w:rsidR="00C10526" w:rsidRDefault="00C10526" w:rsidP="00C10526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pour</w:t>
      </w:r>
      <w:proofErr w:type="gramEnd"/>
      <w:r>
        <w:rPr>
          <w:rFonts w:asciiTheme="minorHAnsi" w:hAnsiTheme="minorHAnsi" w:cstheme="minorHAnsi"/>
          <w:sz w:val="28"/>
        </w:rPr>
        <w:t xml:space="preserve"> proclamer la Bonne Nouvelle à ses pauvres, </w:t>
      </w:r>
    </w:p>
    <w:p w14:paraId="22DA4992" w14:textId="77777777" w:rsidR="00C10526" w:rsidRDefault="00C10526" w:rsidP="00C10526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j’exulte</w:t>
      </w:r>
      <w:proofErr w:type="gramEnd"/>
      <w:r>
        <w:rPr>
          <w:rFonts w:asciiTheme="minorHAnsi" w:hAnsiTheme="minorHAnsi" w:cstheme="minorHAnsi"/>
          <w:sz w:val="28"/>
        </w:rPr>
        <w:t xml:space="preserve"> de joie en Dieu mon Sauveur !</w:t>
      </w:r>
    </w:p>
    <w:p w14:paraId="2B452C53" w14:textId="77777777" w:rsidR="00C10526" w:rsidRDefault="00C10526" w:rsidP="00C1052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17C22E2B" w14:textId="77777777" w:rsidR="00C10526" w:rsidRDefault="00C10526" w:rsidP="00C10526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2.</w:t>
      </w:r>
      <w:r>
        <w:rPr>
          <w:rFonts w:asciiTheme="minorHAnsi" w:hAnsiTheme="minorHAnsi" w:cstheme="minorHAnsi"/>
          <w:sz w:val="28"/>
        </w:rPr>
        <w:tab/>
        <w:t xml:space="preserve">L’Esprit de Dieu m’a choisi </w:t>
      </w:r>
    </w:p>
    <w:p w14:paraId="0F71DC13" w14:textId="77777777" w:rsidR="00C10526" w:rsidRDefault="00C10526" w:rsidP="00C10526">
      <w:pPr>
        <w:pStyle w:val="Couplets"/>
        <w:ind w:firstLine="708"/>
        <w:rPr>
          <w:rFonts w:asciiTheme="minorHAnsi" w:hAnsiTheme="minorHAnsi" w:cstheme="minorHAnsi"/>
          <w:b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pour</w:t>
      </w:r>
      <w:proofErr w:type="gramEnd"/>
      <w:r>
        <w:rPr>
          <w:rFonts w:asciiTheme="minorHAnsi" w:hAnsiTheme="minorHAnsi" w:cstheme="minorHAnsi"/>
          <w:sz w:val="28"/>
        </w:rPr>
        <w:t xml:space="preserve"> étendre le règne du Christ parmi les nations, </w:t>
      </w:r>
    </w:p>
    <w:p w14:paraId="1E147E13" w14:textId="77777777" w:rsidR="00C10526" w:rsidRDefault="00C10526" w:rsidP="00C10526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pour</w:t>
      </w:r>
      <w:proofErr w:type="gramEnd"/>
      <w:r>
        <w:rPr>
          <w:rFonts w:asciiTheme="minorHAnsi" w:hAnsiTheme="minorHAnsi" w:cstheme="minorHAnsi"/>
          <w:sz w:val="28"/>
        </w:rPr>
        <w:t xml:space="preserve"> consoler les cœurs accablés de souffrance, </w:t>
      </w:r>
      <w:r>
        <w:rPr>
          <w:rFonts w:asciiTheme="minorHAnsi" w:hAnsiTheme="minorHAnsi" w:cstheme="minorHAnsi"/>
          <w:b/>
          <w:sz w:val="28"/>
        </w:rPr>
        <w:t>j’exulte de joie …</w:t>
      </w:r>
    </w:p>
    <w:p w14:paraId="13356916" w14:textId="77777777" w:rsidR="00C10526" w:rsidRDefault="00C10526" w:rsidP="00C1052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030D1DBA" w14:textId="77777777" w:rsidR="00C10526" w:rsidRDefault="00C10526" w:rsidP="00C10526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3.</w:t>
      </w:r>
      <w:r>
        <w:rPr>
          <w:rFonts w:asciiTheme="minorHAnsi" w:hAnsiTheme="minorHAnsi" w:cstheme="minorHAnsi"/>
          <w:sz w:val="28"/>
        </w:rPr>
        <w:tab/>
        <w:t xml:space="preserve">L’Esprit de Dieu m’a choisi </w:t>
      </w:r>
    </w:p>
    <w:p w14:paraId="293A2CE8" w14:textId="77777777" w:rsidR="00C10526" w:rsidRDefault="00C10526" w:rsidP="00C10526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pour</w:t>
      </w:r>
      <w:proofErr w:type="gramEnd"/>
      <w:r>
        <w:rPr>
          <w:rFonts w:asciiTheme="minorHAnsi" w:hAnsiTheme="minorHAnsi" w:cstheme="minorHAnsi"/>
          <w:sz w:val="28"/>
        </w:rPr>
        <w:t xml:space="preserve"> étendre le règne du Christ parmi les nations, </w:t>
      </w:r>
    </w:p>
    <w:p w14:paraId="37D98CF0" w14:textId="77777777" w:rsidR="00C10526" w:rsidRDefault="00C10526" w:rsidP="00C10526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pour</w:t>
      </w:r>
      <w:proofErr w:type="gramEnd"/>
      <w:r>
        <w:rPr>
          <w:rFonts w:asciiTheme="minorHAnsi" w:hAnsiTheme="minorHAnsi" w:cstheme="minorHAnsi"/>
          <w:sz w:val="28"/>
        </w:rPr>
        <w:t xml:space="preserve"> accueillir le pauvre qui pleure et qui peine, </w:t>
      </w:r>
      <w:r>
        <w:rPr>
          <w:rFonts w:asciiTheme="minorHAnsi" w:hAnsiTheme="minorHAnsi" w:cstheme="minorHAnsi"/>
          <w:b/>
          <w:sz w:val="28"/>
        </w:rPr>
        <w:t>j’exulte de joie …</w:t>
      </w:r>
    </w:p>
    <w:p w14:paraId="300096B3" w14:textId="77777777" w:rsidR="00C10526" w:rsidRDefault="00C10526" w:rsidP="00C1052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1A21DC2" w14:textId="77777777" w:rsidR="00C10526" w:rsidRDefault="00C10526" w:rsidP="00C10526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4. </w:t>
      </w:r>
      <w:r>
        <w:rPr>
          <w:rFonts w:asciiTheme="minorHAnsi" w:hAnsiTheme="minorHAnsi" w:cstheme="minorHAnsi"/>
          <w:sz w:val="28"/>
        </w:rPr>
        <w:tab/>
        <w:t xml:space="preserve">L’Esprit de Dieu m’a choisi </w:t>
      </w:r>
    </w:p>
    <w:p w14:paraId="635C4EF3" w14:textId="77777777" w:rsidR="00C10526" w:rsidRDefault="00C10526" w:rsidP="00C10526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pour</w:t>
      </w:r>
      <w:proofErr w:type="gramEnd"/>
      <w:r>
        <w:rPr>
          <w:rFonts w:asciiTheme="minorHAnsi" w:hAnsiTheme="minorHAnsi" w:cstheme="minorHAnsi"/>
          <w:sz w:val="28"/>
        </w:rPr>
        <w:t xml:space="preserve"> étendre le règne du Christ parmi les nations, </w:t>
      </w:r>
    </w:p>
    <w:p w14:paraId="674DB84F" w14:textId="77777777" w:rsidR="00C10526" w:rsidRDefault="00C10526" w:rsidP="00C10526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pour</w:t>
      </w:r>
      <w:proofErr w:type="gramEnd"/>
      <w:r>
        <w:rPr>
          <w:rFonts w:asciiTheme="minorHAnsi" w:hAnsiTheme="minorHAnsi" w:cstheme="minorHAnsi"/>
          <w:sz w:val="28"/>
        </w:rPr>
        <w:t xml:space="preserve"> annoncer la grâce de la délivrance, </w:t>
      </w:r>
      <w:r>
        <w:rPr>
          <w:rFonts w:asciiTheme="minorHAnsi" w:hAnsiTheme="minorHAnsi" w:cstheme="minorHAnsi"/>
          <w:b/>
          <w:sz w:val="28"/>
        </w:rPr>
        <w:t>j’exulte de joie …</w:t>
      </w:r>
    </w:p>
    <w:p w14:paraId="2BA4AE74" w14:textId="77777777" w:rsidR="00C10526" w:rsidRDefault="00C10526" w:rsidP="00C1052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67C5665D" w14:textId="77777777" w:rsidR="00C10526" w:rsidRDefault="00C10526" w:rsidP="00C10526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5. </w:t>
      </w:r>
      <w:r>
        <w:rPr>
          <w:rFonts w:asciiTheme="minorHAnsi" w:hAnsiTheme="minorHAnsi" w:cstheme="minorHAnsi"/>
          <w:sz w:val="28"/>
        </w:rPr>
        <w:tab/>
        <w:t xml:space="preserve">L’Esprit de Dieu m’a choisi </w:t>
      </w:r>
    </w:p>
    <w:p w14:paraId="1AF4EFE7" w14:textId="77777777" w:rsidR="00C10526" w:rsidRDefault="00C10526" w:rsidP="00C10526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pour</w:t>
      </w:r>
      <w:proofErr w:type="gramEnd"/>
      <w:r>
        <w:rPr>
          <w:rFonts w:asciiTheme="minorHAnsi" w:hAnsiTheme="minorHAnsi" w:cstheme="minorHAnsi"/>
          <w:sz w:val="28"/>
        </w:rPr>
        <w:t xml:space="preserve"> étendre le règne du Christ parmi les nations, </w:t>
      </w:r>
    </w:p>
    <w:p w14:paraId="41A43CE5" w14:textId="77777777" w:rsidR="00C10526" w:rsidRDefault="00C10526" w:rsidP="00C10526">
      <w:pPr>
        <w:pStyle w:val="Couplets"/>
        <w:ind w:firstLine="708"/>
        <w:rPr>
          <w:rFonts w:asciiTheme="minorHAnsi" w:hAnsiTheme="minorHAnsi" w:cstheme="minorHAnsi"/>
          <w:b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pour</w:t>
      </w:r>
      <w:proofErr w:type="gramEnd"/>
      <w:r>
        <w:rPr>
          <w:rFonts w:asciiTheme="minorHAnsi" w:hAnsiTheme="minorHAnsi" w:cstheme="minorHAnsi"/>
          <w:sz w:val="28"/>
        </w:rPr>
        <w:t xml:space="preserve"> célébrer sa gloire parmi tous les peuples, </w:t>
      </w:r>
      <w:r>
        <w:rPr>
          <w:rFonts w:asciiTheme="minorHAnsi" w:hAnsiTheme="minorHAnsi" w:cstheme="minorHAnsi"/>
          <w:b/>
          <w:sz w:val="28"/>
        </w:rPr>
        <w:t>j’exulte de joie …</w:t>
      </w:r>
    </w:p>
    <w:p w14:paraId="54C0FE13" w14:textId="77777777" w:rsidR="00C10526" w:rsidRDefault="00C10526" w:rsidP="00C10526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0ADFF36D" w14:textId="77777777" w:rsidR="00C10526" w:rsidRDefault="00C10526" w:rsidP="00C10526">
      <w:pPr>
        <w:spacing w:after="0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le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Verbe qui était en Dieu</w:t>
      </w:r>
    </w:p>
    <w:p w14:paraId="4C8A4BE1" w14:textId="77777777" w:rsidR="00C10526" w:rsidRDefault="00C10526" w:rsidP="00C10526">
      <w:pPr>
        <w:spacing w:after="0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est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descendu jusqu’à nous…</w:t>
      </w:r>
    </w:p>
    <w:p w14:paraId="708DC1D0" w14:textId="77777777" w:rsidR="00C10526" w:rsidRDefault="00C10526" w:rsidP="00C10526">
      <w:pPr>
        <w:spacing w:after="0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Nous étions indignes</w:t>
      </w:r>
    </w:p>
    <w:p w14:paraId="095148EB" w14:textId="77777777" w:rsidR="00C10526" w:rsidRDefault="00C10526" w:rsidP="00C10526">
      <w:pPr>
        <w:spacing w:after="0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qu’il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ait compassion de nous,</w:t>
      </w:r>
    </w:p>
    <w:p w14:paraId="0E6718B2" w14:textId="77777777" w:rsidR="00C10526" w:rsidRDefault="00C10526" w:rsidP="00C10526">
      <w:pPr>
        <w:spacing w:after="0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mais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lui était</w:t>
      </w:r>
    </w:p>
    <w:p w14:paraId="242B166B" w14:textId="77777777" w:rsidR="00C10526" w:rsidRDefault="00C10526" w:rsidP="00C10526">
      <w:pPr>
        <w:spacing w:after="0"/>
        <w:jc w:val="both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proofErr w:type="gramStart"/>
      <w:r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digne</w:t>
      </w:r>
      <w:proofErr w:type="gramEnd"/>
    </w:p>
    <w:p w14:paraId="2407D1BA" w14:textId="77777777" w:rsidR="00C10526" w:rsidRDefault="00C10526" w:rsidP="00C10526">
      <w:pPr>
        <w:spacing w:after="0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d’avoir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pitié de nous.</w:t>
      </w:r>
    </w:p>
    <w:p w14:paraId="5B0591A7" w14:textId="77777777" w:rsidR="00C10526" w:rsidRDefault="00C10526" w:rsidP="00C10526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Saint Augustin (354-430)</w:t>
      </w:r>
    </w:p>
    <w:p w14:paraId="47C30856" w14:textId="77777777" w:rsidR="002536D4" w:rsidRDefault="008A07E4"/>
    <w:sectPr w:rsidR="002536D4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6FA"/>
    <w:multiLevelType w:val="hybridMultilevel"/>
    <w:tmpl w:val="FC1AF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5ADC"/>
    <w:multiLevelType w:val="hybridMultilevel"/>
    <w:tmpl w:val="F53A4F42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55"/>
    <w:rsid w:val="00073A20"/>
    <w:rsid w:val="000C4468"/>
    <w:rsid w:val="000E092D"/>
    <w:rsid w:val="00122098"/>
    <w:rsid w:val="00185A6E"/>
    <w:rsid w:val="001B1303"/>
    <w:rsid w:val="001D48D4"/>
    <w:rsid w:val="001D5706"/>
    <w:rsid w:val="002129CD"/>
    <w:rsid w:val="00231155"/>
    <w:rsid w:val="00261D24"/>
    <w:rsid w:val="00266E11"/>
    <w:rsid w:val="002A5EA4"/>
    <w:rsid w:val="002F232D"/>
    <w:rsid w:val="0031281E"/>
    <w:rsid w:val="00312AC7"/>
    <w:rsid w:val="00330525"/>
    <w:rsid w:val="00332D78"/>
    <w:rsid w:val="003424FE"/>
    <w:rsid w:val="00357AEF"/>
    <w:rsid w:val="003B08D5"/>
    <w:rsid w:val="003B59DF"/>
    <w:rsid w:val="00423F54"/>
    <w:rsid w:val="00486079"/>
    <w:rsid w:val="005129B1"/>
    <w:rsid w:val="005343B5"/>
    <w:rsid w:val="0058529D"/>
    <w:rsid w:val="005A1A8A"/>
    <w:rsid w:val="005A1C20"/>
    <w:rsid w:val="005B7577"/>
    <w:rsid w:val="005C10B1"/>
    <w:rsid w:val="005D63EA"/>
    <w:rsid w:val="00632DD1"/>
    <w:rsid w:val="006B4BE0"/>
    <w:rsid w:val="0070276A"/>
    <w:rsid w:val="00736E17"/>
    <w:rsid w:val="00775502"/>
    <w:rsid w:val="0079144D"/>
    <w:rsid w:val="007A08BE"/>
    <w:rsid w:val="007B0735"/>
    <w:rsid w:val="007E5D6D"/>
    <w:rsid w:val="0083342D"/>
    <w:rsid w:val="00841AB7"/>
    <w:rsid w:val="00847369"/>
    <w:rsid w:val="0085248D"/>
    <w:rsid w:val="0087579C"/>
    <w:rsid w:val="008A07E4"/>
    <w:rsid w:val="008B17DD"/>
    <w:rsid w:val="008D6A36"/>
    <w:rsid w:val="00933217"/>
    <w:rsid w:val="009744E6"/>
    <w:rsid w:val="00985D67"/>
    <w:rsid w:val="009A2B55"/>
    <w:rsid w:val="009F3E5E"/>
    <w:rsid w:val="00A04ECD"/>
    <w:rsid w:val="00A266AE"/>
    <w:rsid w:val="00A7621A"/>
    <w:rsid w:val="00AC58F4"/>
    <w:rsid w:val="00AE01E5"/>
    <w:rsid w:val="00B05CB4"/>
    <w:rsid w:val="00B200A0"/>
    <w:rsid w:val="00B718D3"/>
    <w:rsid w:val="00C10526"/>
    <w:rsid w:val="00CF2CCA"/>
    <w:rsid w:val="00D35AB5"/>
    <w:rsid w:val="00D70553"/>
    <w:rsid w:val="00E25DEE"/>
    <w:rsid w:val="00E9632F"/>
    <w:rsid w:val="00EE6531"/>
    <w:rsid w:val="00F10989"/>
    <w:rsid w:val="00FA2647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0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2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526"/>
    <w:pPr>
      <w:ind w:left="720"/>
      <w:contextualSpacing/>
    </w:pPr>
  </w:style>
  <w:style w:type="character" w:customStyle="1" w:styleId="CoupletsCar">
    <w:name w:val="Couplets Car"/>
    <w:link w:val="Couplets"/>
    <w:locked/>
    <w:rsid w:val="00C10526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Couplets">
    <w:name w:val="Couplets"/>
    <w:basedOn w:val="Normal"/>
    <w:link w:val="CoupletsCar"/>
    <w:qFormat/>
    <w:rsid w:val="00C1052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RefrainCar">
    <w:name w:val="Refrain Car"/>
    <w:link w:val="Refrain"/>
    <w:locked/>
    <w:rsid w:val="00C10526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1052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2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526"/>
    <w:pPr>
      <w:ind w:left="720"/>
      <w:contextualSpacing/>
    </w:pPr>
  </w:style>
  <w:style w:type="character" w:customStyle="1" w:styleId="CoupletsCar">
    <w:name w:val="Couplets Car"/>
    <w:link w:val="Couplets"/>
    <w:locked/>
    <w:rsid w:val="00C10526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Couplets">
    <w:name w:val="Couplets"/>
    <w:basedOn w:val="Normal"/>
    <w:link w:val="CoupletsCar"/>
    <w:qFormat/>
    <w:rsid w:val="00C1052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RefrainCar">
    <w:name w:val="Refrain Car"/>
    <w:link w:val="Refrain"/>
    <w:locked/>
    <w:rsid w:val="00C10526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1052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2022-01-05T06:57:00Z</dcterms:created>
  <dcterms:modified xsi:type="dcterms:W3CDTF">2022-01-05T06:57:00Z</dcterms:modified>
</cp:coreProperties>
</file>