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11C26" w14:textId="1125D988" w:rsidR="00AD303B" w:rsidRDefault="00F70F78" w:rsidP="005150A1">
      <w:r w:rsidRPr="00F70F78">
        <w:rPr>
          <w:rFonts w:ascii="Calibri" w:eastAsia="Calibri" w:hAnsi="Calibri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01A520B" wp14:editId="3CCA6290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0A1">
        <w:t xml:space="preserve">                                                                                             </w:t>
      </w:r>
      <w:r w:rsidR="00523DE9">
        <w:t>Église</w:t>
      </w:r>
      <w:r>
        <w:t xml:space="preserve"> St Joseph</w:t>
      </w:r>
    </w:p>
    <w:p w14:paraId="3F9B410B" w14:textId="5599EC5E" w:rsidR="00F70F78" w:rsidRDefault="00F70F78" w:rsidP="00AD303B">
      <w:pPr>
        <w:jc w:val="center"/>
      </w:pPr>
      <w:r>
        <w:t>13 février 2022</w:t>
      </w:r>
    </w:p>
    <w:p w14:paraId="0D0DC325" w14:textId="5CA134D5" w:rsidR="00F70F78" w:rsidRDefault="00F70F78" w:rsidP="00F70F78">
      <w:pPr>
        <w:jc w:val="center"/>
        <w:rPr>
          <w:sz w:val="32"/>
          <w:szCs w:val="32"/>
        </w:rPr>
      </w:pPr>
      <w:r w:rsidRPr="000B1DE1">
        <w:rPr>
          <w:sz w:val="32"/>
          <w:szCs w:val="32"/>
        </w:rPr>
        <w:t xml:space="preserve">                  6</w:t>
      </w:r>
      <w:r w:rsidRPr="000B1DE1">
        <w:rPr>
          <w:sz w:val="32"/>
          <w:szCs w:val="32"/>
          <w:vertAlign w:val="superscript"/>
        </w:rPr>
        <w:t>ème</w:t>
      </w:r>
      <w:r w:rsidRPr="000B1DE1">
        <w:rPr>
          <w:sz w:val="32"/>
          <w:szCs w:val="32"/>
        </w:rPr>
        <w:t xml:space="preserve"> dimanche du Temps Ordinaire  C</w:t>
      </w:r>
    </w:p>
    <w:p w14:paraId="4191F567" w14:textId="21AAF123" w:rsidR="00195AB4" w:rsidRPr="00195AB4" w:rsidRDefault="00195AB4" w:rsidP="00F70F7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Dimanche de la santé</w:t>
      </w:r>
    </w:p>
    <w:p w14:paraId="2F74C325" w14:textId="2D6F2E45" w:rsidR="00F70F78" w:rsidRPr="00B031F4" w:rsidRDefault="00F70F78" w:rsidP="00F70F78">
      <w:pPr>
        <w:jc w:val="center"/>
        <w:rPr>
          <w:sz w:val="24"/>
          <w:szCs w:val="24"/>
        </w:rPr>
      </w:pPr>
    </w:p>
    <w:p w14:paraId="1D4EE004" w14:textId="300F49BF" w:rsidR="00F70F78" w:rsidRDefault="003F1FD1" w:rsidP="000011C5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Heureux !</w:t>
      </w:r>
    </w:p>
    <w:p w14:paraId="352D4052" w14:textId="3752B840" w:rsidR="001A112D" w:rsidRPr="00524E75" w:rsidRDefault="001A112D" w:rsidP="00524E75">
      <w:pPr>
        <w:rPr>
          <w:i/>
          <w:iCs/>
          <w:sz w:val="24"/>
          <w:szCs w:val="24"/>
        </w:rPr>
      </w:pPr>
    </w:p>
    <w:p w14:paraId="7CA206BA" w14:textId="3AD68DB3" w:rsidR="00455C5C" w:rsidRDefault="001A112D" w:rsidP="00455C5C">
      <w:pPr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L’</w:t>
      </w:r>
      <w:r w:rsidR="00523DE9">
        <w:rPr>
          <w:i/>
          <w:iCs/>
          <w:sz w:val="28"/>
          <w:szCs w:val="28"/>
        </w:rPr>
        <w:t>Écriture</w:t>
      </w:r>
      <w:r>
        <w:rPr>
          <w:i/>
          <w:iCs/>
          <w:sz w:val="28"/>
          <w:szCs w:val="28"/>
        </w:rPr>
        <w:t xml:space="preserve"> énonce des antithèses : pour dire ce que Dieu veut pour nous, la Parole nous met en garde</w:t>
      </w:r>
      <w:r w:rsidR="0053131C">
        <w:rPr>
          <w:i/>
          <w:iCs/>
          <w:sz w:val="28"/>
          <w:szCs w:val="28"/>
        </w:rPr>
        <w:t xml:space="preserve"> et nous dit comment ne pas nous tromper de chemin… Le prophète Jérémie souligne que celui qui ne mise que sur les ap</w:t>
      </w:r>
      <w:r w:rsidR="00B7563F">
        <w:rPr>
          <w:i/>
          <w:iCs/>
          <w:sz w:val="28"/>
          <w:szCs w:val="28"/>
        </w:rPr>
        <w:t>parences</w:t>
      </w:r>
      <w:r w:rsidR="0053131C">
        <w:rPr>
          <w:i/>
          <w:iCs/>
          <w:sz w:val="28"/>
          <w:szCs w:val="28"/>
        </w:rPr>
        <w:t xml:space="preserve"> de ce monde se fourvoie. Le psalmiste renchérit pour nous dire que le S</w:t>
      </w:r>
      <w:r w:rsidR="00455C5C">
        <w:rPr>
          <w:i/>
          <w:iCs/>
          <w:sz w:val="28"/>
          <w:szCs w:val="28"/>
        </w:rPr>
        <w:t>eigneur est source du vrai bonheur.</w:t>
      </w:r>
    </w:p>
    <w:p w14:paraId="1771A35E" w14:textId="24AA584F" w:rsidR="00455C5C" w:rsidRDefault="00455C5C" w:rsidP="00455C5C">
      <w:pPr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Puis St Paul nous conduit au cœur de la foi : c’est parce que le Christ est ressuscité des morts que la vie éternelle nous est offerte. Alors, dans l’évangile, Jésus </w:t>
      </w:r>
      <w:r w:rsidR="00524E75">
        <w:rPr>
          <w:i/>
          <w:iCs/>
          <w:sz w:val="28"/>
          <w:szCs w:val="28"/>
        </w:rPr>
        <w:t>précise la nature de cette vie-là </w:t>
      </w:r>
      <w:proofErr w:type="gramStart"/>
      <w:r w:rsidR="00524E75">
        <w:rPr>
          <w:i/>
          <w:iCs/>
          <w:sz w:val="28"/>
          <w:szCs w:val="28"/>
        </w:rPr>
        <w:t>;il</w:t>
      </w:r>
      <w:proofErr w:type="gramEnd"/>
      <w:r w:rsidR="00524E75">
        <w:rPr>
          <w:i/>
          <w:iCs/>
          <w:sz w:val="28"/>
          <w:szCs w:val="28"/>
        </w:rPr>
        <w:t xml:space="preserve"> nous appelle à être, comme lui, humble et pauvres, riches de la vraie joie. Les Béatitudes n’enseignent pas un bonheur béat et naïf, elles sont promesses d’allégresse !</w:t>
      </w:r>
    </w:p>
    <w:p w14:paraId="360A8B2B" w14:textId="0CF186D1" w:rsidR="00524E75" w:rsidRDefault="00524E75" w:rsidP="00455C5C">
      <w:pPr>
        <w:spacing w:after="0"/>
        <w:jc w:val="both"/>
        <w:rPr>
          <w:i/>
          <w:iCs/>
          <w:sz w:val="28"/>
          <w:szCs w:val="28"/>
        </w:rPr>
      </w:pPr>
    </w:p>
    <w:p w14:paraId="28CDA4B8" w14:textId="7434E16F" w:rsidR="00524E75" w:rsidRDefault="00524E75" w:rsidP="00455C5C">
      <w:pPr>
        <w:spacing w:after="0"/>
        <w:jc w:val="both"/>
        <w:rPr>
          <w:i/>
          <w:iCs/>
          <w:sz w:val="28"/>
          <w:szCs w:val="28"/>
        </w:rPr>
      </w:pPr>
    </w:p>
    <w:p w14:paraId="2BB9612D" w14:textId="35ABAA84" w:rsidR="00524E75" w:rsidRDefault="00524E75" w:rsidP="00455C5C">
      <w:pPr>
        <w:spacing w:after="0"/>
        <w:jc w:val="both"/>
        <w:rPr>
          <w:b/>
          <w:bCs/>
          <w:color w:val="808080" w:themeColor="background1" w:themeShade="80"/>
          <w:sz w:val="28"/>
          <w:szCs w:val="28"/>
        </w:rPr>
      </w:pPr>
      <w:r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15B967FE" w14:textId="76487F45" w:rsidR="00524E75" w:rsidRDefault="00524E75" w:rsidP="00455C5C">
      <w:pPr>
        <w:spacing w:after="0"/>
        <w:jc w:val="both"/>
        <w:rPr>
          <w:b/>
          <w:bCs/>
          <w:color w:val="808080" w:themeColor="background1" w:themeShade="80"/>
          <w:sz w:val="28"/>
          <w:szCs w:val="28"/>
        </w:rPr>
      </w:pPr>
      <w:r>
        <w:rPr>
          <w:b/>
          <w:bCs/>
          <w:color w:val="808080" w:themeColor="background1" w:themeShade="80"/>
          <w:sz w:val="28"/>
          <w:szCs w:val="28"/>
        </w:rPr>
        <w:t>Au cœur de ce monde</w:t>
      </w:r>
      <w:r w:rsidR="001E6E85">
        <w:rPr>
          <w:b/>
          <w:bCs/>
          <w:color w:val="808080" w:themeColor="background1" w:themeShade="80"/>
          <w:sz w:val="28"/>
          <w:szCs w:val="28"/>
        </w:rPr>
        <w:t xml:space="preserve">  A 238-1</w:t>
      </w:r>
    </w:p>
    <w:p w14:paraId="73A7E4D4" w14:textId="0B029088" w:rsidR="00B7563F" w:rsidRPr="006B3A22" w:rsidRDefault="00B7563F" w:rsidP="00455C5C">
      <w:pPr>
        <w:spacing w:after="0"/>
        <w:jc w:val="both"/>
        <w:rPr>
          <w:b/>
          <w:bCs/>
          <w:color w:val="808080" w:themeColor="background1" w:themeShade="80"/>
          <w:sz w:val="16"/>
          <w:szCs w:val="16"/>
        </w:rPr>
      </w:pPr>
    </w:p>
    <w:p w14:paraId="7C6F5A17" w14:textId="35B33EF7" w:rsidR="00B7563F" w:rsidRPr="001E6E85" w:rsidRDefault="001E6E85" w:rsidP="00455C5C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 cœur de ce monde, le souffle de l’Esprit</w:t>
      </w:r>
    </w:p>
    <w:p w14:paraId="37C49E16" w14:textId="6ABDDCB3" w:rsidR="00524E75" w:rsidRDefault="001E6E85" w:rsidP="00455C5C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Fait retentir le cri de la Bonne Nouvelle !</w:t>
      </w:r>
    </w:p>
    <w:p w14:paraId="10C8AA2E" w14:textId="32D1F544" w:rsidR="001E6E85" w:rsidRDefault="001E6E85" w:rsidP="00455C5C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 cœur de ce monde, le souffle de l’Esprit</w:t>
      </w:r>
    </w:p>
    <w:p w14:paraId="3BBB022D" w14:textId="15713DC9" w:rsidR="001E6E85" w:rsidRDefault="001E6E85" w:rsidP="00455C5C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 à l’œuvre aujourd’hui des énergies nouvelles !</w:t>
      </w:r>
    </w:p>
    <w:p w14:paraId="345C0B3B" w14:textId="4A27ADA6" w:rsidR="001E6E85" w:rsidRPr="006B3A22" w:rsidRDefault="001E6E85" w:rsidP="00455C5C">
      <w:pPr>
        <w:spacing w:after="0"/>
        <w:jc w:val="both"/>
        <w:rPr>
          <w:b/>
          <w:bCs/>
          <w:sz w:val="16"/>
          <w:szCs w:val="16"/>
        </w:rPr>
      </w:pPr>
    </w:p>
    <w:p w14:paraId="6F3DA3A0" w14:textId="09718B3A" w:rsidR="001E6E85" w:rsidRDefault="001E6E85" w:rsidP="00E92515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Voyez !  Les pauvres sont heureux : ils son</w:t>
      </w:r>
      <w:r w:rsidRPr="00E92515">
        <w:rPr>
          <w:sz w:val="28"/>
          <w:szCs w:val="28"/>
        </w:rPr>
        <w:t>t premiers dans le Roy</w:t>
      </w:r>
      <w:r w:rsidR="00E92515" w:rsidRPr="00E92515">
        <w:rPr>
          <w:sz w:val="28"/>
          <w:szCs w:val="28"/>
        </w:rPr>
        <w:t>aume</w:t>
      </w:r>
      <w:r w:rsidR="00E92515">
        <w:rPr>
          <w:sz w:val="28"/>
          <w:szCs w:val="28"/>
        </w:rPr>
        <w:t> !</w:t>
      </w:r>
    </w:p>
    <w:p w14:paraId="63F6D77B" w14:textId="67420CB0" w:rsidR="00E92515" w:rsidRDefault="00E92515" w:rsidP="00E92515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Voyez les artisans de paix : ils démolissent leurs frontières !</w:t>
      </w:r>
    </w:p>
    <w:p w14:paraId="50979083" w14:textId="3E62A07A" w:rsidR="00E92515" w:rsidRDefault="00E92515" w:rsidP="00E92515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Voyez les hommes u cœur pur : ils trouvent Dieu en toute chose !</w:t>
      </w:r>
    </w:p>
    <w:p w14:paraId="02421589" w14:textId="5D113D83" w:rsidR="00E92515" w:rsidRDefault="00E92515" w:rsidP="00E92515">
      <w:pPr>
        <w:spacing w:after="0"/>
        <w:jc w:val="both"/>
        <w:rPr>
          <w:sz w:val="28"/>
          <w:szCs w:val="28"/>
        </w:rPr>
      </w:pPr>
    </w:p>
    <w:p w14:paraId="7971A6D3" w14:textId="77777777" w:rsidR="00E92515" w:rsidRDefault="00E92515" w:rsidP="00E92515">
      <w:pPr>
        <w:spacing w:after="0"/>
        <w:jc w:val="both"/>
        <w:rPr>
          <w:sz w:val="28"/>
          <w:szCs w:val="28"/>
        </w:rPr>
      </w:pPr>
    </w:p>
    <w:p w14:paraId="7F9BF3DC" w14:textId="1819DD7F" w:rsidR="00E92515" w:rsidRDefault="00E92515" w:rsidP="00E92515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Voyez ! Les affamés de Dieu :  ils font régner toute justice !</w:t>
      </w:r>
    </w:p>
    <w:p w14:paraId="335319E5" w14:textId="4F806077" w:rsidR="00E92515" w:rsidRDefault="00E92515" w:rsidP="00E92515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Voyez les amoureux de Dieu : ils sont amis de tous l</w:t>
      </w:r>
      <w:r w:rsidR="00504F86">
        <w:rPr>
          <w:sz w:val="28"/>
          <w:szCs w:val="28"/>
        </w:rPr>
        <w:t>es hommes !</w:t>
      </w:r>
    </w:p>
    <w:p w14:paraId="0B01A40E" w14:textId="23CF5791" w:rsidR="00504F86" w:rsidRDefault="00504F86" w:rsidP="00E92515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Voyez ! Ceux qui ont foi en Dieu : ils font que dansent les montagnes !</w:t>
      </w:r>
    </w:p>
    <w:p w14:paraId="645F2792" w14:textId="1EB70E38" w:rsidR="00504F86" w:rsidRPr="007E5683" w:rsidRDefault="00504F86" w:rsidP="00504F86">
      <w:pPr>
        <w:spacing w:after="0"/>
        <w:jc w:val="both"/>
        <w:rPr>
          <w:sz w:val="16"/>
          <w:szCs w:val="16"/>
        </w:rPr>
      </w:pPr>
    </w:p>
    <w:p w14:paraId="6FA94BA3" w14:textId="54A40D6C" w:rsidR="00504F86" w:rsidRDefault="00504F86" w:rsidP="00504F86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Voyez ! Le peuple est dans la joie</w:t>
      </w:r>
      <w:r w:rsidR="00C51FEC">
        <w:rPr>
          <w:sz w:val="28"/>
          <w:szCs w:val="28"/>
        </w:rPr>
        <w:t> : l’amour l’emporte sur la haine !</w:t>
      </w:r>
    </w:p>
    <w:p w14:paraId="34A3B82F" w14:textId="66098BF1" w:rsidR="00C51FEC" w:rsidRDefault="00C51FEC" w:rsidP="00C51FEC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Voyez ! Les faibles sont choisis : les orgueilleux n’ont plus de trône !</w:t>
      </w:r>
    </w:p>
    <w:p w14:paraId="174A77E4" w14:textId="0FDC1CCA" w:rsidR="00C51FEC" w:rsidRDefault="00C51FEC" w:rsidP="00C51FEC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Voyez ! les doux qui sont vainqueurs : ils ont la force des colombes !</w:t>
      </w:r>
    </w:p>
    <w:p w14:paraId="0A4918F3" w14:textId="1F530940" w:rsidR="00C51FEC" w:rsidRPr="007E5683" w:rsidRDefault="00C51FEC" w:rsidP="00C51FEC">
      <w:pPr>
        <w:spacing w:after="0"/>
        <w:jc w:val="both"/>
        <w:rPr>
          <w:sz w:val="16"/>
          <w:szCs w:val="16"/>
        </w:rPr>
      </w:pPr>
    </w:p>
    <w:p w14:paraId="4F96908D" w14:textId="1979802D" w:rsidR="00C51FEC" w:rsidRDefault="00C51FEC" w:rsidP="00C51FEC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1ère Lecture : Jr 17, 5-8</w:t>
      </w:r>
    </w:p>
    <w:p w14:paraId="653709B9" w14:textId="6A867FA0" w:rsidR="00C51FEC" w:rsidRDefault="00C51FEC" w:rsidP="00C51FEC">
      <w:pPr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Dieu est bon, il veut pour nous le bonheur. Mais ce bonheur, c’est à nous de le choisir, d’en suivre le chemin : pour trouver le vrai bonheur, il faut </w:t>
      </w:r>
      <w:r w:rsidR="00414B54">
        <w:rPr>
          <w:i/>
          <w:iCs/>
          <w:sz w:val="28"/>
          <w:szCs w:val="28"/>
        </w:rPr>
        <w:t>et il suffit de faire confiance au Seigneur.</w:t>
      </w:r>
    </w:p>
    <w:p w14:paraId="44DB0ABF" w14:textId="22381143" w:rsidR="00414B54" w:rsidRPr="007E5683" w:rsidRDefault="00414B54" w:rsidP="00C51FEC">
      <w:pPr>
        <w:spacing w:after="0"/>
        <w:jc w:val="both"/>
        <w:rPr>
          <w:i/>
          <w:iCs/>
          <w:sz w:val="16"/>
          <w:szCs w:val="16"/>
        </w:rPr>
      </w:pPr>
    </w:p>
    <w:p w14:paraId="5BFB02F1" w14:textId="6A4145CE" w:rsidR="00414B54" w:rsidRDefault="00414B54" w:rsidP="00C51FEC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Psaume 1</w:t>
      </w:r>
    </w:p>
    <w:p w14:paraId="651FF189" w14:textId="1581FEB9" w:rsidR="00414B54" w:rsidRPr="007E5683" w:rsidRDefault="00414B54" w:rsidP="00C51FEC">
      <w:pPr>
        <w:spacing w:after="0"/>
        <w:jc w:val="both"/>
        <w:rPr>
          <w:b/>
          <w:bCs/>
          <w:sz w:val="16"/>
          <w:szCs w:val="16"/>
        </w:rPr>
      </w:pPr>
    </w:p>
    <w:p w14:paraId="15C2C086" w14:textId="56EFCE41" w:rsidR="00414B54" w:rsidRDefault="00414B54" w:rsidP="00C51FEC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Heureux est l’homme qui met sa foi dans le Seigneur.</w:t>
      </w:r>
    </w:p>
    <w:p w14:paraId="48C87372" w14:textId="4D01C277" w:rsidR="00414B54" w:rsidRPr="007E5683" w:rsidRDefault="00414B54" w:rsidP="00C51FEC">
      <w:pPr>
        <w:spacing w:after="0"/>
        <w:jc w:val="both"/>
        <w:rPr>
          <w:b/>
          <w:bCs/>
          <w:sz w:val="16"/>
          <w:szCs w:val="16"/>
        </w:rPr>
      </w:pPr>
    </w:p>
    <w:p w14:paraId="578E3834" w14:textId="589B0DFC" w:rsidR="00414B54" w:rsidRDefault="00414B54" w:rsidP="00C51F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Heureux est l’homme</w:t>
      </w:r>
    </w:p>
    <w:p w14:paraId="4F7472DC" w14:textId="1E528A41" w:rsidR="00414B54" w:rsidRDefault="00414B54" w:rsidP="00C51F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qui </w:t>
      </w:r>
      <w:r w:rsidR="00FB2F90">
        <w:rPr>
          <w:sz w:val="28"/>
          <w:szCs w:val="28"/>
        </w:rPr>
        <w:t>n’entre pas au conseil des méchants,</w:t>
      </w:r>
    </w:p>
    <w:p w14:paraId="5F8EACB7" w14:textId="204663B8" w:rsidR="00FB2F90" w:rsidRDefault="00FB2F90" w:rsidP="00C51F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qui ne suit pas le chemin des pêcheurs,</w:t>
      </w:r>
    </w:p>
    <w:p w14:paraId="476C4F74" w14:textId="0020D6C2" w:rsidR="00FB2F90" w:rsidRDefault="00FB2F90" w:rsidP="00FB2F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 siège pas avec ceux qui ricanent,</w:t>
      </w:r>
    </w:p>
    <w:p w14:paraId="06DB92A4" w14:textId="251589EC" w:rsidR="00FB2F90" w:rsidRDefault="00FB2F90" w:rsidP="00FB2F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mais se plaît dans la loi du Seigneur</w:t>
      </w:r>
      <w:r>
        <w:rPr>
          <w:sz w:val="28"/>
          <w:szCs w:val="28"/>
        </w:rPr>
        <w:tab/>
      </w:r>
    </w:p>
    <w:p w14:paraId="4658EA97" w14:textId="02E34EC8" w:rsidR="00FB2F90" w:rsidRDefault="00FB2F90" w:rsidP="00FB2F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et murmure sa loi jour et nuit !</w:t>
      </w:r>
    </w:p>
    <w:p w14:paraId="6552037B" w14:textId="165C61B3" w:rsidR="00FB2F90" w:rsidRPr="007E5683" w:rsidRDefault="00FB2F90" w:rsidP="00FB2F90">
      <w:pPr>
        <w:spacing w:after="0" w:line="240" w:lineRule="auto"/>
        <w:jc w:val="both"/>
        <w:rPr>
          <w:sz w:val="16"/>
          <w:szCs w:val="16"/>
        </w:rPr>
      </w:pPr>
    </w:p>
    <w:p w14:paraId="711CDC9A" w14:textId="5AB70E19" w:rsidR="00FB2F90" w:rsidRDefault="00FB2F90" w:rsidP="00FB2F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est comme un arbre</w:t>
      </w:r>
    </w:p>
    <w:p w14:paraId="3BA4AC86" w14:textId="132C6DD9" w:rsidR="00FB2F90" w:rsidRDefault="00FB2F90" w:rsidP="00FB2F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planté près d’un ruisseau,</w:t>
      </w:r>
    </w:p>
    <w:p w14:paraId="2A7ED56E" w14:textId="2430C076" w:rsidR="00FB2F90" w:rsidRDefault="00AE7E01" w:rsidP="00FB2F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qui donne du fruit en son temps,</w:t>
      </w:r>
    </w:p>
    <w:p w14:paraId="1AD54CD2" w14:textId="77777777" w:rsidR="00AE7E01" w:rsidRDefault="00AE7E01" w:rsidP="00FB2F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 jamais son feuillage ne meurt ; </w:t>
      </w:r>
    </w:p>
    <w:p w14:paraId="7D5440FC" w14:textId="759CC8EE" w:rsidR="00AE7E01" w:rsidRDefault="00AE7E01" w:rsidP="00FB2F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tout ce qu’i entreprend réussira.</w:t>
      </w:r>
    </w:p>
    <w:p w14:paraId="1874FE09" w14:textId="5B425F42" w:rsidR="00AE7E01" w:rsidRPr="007E5683" w:rsidRDefault="00AE7E01" w:rsidP="00FB2F90">
      <w:pPr>
        <w:spacing w:after="0" w:line="240" w:lineRule="auto"/>
        <w:jc w:val="both"/>
        <w:rPr>
          <w:sz w:val="16"/>
          <w:szCs w:val="16"/>
        </w:rPr>
      </w:pPr>
    </w:p>
    <w:p w14:paraId="1C4D4577" w14:textId="30E22A6F" w:rsidR="00AE7E01" w:rsidRDefault="00AE7E01" w:rsidP="00FB2F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 n’est pas le sort des méchants.</w:t>
      </w:r>
    </w:p>
    <w:p w14:paraId="155D1362" w14:textId="12792BB3" w:rsidR="00AE7E01" w:rsidRDefault="00AE7E01" w:rsidP="00FB2F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Mais ils sont comme la paille balayée par le vent.</w:t>
      </w:r>
    </w:p>
    <w:p w14:paraId="4D8E1EFC" w14:textId="33E4D998" w:rsidR="00AE7E01" w:rsidRDefault="00AE7E01" w:rsidP="00FB2F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Seigneur connaît le chemin des justes,</w:t>
      </w:r>
    </w:p>
    <w:p w14:paraId="758107D2" w14:textId="77777777" w:rsidR="00AE7E01" w:rsidRDefault="00AE7E01" w:rsidP="00FB2F9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mais</w:t>
      </w:r>
      <w:proofErr w:type="gramEnd"/>
      <w:r>
        <w:rPr>
          <w:sz w:val="28"/>
          <w:szCs w:val="28"/>
        </w:rPr>
        <w:t xml:space="preserve"> le chemin des méchants se perdra.</w:t>
      </w:r>
    </w:p>
    <w:p w14:paraId="7DEE773C" w14:textId="77777777" w:rsidR="005150A1" w:rsidRDefault="005150A1" w:rsidP="00FB2F90">
      <w:pPr>
        <w:spacing w:after="0" w:line="240" w:lineRule="auto"/>
        <w:jc w:val="both"/>
        <w:rPr>
          <w:sz w:val="28"/>
          <w:szCs w:val="28"/>
        </w:rPr>
      </w:pPr>
    </w:p>
    <w:p w14:paraId="4F3DC537" w14:textId="77777777" w:rsidR="00AE7E01" w:rsidRPr="007E5683" w:rsidRDefault="00AE7E01" w:rsidP="00FB2F90">
      <w:pPr>
        <w:spacing w:after="0" w:line="240" w:lineRule="auto"/>
        <w:jc w:val="both"/>
        <w:rPr>
          <w:sz w:val="16"/>
          <w:szCs w:val="16"/>
        </w:rPr>
      </w:pPr>
    </w:p>
    <w:p w14:paraId="44DBAC77" w14:textId="77777777" w:rsidR="00AE7E01" w:rsidRDefault="00AE7E01" w:rsidP="00FB2F90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E7E01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Lecture : 1 Co 15, 12. 16-20</w:t>
      </w:r>
    </w:p>
    <w:p w14:paraId="6D7C608D" w14:textId="74DCD43A" w:rsidR="00AE7E01" w:rsidRDefault="007E5683" w:rsidP="00FB2F90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La résurrection de Jésus est le cœur incandescent de la Bonne Nouvelle et le fondement de notre foi. St Paul insiste parce qu’il s’adresse</w:t>
      </w:r>
      <w:r w:rsidR="00AE7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à </w:t>
      </w:r>
      <w:r>
        <w:rPr>
          <w:i/>
          <w:iCs/>
          <w:sz w:val="28"/>
          <w:szCs w:val="28"/>
        </w:rPr>
        <w:t>des chrétiens influencés par la culture grecque niant la résurrection des corps.</w:t>
      </w:r>
    </w:p>
    <w:p w14:paraId="74170108" w14:textId="77777777" w:rsidR="005150A1" w:rsidRDefault="005150A1" w:rsidP="00FB2F90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56C6A144" w14:textId="1D2592A2" w:rsidR="007E5683" w:rsidRPr="005D2F3C" w:rsidRDefault="007E5683" w:rsidP="00FB2F90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45771E07" w14:textId="1C1E1E33" w:rsidR="007E5683" w:rsidRDefault="005D2F3C" w:rsidP="00FB2F90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Évangile : Lc 6, 17. 20-26</w:t>
      </w:r>
    </w:p>
    <w:p w14:paraId="4A794F3C" w14:textId="383DB337" w:rsidR="005D2F3C" w:rsidRDefault="005D2F3C" w:rsidP="00FB2F90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 Alléluia.</w:t>
      </w:r>
    </w:p>
    <w:p w14:paraId="7ED8CDC9" w14:textId="77777777" w:rsidR="00B031F4" w:rsidRDefault="005D2F3C" w:rsidP="00FB2F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Réjouissez-vous, tressaillez de joie, dit le Seigneu</w:t>
      </w:r>
      <w:r w:rsidR="00B031F4">
        <w:rPr>
          <w:sz w:val="28"/>
          <w:szCs w:val="28"/>
        </w:rPr>
        <w:t>r</w:t>
      </w:r>
    </w:p>
    <w:p w14:paraId="4EAB3784" w14:textId="2375F230" w:rsidR="005D2F3C" w:rsidRDefault="005D2F3C" w:rsidP="00FB2F90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Car votre récompense est grande dans le ciel. </w:t>
      </w:r>
      <w:r>
        <w:rPr>
          <w:b/>
          <w:bCs/>
          <w:i/>
          <w:iCs/>
          <w:sz w:val="28"/>
          <w:szCs w:val="28"/>
        </w:rPr>
        <w:t>Alléluia.</w:t>
      </w:r>
    </w:p>
    <w:p w14:paraId="318F8CD0" w14:textId="77777777" w:rsidR="005150A1" w:rsidRDefault="005150A1" w:rsidP="00FB2F90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6B19D99B" w14:textId="77777777" w:rsidR="005150A1" w:rsidRDefault="005150A1" w:rsidP="00FB2F90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51045F48" w14:textId="60C9740C" w:rsidR="005D2F3C" w:rsidRDefault="005D2F3C" w:rsidP="00FB2F90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bookmarkStart w:id="0" w:name="_GoBack"/>
      <w:bookmarkEnd w:id="0"/>
      <w:r>
        <w:rPr>
          <w:b/>
          <w:bCs/>
          <w:color w:val="808080" w:themeColor="background1" w:themeShade="80"/>
          <w:sz w:val="28"/>
          <w:szCs w:val="28"/>
        </w:rPr>
        <w:lastRenderedPageBreak/>
        <w:t>PRIERE DES FIDELES</w:t>
      </w:r>
    </w:p>
    <w:p w14:paraId="5BA5C5EE" w14:textId="77777777" w:rsidR="007837AE" w:rsidRDefault="007837AE" w:rsidP="00FB2F90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03394D84" w14:textId="25EFD2C3" w:rsidR="007837AE" w:rsidRPr="005150A1" w:rsidRDefault="00350F25" w:rsidP="00FB2F90">
      <w:pPr>
        <w:spacing w:after="0" w:line="240" w:lineRule="auto"/>
        <w:jc w:val="both"/>
        <w:rPr>
          <w:b/>
          <w:bCs/>
          <w:color w:val="808080" w:themeColor="background1" w:themeShade="80"/>
          <w:sz w:val="2"/>
          <w:szCs w:val="28"/>
        </w:rPr>
      </w:pPr>
      <w:r>
        <w:rPr>
          <w:b/>
          <w:bCs/>
          <w:color w:val="808080" w:themeColor="background1" w:themeShade="80"/>
          <w:sz w:val="28"/>
          <w:szCs w:val="28"/>
        </w:rPr>
        <w:t xml:space="preserve"> </w:t>
      </w:r>
    </w:p>
    <w:p w14:paraId="2B75E70C" w14:textId="78901B5F" w:rsidR="005D2F3C" w:rsidRDefault="00AD24B5" w:rsidP="00FB2F90">
      <w:pPr>
        <w:spacing w:after="0" w:line="240" w:lineRule="auto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Frères et sœurs, rassemblés dans l’amour, supplions le Seigneur pour </w:t>
      </w:r>
      <w:r w:rsidR="00C30384">
        <w:rPr>
          <w:i/>
          <w:iCs/>
          <w:sz w:val="32"/>
          <w:szCs w:val="32"/>
        </w:rPr>
        <w:t xml:space="preserve">nous-mêmes et pour tous les hommes, en particulier pour les malades, les personnes </w:t>
      </w:r>
      <w:r w:rsidR="00C00A8D">
        <w:rPr>
          <w:i/>
          <w:iCs/>
          <w:sz w:val="32"/>
          <w:szCs w:val="32"/>
        </w:rPr>
        <w:t>handicapées,</w:t>
      </w:r>
      <w:r w:rsidR="00350F25">
        <w:rPr>
          <w:i/>
          <w:iCs/>
          <w:sz w:val="32"/>
          <w:szCs w:val="32"/>
        </w:rPr>
        <w:t xml:space="preserve"> les personnes</w:t>
      </w:r>
      <w:r w:rsidR="00C00A8D">
        <w:rPr>
          <w:i/>
          <w:iCs/>
          <w:sz w:val="32"/>
          <w:szCs w:val="32"/>
        </w:rPr>
        <w:t xml:space="preserve"> âgées. </w:t>
      </w:r>
      <w:r w:rsidR="005D76BA">
        <w:rPr>
          <w:i/>
          <w:iCs/>
          <w:sz w:val="32"/>
          <w:szCs w:val="32"/>
        </w:rPr>
        <w:t>Faisons monter vers lui</w:t>
      </w:r>
      <w:r w:rsidR="00D02757">
        <w:rPr>
          <w:i/>
          <w:iCs/>
          <w:sz w:val="32"/>
          <w:szCs w:val="32"/>
        </w:rPr>
        <w:t>, en toute confiance, notre supplication.</w:t>
      </w:r>
    </w:p>
    <w:p w14:paraId="5C2D7849" w14:textId="77777777" w:rsidR="00065E09" w:rsidRDefault="00065E09" w:rsidP="00FB2F90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74FA8A19" w14:textId="77777777" w:rsidR="00065E09" w:rsidRDefault="00065E09" w:rsidP="00FB2F90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324DA8C8" w14:textId="39240AE7" w:rsidR="00065E09" w:rsidRDefault="006C2EE1" w:rsidP="00065E0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Pour les malades, ceux victimes de la covid</w:t>
      </w:r>
      <w:r w:rsidR="00A811C5">
        <w:rPr>
          <w:sz w:val="32"/>
          <w:szCs w:val="32"/>
        </w:rPr>
        <w:t xml:space="preserve"> et tous les autres</w:t>
      </w:r>
      <w:r w:rsidR="00745A13">
        <w:rPr>
          <w:sz w:val="32"/>
          <w:szCs w:val="32"/>
        </w:rPr>
        <w:t>,</w:t>
      </w:r>
      <w:r w:rsidR="00A811C5">
        <w:rPr>
          <w:sz w:val="32"/>
          <w:szCs w:val="32"/>
        </w:rPr>
        <w:t xml:space="preserve"> meurtris dans leur chair ou dans leur esprit</w:t>
      </w:r>
      <w:r w:rsidR="00D92E67">
        <w:rPr>
          <w:sz w:val="32"/>
          <w:szCs w:val="32"/>
        </w:rPr>
        <w:t>, afin qu’outre les soins dont il</w:t>
      </w:r>
      <w:r w:rsidR="009F321F">
        <w:rPr>
          <w:sz w:val="32"/>
          <w:szCs w:val="32"/>
        </w:rPr>
        <w:t>s ont besoin,</w:t>
      </w:r>
      <w:r w:rsidR="0079676F">
        <w:rPr>
          <w:sz w:val="32"/>
          <w:szCs w:val="32"/>
        </w:rPr>
        <w:t xml:space="preserve"> ils soient sûrs   que, dans leurs so</w:t>
      </w:r>
      <w:r w:rsidR="001F6FA0">
        <w:rPr>
          <w:sz w:val="32"/>
          <w:szCs w:val="32"/>
        </w:rPr>
        <w:t xml:space="preserve">uffrances, le Seigneur </w:t>
      </w:r>
      <w:r w:rsidR="00FC7655">
        <w:rPr>
          <w:sz w:val="32"/>
          <w:szCs w:val="32"/>
        </w:rPr>
        <w:t>l</w:t>
      </w:r>
      <w:r w:rsidR="0075002A">
        <w:rPr>
          <w:sz w:val="32"/>
          <w:szCs w:val="32"/>
        </w:rPr>
        <w:t>es accompagne</w:t>
      </w:r>
      <w:r w:rsidR="00182AB7">
        <w:rPr>
          <w:sz w:val="32"/>
          <w:szCs w:val="32"/>
        </w:rPr>
        <w:t xml:space="preserve"> et les soutient. Par l’intercession </w:t>
      </w:r>
      <w:r w:rsidR="00DB16C6">
        <w:rPr>
          <w:sz w:val="32"/>
          <w:szCs w:val="32"/>
        </w:rPr>
        <w:t>de Notre Dame de Lourdes, nous te prions. R/</w:t>
      </w:r>
    </w:p>
    <w:p w14:paraId="77E1A670" w14:textId="77777777" w:rsidR="00A369C3" w:rsidRDefault="00A369C3" w:rsidP="00A369C3">
      <w:pPr>
        <w:spacing w:after="0" w:line="240" w:lineRule="auto"/>
        <w:jc w:val="both"/>
        <w:rPr>
          <w:sz w:val="32"/>
          <w:szCs w:val="32"/>
        </w:rPr>
      </w:pPr>
    </w:p>
    <w:p w14:paraId="75DD4D95" w14:textId="27A7EF81" w:rsidR="00A369C3" w:rsidRDefault="00540B1E" w:rsidP="00A369C3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R/</w:t>
      </w:r>
      <w:r>
        <w:rPr>
          <w:b/>
          <w:bCs/>
          <w:sz w:val="32"/>
          <w:szCs w:val="32"/>
        </w:rPr>
        <w:tab/>
      </w:r>
      <w:r w:rsidR="005E5EB1">
        <w:rPr>
          <w:b/>
          <w:bCs/>
          <w:sz w:val="32"/>
          <w:szCs w:val="32"/>
        </w:rPr>
        <w:t>Souviens-toi</w:t>
      </w:r>
      <w:r w:rsidR="007F744E">
        <w:rPr>
          <w:b/>
          <w:bCs/>
          <w:sz w:val="32"/>
          <w:szCs w:val="32"/>
        </w:rPr>
        <w:t>, Seigneur, de ton amour.</w:t>
      </w:r>
    </w:p>
    <w:p w14:paraId="28653152" w14:textId="77777777" w:rsidR="007F744E" w:rsidRDefault="007F744E" w:rsidP="00A369C3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25D4D34E" w14:textId="7467F585" w:rsidR="007F744E" w:rsidRDefault="00016B6D" w:rsidP="00BA292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Pour les soignants et intervenants auprès des malades</w:t>
      </w:r>
      <w:r w:rsidR="00E27B4E">
        <w:rPr>
          <w:sz w:val="32"/>
          <w:szCs w:val="32"/>
        </w:rPr>
        <w:t>, des handicapés, des isolés, qui ont actuellement un</w:t>
      </w:r>
      <w:r w:rsidR="00A74ACE">
        <w:rPr>
          <w:sz w:val="32"/>
          <w:szCs w:val="32"/>
        </w:rPr>
        <w:t>e</w:t>
      </w:r>
      <w:r w:rsidR="00E27B4E">
        <w:rPr>
          <w:sz w:val="32"/>
          <w:szCs w:val="32"/>
        </w:rPr>
        <w:t xml:space="preserve"> surcharge importante de travail due</w:t>
      </w:r>
      <w:r w:rsidR="00A74ACE">
        <w:rPr>
          <w:sz w:val="32"/>
          <w:szCs w:val="32"/>
        </w:rPr>
        <w:t xml:space="preserve"> à la pandémie</w:t>
      </w:r>
      <w:r w:rsidR="00191E8F">
        <w:rPr>
          <w:sz w:val="32"/>
          <w:szCs w:val="32"/>
        </w:rPr>
        <w:t>, afin qu’ils gardent ou retrouvent</w:t>
      </w:r>
      <w:r w:rsidR="003C52DC">
        <w:rPr>
          <w:sz w:val="32"/>
          <w:szCs w:val="32"/>
        </w:rPr>
        <w:t xml:space="preserve"> force, courage, espérance. </w:t>
      </w:r>
      <w:r w:rsidR="00CA2BD9">
        <w:rPr>
          <w:sz w:val="32"/>
          <w:szCs w:val="32"/>
        </w:rPr>
        <w:t>Par l’intercession</w:t>
      </w:r>
      <w:r w:rsidR="003C52DC">
        <w:rPr>
          <w:sz w:val="32"/>
          <w:szCs w:val="32"/>
        </w:rPr>
        <w:t xml:space="preserve"> de</w:t>
      </w:r>
      <w:r w:rsidR="00CA2BD9">
        <w:rPr>
          <w:sz w:val="32"/>
          <w:szCs w:val="32"/>
        </w:rPr>
        <w:t xml:space="preserve"> </w:t>
      </w:r>
      <w:r w:rsidR="0017358F">
        <w:rPr>
          <w:sz w:val="32"/>
          <w:szCs w:val="32"/>
        </w:rPr>
        <w:t>Notre Dame de Lourdes, Seigneur, nous te prions. R/</w:t>
      </w:r>
    </w:p>
    <w:p w14:paraId="20EF4581" w14:textId="77777777" w:rsidR="00823D85" w:rsidRDefault="00823D85" w:rsidP="00823D85">
      <w:pPr>
        <w:spacing w:after="0" w:line="240" w:lineRule="auto"/>
        <w:jc w:val="both"/>
        <w:rPr>
          <w:sz w:val="32"/>
          <w:szCs w:val="32"/>
        </w:rPr>
      </w:pPr>
    </w:p>
    <w:p w14:paraId="3A48E1A8" w14:textId="7B862029" w:rsidR="00823D85" w:rsidRPr="008C42F3" w:rsidRDefault="00823D85" w:rsidP="00823D8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« Tout ce que vous ferez</w:t>
      </w:r>
      <w:r w:rsidR="00AE2F73">
        <w:rPr>
          <w:i/>
          <w:iCs/>
          <w:sz w:val="32"/>
          <w:szCs w:val="32"/>
        </w:rPr>
        <w:t xml:space="preserve"> en mon </w:t>
      </w:r>
      <w:r w:rsidR="00B06843">
        <w:rPr>
          <w:i/>
          <w:iCs/>
          <w:sz w:val="32"/>
          <w:szCs w:val="32"/>
        </w:rPr>
        <w:t>nom</w:t>
      </w:r>
      <w:r w:rsidR="00AE2F73">
        <w:rPr>
          <w:i/>
          <w:iCs/>
          <w:sz w:val="32"/>
          <w:szCs w:val="32"/>
        </w:rPr>
        <w:t xml:space="preserve"> </w:t>
      </w:r>
      <w:r w:rsidR="00B06843">
        <w:rPr>
          <w:i/>
          <w:iCs/>
          <w:sz w:val="32"/>
          <w:szCs w:val="32"/>
        </w:rPr>
        <w:t xml:space="preserve">à </w:t>
      </w:r>
      <w:r w:rsidR="00AE2F73">
        <w:rPr>
          <w:i/>
          <w:iCs/>
          <w:sz w:val="32"/>
          <w:szCs w:val="32"/>
        </w:rPr>
        <w:t>ceux qui sont malades</w:t>
      </w:r>
      <w:r w:rsidR="00B06843">
        <w:rPr>
          <w:i/>
          <w:iCs/>
          <w:sz w:val="32"/>
          <w:szCs w:val="32"/>
        </w:rPr>
        <w:t>, c’est à moi que vous le ferez »</w:t>
      </w:r>
    </w:p>
    <w:p w14:paraId="613DB5CC" w14:textId="4867F938" w:rsidR="008C42F3" w:rsidRDefault="00D92868" w:rsidP="00D92868">
      <w:pPr>
        <w:spacing w:after="0" w:line="240" w:lineRule="auto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Pour que la foi soit au cœur </w:t>
      </w:r>
      <w:r w:rsidR="00D24320">
        <w:rPr>
          <w:sz w:val="32"/>
          <w:szCs w:val="32"/>
        </w:rPr>
        <w:t xml:space="preserve">de tous </w:t>
      </w:r>
      <w:r w:rsidR="001A6567">
        <w:rPr>
          <w:sz w:val="32"/>
          <w:szCs w:val="32"/>
        </w:rPr>
        <w:t>les aidants, autour de nous et dans le monde</w:t>
      </w:r>
      <w:r w:rsidR="004F74E1">
        <w:rPr>
          <w:sz w:val="32"/>
          <w:szCs w:val="32"/>
        </w:rPr>
        <w:t>. Par l’intercession de Notre Dame de Lourdes, nous te prions. R/</w:t>
      </w:r>
    </w:p>
    <w:p w14:paraId="13706D1C" w14:textId="77777777" w:rsidR="004F74E1" w:rsidRDefault="004F74E1" w:rsidP="004F74E1">
      <w:pPr>
        <w:spacing w:after="0" w:line="240" w:lineRule="auto"/>
        <w:jc w:val="both"/>
        <w:rPr>
          <w:sz w:val="32"/>
          <w:szCs w:val="32"/>
        </w:rPr>
      </w:pPr>
    </w:p>
    <w:p w14:paraId="38859B17" w14:textId="77777777" w:rsidR="004F74E1" w:rsidRDefault="004F74E1" w:rsidP="004F74E1">
      <w:pPr>
        <w:spacing w:after="0" w:line="240" w:lineRule="auto"/>
        <w:jc w:val="both"/>
        <w:rPr>
          <w:sz w:val="32"/>
          <w:szCs w:val="32"/>
        </w:rPr>
      </w:pPr>
    </w:p>
    <w:p w14:paraId="064CCB71" w14:textId="25F758A7" w:rsidR="004F74E1" w:rsidRDefault="00F53251" w:rsidP="004F74E1">
      <w:pPr>
        <w:spacing w:after="0" w:line="240" w:lineRule="auto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Dieu qui veut </w:t>
      </w:r>
      <w:r w:rsidR="00AB6E42">
        <w:rPr>
          <w:i/>
          <w:iCs/>
          <w:sz w:val="32"/>
          <w:szCs w:val="32"/>
        </w:rPr>
        <w:t>le bonheur pour tes enfants de la terre, écoute notre prière et donne-</w:t>
      </w:r>
      <w:r w:rsidR="001E3ECA">
        <w:rPr>
          <w:i/>
          <w:iCs/>
          <w:sz w:val="32"/>
          <w:szCs w:val="32"/>
        </w:rPr>
        <w:t>nous</w:t>
      </w:r>
      <w:r w:rsidR="00820EE8">
        <w:rPr>
          <w:i/>
          <w:iCs/>
          <w:sz w:val="32"/>
          <w:szCs w:val="32"/>
        </w:rPr>
        <w:t xml:space="preserve"> la joie de l’exaucer</w:t>
      </w:r>
      <w:r w:rsidR="002D3F2C">
        <w:rPr>
          <w:i/>
          <w:iCs/>
          <w:sz w:val="32"/>
          <w:szCs w:val="32"/>
        </w:rPr>
        <w:t xml:space="preserve"> pour que </w:t>
      </w:r>
      <w:r w:rsidR="00E52DA5">
        <w:rPr>
          <w:i/>
          <w:iCs/>
          <w:sz w:val="32"/>
          <w:szCs w:val="32"/>
        </w:rPr>
        <w:t>le monde soit plus fraternel.  Toi qui règnes pour les siècles des siècles</w:t>
      </w:r>
      <w:r w:rsidR="00E52DA5" w:rsidRPr="004D6B15">
        <w:rPr>
          <w:i/>
          <w:iCs/>
          <w:sz w:val="32"/>
          <w:szCs w:val="32"/>
        </w:rPr>
        <w:t>.</w:t>
      </w:r>
      <w:r w:rsidR="00E52DA5" w:rsidRPr="004D6B15">
        <w:rPr>
          <w:b/>
          <w:bCs/>
          <w:i/>
          <w:iCs/>
          <w:sz w:val="32"/>
          <w:szCs w:val="32"/>
        </w:rPr>
        <w:t xml:space="preserve"> </w:t>
      </w:r>
      <w:r w:rsidR="00E52DA5" w:rsidRPr="004D6B15">
        <w:rPr>
          <w:b/>
          <w:bCs/>
          <w:sz w:val="32"/>
          <w:szCs w:val="32"/>
        </w:rPr>
        <w:t>– Amen</w:t>
      </w:r>
      <w:r w:rsidR="00E52DA5" w:rsidRPr="004D6B15">
        <w:rPr>
          <w:sz w:val="32"/>
          <w:szCs w:val="32"/>
        </w:rPr>
        <w:t>.</w:t>
      </w:r>
    </w:p>
    <w:p w14:paraId="6ACD8D43" w14:textId="77777777" w:rsidR="005150A1" w:rsidRDefault="005150A1" w:rsidP="004F74E1">
      <w:pPr>
        <w:spacing w:after="0" w:line="240" w:lineRule="auto"/>
        <w:jc w:val="both"/>
        <w:rPr>
          <w:sz w:val="32"/>
          <w:szCs w:val="32"/>
        </w:rPr>
      </w:pPr>
    </w:p>
    <w:p w14:paraId="1E8A35D3" w14:textId="34A3900B" w:rsidR="005D2F3C" w:rsidRPr="005D2F3C" w:rsidRDefault="00CA2BD9" w:rsidP="00FB2F90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3DD570F" w14:textId="1D61BA49" w:rsidR="007E5683" w:rsidRDefault="007E5683" w:rsidP="00FB2F90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49344235" w14:textId="77777777" w:rsidR="007E5683" w:rsidRPr="007E5683" w:rsidRDefault="007E5683" w:rsidP="00FB2F90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2DBB1A58" w14:textId="77777777" w:rsidR="005150A1" w:rsidRDefault="005150A1" w:rsidP="00B31796">
      <w:pPr>
        <w:spacing w:after="0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68C4D161" w14:textId="338E9906" w:rsidR="00E92515" w:rsidRPr="00065AFD" w:rsidRDefault="00C37654" w:rsidP="00B31796">
      <w:pPr>
        <w:spacing w:after="0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065AFD">
        <w:rPr>
          <w:b/>
          <w:bCs/>
          <w:color w:val="808080" w:themeColor="background1" w:themeShade="80"/>
          <w:sz w:val="28"/>
          <w:szCs w:val="28"/>
        </w:rPr>
        <w:lastRenderedPageBreak/>
        <w:t>COMMUNION</w:t>
      </w:r>
    </w:p>
    <w:p w14:paraId="7509CD30" w14:textId="79431DF2" w:rsidR="008566A5" w:rsidRDefault="008566A5" w:rsidP="00B31796">
      <w:pPr>
        <w:spacing w:after="0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065AFD">
        <w:rPr>
          <w:b/>
          <w:bCs/>
          <w:color w:val="808080" w:themeColor="background1" w:themeShade="80"/>
          <w:sz w:val="28"/>
          <w:szCs w:val="28"/>
        </w:rPr>
        <w:t xml:space="preserve">Devenez ce </w:t>
      </w:r>
      <w:r w:rsidR="001E158C" w:rsidRPr="00065AFD">
        <w:rPr>
          <w:b/>
          <w:bCs/>
          <w:color w:val="808080" w:themeColor="background1" w:themeShade="80"/>
          <w:sz w:val="28"/>
          <w:szCs w:val="28"/>
        </w:rPr>
        <w:t>que</w:t>
      </w:r>
      <w:r w:rsidRPr="00065AFD">
        <w:rPr>
          <w:b/>
          <w:bCs/>
          <w:color w:val="808080" w:themeColor="background1" w:themeShade="80"/>
          <w:sz w:val="28"/>
          <w:szCs w:val="28"/>
        </w:rPr>
        <w:t xml:space="preserve"> vous recevez</w:t>
      </w:r>
    </w:p>
    <w:p w14:paraId="68ED6659" w14:textId="77777777" w:rsidR="00065AFD" w:rsidRDefault="00065AFD" w:rsidP="00B31796">
      <w:pPr>
        <w:spacing w:after="0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1958596A" w14:textId="5AE308BB" w:rsidR="00065AFD" w:rsidRDefault="007601D8" w:rsidP="00B31796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Devenez ce que vous recevez, devenez le corps du Christ.</w:t>
      </w:r>
    </w:p>
    <w:p w14:paraId="7D60506A" w14:textId="57EF2152" w:rsidR="007601D8" w:rsidRDefault="0006467D" w:rsidP="00B31796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Devenez ce que vous recevez, vous êtes le Corps du Christ.</w:t>
      </w:r>
    </w:p>
    <w:p w14:paraId="6E5F8BEE" w14:textId="77777777" w:rsidR="00127F22" w:rsidRDefault="00127F22" w:rsidP="00B31796">
      <w:pPr>
        <w:spacing w:after="0"/>
        <w:jc w:val="both"/>
        <w:rPr>
          <w:b/>
          <w:bCs/>
          <w:sz w:val="28"/>
          <w:szCs w:val="28"/>
        </w:rPr>
      </w:pPr>
    </w:p>
    <w:p w14:paraId="186C01DB" w14:textId="50DA882F" w:rsidR="00127F22" w:rsidRDefault="009A6BFF" w:rsidP="00127F22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Baptisés en un seul Esprit, nous</w:t>
      </w:r>
      <w:r w:rsidR="00D24E88">
        <w:rPr>
          <w:sz w:val="28"/>
          <w:szCs w:val="28"/>
        </w:rPr>
        <w:t xml:space="preserve"> ne</w:t>
      </w:r>
      <w:r>
        <w:rPr>
          <w:sz w:val="28"/>
          <w:szCs w:val="28"/>
        </w:rPr>
        <w:t xml:space="preserve"> formons tous</w:t>
      </w:r>
      <w:r w:rsidR="00D24E88">
        <w:rPr>
          <w:sz w:val="28"/>
          <w:szCs w:val="28"/>
        </w:rPr>
        <w:t xml:space="preserve"> qu’un </w:t>
      </w:r>
      <w:r w:rsidR="009646B1">
        <w:rPr>
          <w:sz w:val="28"/>
          <w:szCs w:val="28"/>
        </w:rPr>
        <w:t>seul corps ;</w:t>
      </w:r>
    </w:p>
    <w:p w14:paraId="3074F0B7" w14:textId="6C95754F" w:rsidR="009646B1" w:rsidRDefault="009646B1" w:rsidP="009646B1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Abreuvés </w:t>
      </w:r>
      <w:r w:rsidR="00763463">
        <w:rPr>
          <w:sz w:val="28"/>
          <w:szCs w:val="28"/>
        </w:rPr>
        <w:t>de l’Unique Esprit, nous n’avons qu’un seul Dieu et Père ? R/</w:t>
      </w:r>
    </w:p>
    <w:p w14:paraId="4C7AD5F8" w14:textId="77777777" w:rsidR="000E25B1" w:rsidRDefault="000E25B1" w:rsidP="000E25B1">
      <w:pPr>
        <w:spacing w:after="0"/>
        <w:jc w:val="both"/>
        <w:rPr>
          <w:sz w:val="28"/>
          <w:szCs w:val="28"/>
        </w:rPr>
      </w:pPr>
    </w:p>
    <w:p w14:paraId="3B225977" w14:textId="771B4A7C" w:rsidR="000E25B1" w:rsidRDefault="003858D1" w:rsidP="000E25B1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Rassasiés par le Pain de Vie, nous n’avons qu’un cœur et qu’une âme</w:t>
      </w:r>
      <w:r w:rsidR="006432EF">
        <w:rPr>
          <w:sz w:val="28"/>
          <w:szCs w:val="28"/>
        </w:rPr>
        <w:t> ;</w:t>
      </w:r>
    </w:p>
    <w:p w14:paraId="0571E75D" w14:textId="5D246CD8" w:rsidR="006432EF" w:rsidRDefault="006432EF" w:rsidP="006432EF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Fortifiés par l’Amour du Christ, nous p</w:t>
      </w:r>
      <w:r w:rsidR="00126CAD">
        <w:rPr>
          <w:sz w:val="28"/>
          <w:szCs w:val="28"/>
        </w:rPr>
        <w:t>ouvons aimer comme il aime.</w:t>
      </w:r>
    </w:p>
    <w:p w14:paraId="6557DA57" w14:textId="77777777" w:rsidR="00FC4DD5" w:rsidRDefault="00FC4DD5" w:rsidP="00FC4DD5">
      <w:pPr>
        <w:spacing w:after="0"/>
        <w:jc w:val="both"/>
        <w:rPr>
          <w:sz w:val="28"/>
          <w:szCs w:val="28"/>
        </w:rPr>
      </w:pPr>
    </w:p>
    <w:p w14:paraId="1F6B5395" w14:textId="5D3C200B" w:rsidR="00FC4DD5" w:rsidRDefault="003B774B" w:rsidP="003B774B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Envoyés par l’Esprit de Dieu </w:t>
      </w:r>
      <w:r w:rsidR="000D28A4">
        <w:rPr>
          <w:sz w:val="28"/>
          <w:szCs w:val="28"/>
        </w:rPr>
        <w:t xml:space="preserve">et comblés </w:t>
      </w:r>
      <w:r w:rsidR="00A72F07">
        <w:rPr>
          <w:sz w:val="28"/>
          <w:szCs w:val="28"/>
        </w:rPr>
        <w:t>de dons spirituels,</w:t>
      </w:r>
    </w:p>
    <w:p w14:paraId="0E2BA5E6" w14:textId="01D7CA6D" w:rsidR="00A72F07" w:rsidRDefault="00A72F07" w:rsidP="00A72F07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Nous marchons dans l’a</w:t>
      </w:r>
      <w:r w:rsidR="00CF1847">
        <w:rPr>
          <w:sz w:val="28"/>
          <w:szCs w:val="28"/>
        </w:rPr>
        <w:t>mour du Christ annonçant la Bonne Nouvelle.</w:t>
      </w:r>
    </w:p>
    <w:p w14:paraId="7FCAC31C" w14:textId="77777777" w:rsidR="005150A1" w:rsidRDefault="005150A1" w:rsidP="00A72F07">
      <w:pPr>
        <w:pStyle w:val="Paragraphedeliste"/>
        <w:spacing w:after="0"/>
        <w:jc w:val="both"/>
        <w:rPr>
          <w:sz w:val="28"/>
          <w:szCs w:val="28"/>
        </w:rPr>
      </w:pPr>
    </w:p>
    <w:p w14:paraId="3E81328F" w14:textId="77777777" w:rsidR="00CF1847" w:rsidRDefault="00CF1847" w:rsidP="00A72F07">
      <w:pPr>
        <w:pStyle w:val="Paragraphedeliste"/>
        <w:spacing w:after="0"/>
        <w:jc w:val="both"/>
        <w:rPr>
          <w:sz w:val="28"/>
          <w:szCs w:val="28"/>
        </w:rPr>
      </w:pPr>
    </w:p>
    <w:p w14:paraId="4D72675C" w14:textId="77777777" w:rsidR="00CF1847" w:rsidRDefault="00CF1847" w:rsidP="00EF6583">
      <w:pPr>
        <w:spacing w:after="0"/>
        <w:jc w:val="both"/>
        <w:rPr>
          <w:rFonts w:ascii="Bernard MT Condensed" w:hAnsi="Bernard MT Condensed"/>
          <w:sz w:val="36"/>
          <w:szCs w:val="36"/>
        </w:rPr>
      </w:pPr>
    </w:p>
    <w:p w14:paraId="6B5F69A8" w14:textId="37BA04C1" w:rsidR="00EF6583" w:rsidRDefault="0018700E" w:rsidP="00EF6583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La joie chrétienne</w:t>
      </w:r>
    </w:p>
    <w:p w14:paraId="3EFED2EA" w14:textId="498E7D1A" w:rsidR="0018700E" w:rsidRDefault="00D92F88" w:rsidP="00EF6583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e</w:t>
      </w:r>
      <w:r w:rsidR="0018700E">
        <w:rPr>
          <w:rFonts w:ascii="Bernard MT Condensed" w:hAnsi="Bernard MT Condensed"/>
          <w:sz w:val="36"/>
          <w:szCs w:val="36"/>
        </w:rPr>
        <w:t xml:space="preserve">st </w:t>
      </w:r>
      <w:r>
        <w:rPr>
          <w:rFonts w:ascii="Bernard MT Condensed" w:hAnsi="Bernard MT Condensed"/>
          <w:sz w:val="36"/>
          <w:szCs w:val="36"/>
        </w:rPr>
        <w:t>participation</w:t>
      </w:r>
    </w:p>
    <w:p w14:paraId="25A4482E" w14:textId="6A98D7F6" w:rsidR="00D92F88" w:rsidRDefault="00D92F88" w:rsidP="00EF6583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spirituelle à</w:t>
      </w:r>
    </w:p>
    <w:p w14:paraId="51A4EEEC" w14:textId="74CCD0B8" w:rsidR="00D92F88" w:rsidRPr="009C2E1A" w:rsidRDefault="00D92F88" w:rsidP="00EF6583">
      <w:pPr>
        <w:spacing w:after="0"/>
        <w:jc w:val="both"/>
        <w:rPr>
          <w:rFonts w:ascii="Bernard MT Condensed" w:hAnsi="Bernard MT Condensed"/>
          <w:color w:val="A6A6A6" w:themeColor="background1" w:themeShade="A6"/>
          <w:sz w:val="96"/>
          <w:szCs w:val="96"/>
        </w:rPr>
      </w:pPr>
      <w:r w:rsidRPr="009C2E1A">
        <w:rPr>
          <w:rFonts w:ascii="Bernard MT Condensed" w:hAnsi="Bernard MT Condensed"/>
          <w:color w:val="A6A6A6" w:themeColor="background1" w:themeShade="A6"/>
          <w:sz w:val="96"/>
          <w:szCs w:val="96"/>
        </w:rPr>
        <w:t>la joie</w:t>
      </w:r>
    </w:p>
    <w:p w14:paraId="42AE0618" w14:textId="77777777" w:rsidR="003D75E8" w:rsidRDefault="00D92F88" w:rsidP="00EF6583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insondable</w:t>
      </w:r>
      <w:r w:rsidR="003D75E8">
        <w:rPr>
          <w:rFonts w:ascii="Bernard MT Condensed" w:hAnsi="Bernard MT Condensed"/>
          <w:sz w:val="36"/>
          <w:szCs w:val="36"/>
        </w:rPr>
        <w:t>,</w:t>
      </w:r>
    </w:p>
    <w:p w14:paraId="31FB49E5" w14:textId="77777777" w:rsidR="003D75E8" w:rsidRDefault="003D75E8" w:rsidP="00EF6583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 xml:space="preserve"> conjointement</w:t>
      </w:r>
    </w:p>
    <w:p w14:paraId="19D7CB48" w14:textId="23E3B636" w:rsidR="00D92F88" w:rsidRDefault="003D75E8" w:rsidP="00EF6583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 xml:space="preserve"> divine et h</w:t>
      </w:r>
      <w:r w:rsidR="00643D70">
        <w:rPr>
          <w:rFonts w:ascii="Bernard MT Condensed" w:hAnsi="Bernard MT Condensed"/>
          <w:sz w:val="36"/>
          <w:szCs w:val="36"/>
        </w:rPr>
        <w:t>u</w:t>
      </w:r>
      <w:r>
        <w:rPr>
          <w:rFonts w:ascii="Bernard MT Condensed" w:hAnsi="Bernard MT Condensed"/>
          <w:sz w:val="36"/>
          <w:szCs w:val="36"/>
        </w:rPr>
        <w:t>maine</w:t>
      </w:r>
      <w:r w:rsidR="00643D70">
        <w:rPr>
          <w:rFonts w:ascii="Bernard MT Condensed" w:hAnsi="Bernard MT Condensed"/>
          <w:sz w:val="36"/>
          <w:szCs w:val="36"/>
        </w:rPr>
        <w:t>,</w:t>
      </w:r>
    </w:p>
    <w:p w14:paraId="5E966D5D" w14:textId="36003603" w:rsidR="00643D70" w:rsidRDefault="00643D70" w:rsidP="00EF6583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qui est au cœur</w:t>
      </w:r>
    </w:p>
    <w:p w14:paraId="220F7408" w14:textId="1651101B" w:rsidR="00643D70" w:rsidRDefault="00643D70" w:rsidP="00EF6583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de</w:t>
      </w:r>
      <w:r w:rsidR="00B62832">
        <w:rPr>
          <w:rFonts w:ascii="Bernard MT Condensed" w:hAnsi="Bernard MT Condensed"/>
          <w:sz w:val="36"/>
          <w:szCs w:val="36"/>
        </w:rPr>
        <w:t xml:space="preserve"> Jésus Christ glorifié.</w:t>
      </w:r>
    </w:p>
    <w:p w14:paraId="46655135" w14:textId="7BAB985D" w:rsidR="00E92515" w:rsidRPr="005150A1" w:rsidRDefault="00627D96" w:rsidP="00E92515">
      <w:pPr>
        <w:pStyle w:val="Paragraphedeliste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5150A1">
        <w:rPr>
          <w:rFonts w:cstheme="minorHAnsi"/>
          <w:sz w:val="28"/>
          <w:szCs w:val="28"/>
        </w:rPr>
        <w:t>Saint Paul VI (1897-1978)</w:t>
      </w:r>
    </w:p>
    <w:p w14:paraId="76FE9679" w14:textId="77777777" w:rsidR="00455C5C" w:rsidRPr="001A112D" w:rsidRDefault="00455C5C" w:rsidP="00455C5C">
      <w:pPr>
        <w:spacing w:after="0"/>
        <w:jc w:val="both"/>
        <w:rPr>
          <w:i/>
          <w:iCs/>
          <w:sz w:val="28"/>
          <w:szCs w:val="28"/>
        </w:rPr>
      </w:pPr>
    </w:p>
    <w:p w14:paraId="165433C5" w14:textId="77777777" w:rsidR="001A112D" w:rsidRPr="001A112D" w:rsidRDefault="001A112D" w:rsidP="001A112D">
      <w:pPr>
        <w:jc w:val="both"/>
        <w:rPr>
          <w:i/>
          <w:iCs/>
          <w:sz w:val="28"/>
          <w:szCs w:val="28"/>
        </w:rPr>
      </w:pPr>
    </w:p>
    <w:p w14:paraId="6ABF9CA1" w14:textId="77777777" w:rsidR="001A112D" w:rsidRPr="001A112D" w:rsidRDefault="001A112D" w:rsidP="001A112D">
      <w:pPr>
        <w:jc w:val="both"/>
        <w:rPr>
          <w:i/>
          <w:iCs/>
          <w:sz w:val="28"/>
          <w:szCs w:val="28"/>
        </w:rPr>
      </w:pPr>
    </w:p>
    <w:p w14:paraId="5A26AE85" w14:textId="19020DBE" w:rsidR="001A112D" w:rsidRDefault="001A112D" w:rsidP="00F70F78">
      <w:pPr>
        <w:jc w:val="center"/>
        <w:rPr>
          <w:i/>
          <w:iCs/>
          <w:sz w:val="52"/>
          <w:szCs w:val="52"/>
        </w:rPr>
      </w:pPr>
    </w:p>
    <w:p w14:paraId="7ED5FB4D" w14:textId="77777777" w:rsidR="001A112D" w:rsidRPr="001A112D" w:rsidRDefault="001A112D" w:rsidP="001A112D">
      <w:pPr>
        <w:spacing w:after="0"/>
        <w:jc w:val="both"/>
        <w:rPr>
          <w:sz w:val="28"/>
          <w:szCs w:val="28"/>
        </w:rPr>
      </w:pPr>
    </w:p>
    <w:sectPr w:rsidR="001A112D" w:rsidRPr="001A112D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08E"/>
    <w:multiLevelType w:val="hybridMultilevel"/>
    <w:tmpl w:val="A5B212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46B96"/>
    <w:multiLevelType w:val="hybridMultilevel"/>
    <w:tmpl w:val="3A94A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A68EC"/>
    <w:multiLevelType w:val="hybridMultilevel"/>
    <w:tmpl w:val="051ECCF2"/>
    <w:lvl w:ilvl="0" w:tplc="040C000F">
      <w:start w:val="1"/>
      <w:numFmt w:val="decimal"/>
      <w:lvlText w:val="%1."/>
      <w:lvlJc w:val="left"/>
      <w:pPr>
        <w:ind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008A6"/>
    <w:multiLevelType w:val="hybridMultilevel"/>
    <w:tmpl w:val="14F69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114AC"/>
    <w:multiLevelType w:val="hybridMultilevel"/>
    <w:tmpl w:val="967ECDDA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67CB34F8"/>
    <w:multiLevelType w:val="hybridMultilevel"/>
    <w:tmpl w:val="320A1A18"/>
    <w:lvl w:ilvl="0" w:tplc="68005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3149D"/>
    <w:multiLevelType w:val="hybridMultilevel"/>
    <w:tmpl w:val="701C65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3B"/>
    <w:rsid w:val="000011C5"/>
    <w:rsid w:val="00016B6D"/>
    <w:rsid w:val="0006467D"/>
    <w:rsid w:val="00065AFD"/>
    <w:rsid w:val="00065E09"/>
    <w:rsid w:val="000B1DE1"/>
    <w:rsid w:val="000D28A4"/>
    <w:rsid w:val="000E25B1"/>
    <w:rsid w:val="000E3797"/>
    <w:rsid w:val="00126CAD"/>
    <w:rsid w:val="00127F22"/>
    <w:rsid w:val="0014113E"/>
    <w:rsid w:val="0017358F"/>
    <w:rsid w:val="00182AB7"/>
    <w:rsid w:val="0018700E"/>
    <w:rsid w:val="00191E8F"/>
    <w:rsid w:val="00195AB4"/>
    <w:rsid w:val="001A112D"/>
    <w:rsid w:val="001A6567"/>
    <w:rsid w:val="001E158C"/>
    <w:rsid w:val="001E3ECA"/>
    <w:rsid w:val="001E6E85"/>
    <w:rsid w:val="001F6FA0"/>
    <w:rsid w:val="002D3F2C"/>
    <w:rsid w:val="002D56C0"/>
    <w:rsid w:val="00350F25"/>
    <w:rsid w:val="003858D1"/>
    <w:rsid w:val="003B774B"/>
    <w:rsid w:val="003C52DC"/>
    <w:rsid w:val="003D75E8"/>
    <w:rsid w:val="003F1FD1"/>
    <w:rsid w:val="00414B54"/>
    <w:rsid w:val="00455C5C"/>
    <w:rsid w:val="004C6549"/>
    <w:rsid w:val="004D6B15"/>
    <w:rsid w:val="004F74E1"/>
    <w:rsid w:val="00504F86"/>
    <w:rsid w:val="005150A1"/>
    <w:rsid w:val="00523DE9"/>
    <w:rsid w:val="00524E75"/>
    <w:rsid w:val="0053131C"/>
    <w:rsid w:val="00540B1E"/>
    <w:rsid w:val="005A42C6"/>
    <w:rsid w:val="005B45B7"/>
    <w:rsid w:val="005D2F3C"/>
    <w:rsid w:val="005D63EA"/>
    <w:rsid w:val="005D76BA"/>
    <w:rsid w:val="005E5EB1"/>
    <w:rsid w:val="00627D96"/>
    <w:rsid w:val="006432EF"/>
    <w:rsid w:val="00643D70"/>
    <w:rsid w:val="006B3A22"/>
    <w:rsid w:val="006C2EE1"/>
    <w:rsid w:val="007013AA"/>
    <w:rsid w:val="00722CFB"/>
    <w:rsid w:val="00745A13"/>
    <w:rsid w:val="0075002A"/>
    <w:rsid w:val="007601D8"/>
    <w:rsid w:val="00763463"/>
    <w:rsid w:val="007837AE"/>
    <w:rsid w:val="0079676F"/>
    <w:rsid w:val="007E5683"/>
    <w:rsid w:val="007F744E"/>
    <w:rsid w:val="00820EE8"/>
    <w:rsid w:val="00823D85"/>
    <w:rsid w:val="0085248D"/>
    <w:rsid w:val="008566A5"/>
    <w:rsid w:val="00861999"/>
    <w:rsid w:val="008C42F3"/>
    <w:rsid w:val="009646B1"/>
    <w:rsid w:val="009A6BFF"/>
    <w:rsid w:val="009C2E1A"/>
    <w:rsid w:val="009F321F"/>
    <w:rsid w:val="00A17D53"/>
    <w:rsid w:val="00A369C3"/>
    <w:rsid w:val="00A72F07"/>
    <w:rsid w:val="00A74ACE"/>
    <w:rsid w:val="00A811C5"/>
    <w:rsid w:val="00AB6E42"/>
    <w:rsid w:val="00AC58F4"/>
    <w:rsid w:val="00AD24B5"/>
    <w:rsid w:val="00AD303B"/>
    <w:rsid w:val="00AE2F73"/>
    <w:rsid w:val="00AE7E01"/>
    <w:rsid w:val="00B031F4"/>
    <w:rsid w:val="00B035EE"/>
    <w:rsid w:val="00B06843"/>
    <w:rsid w:val="00B31796"/>
    <w:rsid w:val="00B62832"/>
    <w:rsid w:val="00B7563F"/>
    <w:rsid w:val="00BA2920"/>
    <w:rsid w:val="00C00A8D"/>
    <w:rsid w:val="00C30384"/>
    <w:rsid w:val="00C37654"/>
    <w:rsid w:val="00C51FEC"/>
    <w:rsid w:val="00CA2BD9"/>
    <w:rsid w:val="00CF1847"/>
    <w:rsid w:val="00D02757"/>
    <w:rsid w:val="00D24320"/>
    <w:rsid w:val="00D24E88"/>
    <w:rsid w:val="00D35A15"/>
    <w:rsid w:val="00D61102"/>
    <w:rsid w:val="00D92868"/>
    <w:rsid w:val="00D92E67"/>
    <w:rsid w:val="00D92F88"/>
    <w:rsid w:val="00DB16C6"/>
    <w:rsid w:val="00E0357E"/>
    <w:rsid w:val="00E21C74"/>
    <w:rsid w:val="00E27B4E"/>
    <w:rsid w:val="00E52DA5"/>
    <w:rsid w:val="00E92515"/>
    <w:rsid w:val="00EF6583"/>
    <w:rsid w:val="00F53251"/>
    <w:rsid w:val="00F70F78"/>
    <w:rsid w:val="00FB2F90"/>
    <w:rsid w:val="00FC4DD5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8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cp:lastPrinted>2022-02-08T11:18:00Z</cp:lastPrinted>
  <dcterms:created xsi:type="dcterms:W3CDTF">2022-02-09T06:51:00Z</dcterms:created>
  <dcterms:modified xsi:type="dcterms:W3CDTF">2022-02-09T06:51:00Z</dcterms:modified>
</cp:coreProperties>
</file>