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4267" w14:textId="3FF3A57C" w:rsidR="00162A4B" w:rsidRDefault="00162A4B" w:rsidP="00162A4B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C3A42F5" wp14:editId="22278D2B">
            <wp:simplePos x="0" y="0"/>
            <wp:positionH relativeFrom="margin">
              <wp:posOffset>-50800</wp:posOffset>
            </wp:positionH>
            <wp:positionV relativeFrom="paragraph">
              <wp:posOffset>127000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01205015" w14:textId="55E649E1" w:rsidR="00162A4B" w:rsidRDefault="00162A4B" w:rsidP="00162A4B">
      <w:pPr>
        <w:jc w:val="center"/>
        <w:rPr>
          <w:sz w:val="28"/>
          <w:szCs w:val="28"/>
        </w:rPr>
      </w:pPr>
      <w:r>
        <w:rPr>
          <w:sz w:val="28"/>
          <w:szCs w:val="28"/>
        </w:rPr>
        <w:t>27 mars 2022</w:t>
      </w:r>
    </w:p>
    <w:p w14:paraId="7EAD2808" w14:textId="05B2F493" w:rsidR="00162A4B" w:rsidRDefault="00162A4B" w:rsidP="00162A4B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162A4B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Carême  C</w:t>
      </w:r>
    </w:p>
    <w:p w14:paraId="3D5D5AE8" w14:textId="41755644" w:rsidR="00162A4B" w:rsidRDefault="00162A4B" w:rsidP="00162A4B">
      <w:pPr>
        <w:jc w:val="center"/>
        <w:rPr>
          <w:sz w:val="36"/>
          <w:szCs w:val="36"/>
        </w:rPr>
      </w:pPr>
    </w:p>
    <w:p w14:paraId="4D7B3C54" w14:textId="0E33BAF5" w:rsidR="00162A4B" w:rsidRDefault="00162A4B" w:rsidP="00162A4B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Il est revenu à la vie</w:t>
      </w:r>
      <w:r w:rsidR="00266391">
        <w:rPr>
          <w:i/>
          <w:iCs/>
          <w:sz w:val="52"/>
          <w:szCs w:val="52"/>
        </w:rPr>
        <w:t> !</w:t>
      </w:r>
    </w:p>
    <w:p w14:paraId="7197F13D" w14:textId="6D0E9FC0" w:rsidR="00266391" w:rsidRPr="00F25ACF" w:rsidRDefault="00266391" w:rsidP="00162A4B">
      <w:pPr>
        <w:jc w:val="center"/>
        <w:rPr>
          <w:i/>
          <w:iCs/>
          <w:sz w:val="36"/>
          <w:szCs w:val="36"/>
        </w:rPr>
      </w:pPr>
    </w:p>
    <w:p w14:paraId="6C780659" w14:textId="53986643" w:rsidR="00F25ACF" w:rsidRPr="00374EDB" w:rsidRDefault="00266391" w:rsidP="002115DC">
      <w:pPr>
        <w:jc w:val="both"/>
        <w:rPr>
          <w:i/>
          <w:iCs/>
          <w:sz w:val="28"/>
          <w:szCs w:val="28"/>
        </w:rPr>
      </w:pPr>
      <w:r w:rsidRPr="00374EDB">
        <w:rPr>
          <w:i/>
          <w:iCs/>
          <w:sz w:val="28"/>
          <w:szCs w:val="28"/>
        </w:rPr>
        <w:t>Joie et miséricorde sont les deux mots de ce dimanche, les deux dons du Seigneur. « Goûtez et voyez comme est bon le Seigneur ! », chante le psalmiste. Et c’est à nous que s’adresse cette invitation pressante. Les fils d’Israël goûtent enfin la terre de Canaan (1</w:t>
      </w:r>
      <w:r w:rsidRPr="00374EDB">
        <w:rPr>
          <w:i/>
          <w:iCs/>
          <w:sz w:val="28"/>
          <w:szCs w:val="28"/>
          <w:vertAlign w:val="superscript"/>
        </w:rPr>
        <w:t>ère</w:t>
      </w:r>
      <w:r w:rsidRPr="00374EDB">
        <w:rPr>
          <w:i/>
          <w:iCs/>
          <w:sz w:val="28"/>
          <w:szCs w:val="28"/>
        </w:rPr>
        <w:t xml:space="preserve"> Lecture) et le fils ayant quitté la maison goûte auprès de son père la joie du pardon (Évangile)</w:t>
      </w:r>
      <w:r w:rsidR="00865412" w:rsidRPr="00374EDB">
        <w:rPr>
          <w:i/>
          <w:iCs/>
          <w:sz w:val="28"/>
          <w:szCs w:val="28"/>
        </w:rPr>
        <w:t>. Oui, il nous faut écouter la supplication de St Paul : il nous dit de ne pas passer à côté de la miséricorde. Le Seigneur, toujours, nous attend, nous espère… Ouvrons  nos cœurs à sa parole de salut.</w:t>
      </w:r>
    </w:p>
    <w:p w14:paraId="0E8B8EEC" w14:textId="0C3BF7C3" w:rsidR="00865412" w:rsidRPr="00C15B30" w:rsidRDefault="00865412" w:rsidP="002115D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15B30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739C9914" w14:textId="69BEF611" w:rsidR="00C15B30" w:rsidRDefault="00C15B30" w:rsidP="002115D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15B30">
        <w:rPr>
          <w:b/>
          <w:bCs/>
          <w:color w:val="808080" w:themeColor="background1" w:themeShade="80"/>
          <w:sz w:val="28"/>
          <w:szCs w:val="28"/>
        </w:rPr>
        <w:t>Peuple de l’Alliance  G 244</w:t>
      </w:r>
    </w:p>
    <w:p w14:paraId="5DF2E548" w14:textId="4A52E5B4" w:rsidR="00103E63" w:rsidRPr="000F0BFF" w:rsidRDefault="00103E63" w:rsidP="002115DC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2FFBDEB8" w14:textId="5F1AD374" w:rsidR="000B1DC8" w:rsidRPr="000F0BFF" w:rsidRDefault="000B1DC8" w:rsidP="00374EDB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Peuple de l’alliance, ton Dieu te fait signe, (bis)</w:t>
      </w:r>
    </w:p>
    <w:p w14:paraId="6C9C0DCF" w14:textId="77777777" w:rsidR="000B1DC8" w:rsidRPr="000F0BFF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Marche à la suite de Jésus !</w:t>
      </w:r>
    </w:p>
    <w:p w14:paraId="27B1D3B6" w14:textId="6AD75670" w:rsidR="000B1DC8" w:rsidRDefault="000B1DC8" w:rsidP="000F0BFF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Va crier son nom  sur les chemins du monde,</w:t>
      </w:r>
      <w:r w:rsidR="00374EDB">
        <w:rPr>
          <w:rFonts w:asciiTheme="minorHAnsi" w:hAnsiTheme="minorHAnsi" w:cstheme="minorHAnsi"/>
          <w:sz w:val="28"/>
        </w:rPr>
        <w:t xml:space="preserve"> </w:t>
      </w:r>
      <w:r w:rsidRPr="000F0BFF">
        <w:rPr>
          <w:rFonts w:asciiTheme="minorHAnsi" w:hAnsiTheme="minorHAnsi" w:cstheme="minorHAnsi"/>
          <w:sz w:val="28"/>
        </w:rPr>
        <w:t>sur les chemins du monde.</w:t>
      </w:r>
    </w:p>
    <w:p w14:paraId="52DA1790" w14:textId="77777777" w:rsidR="000F0BFF" w:rsidRPr="000F0BFF" w:rsidRDefault="000F0BFF" w:rsidP="000F0BFF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C13B379" w14:textId="299A8BE6" w:rsidR="000B1DC8" w:rsidRPr="000F0BFF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Peuple de l’alliance, ton Dieu te réveille, (bis)</w:t>
      </w:r>
    </w:p>
    <w:p w14:paraId="4AD9184D" w14:textId="77777777" w:rsidR="000B1DC8" w:rsidRPr="000F0BFF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Passe la mer avec Jésus !</w:t>
      </w:r>
    </w:p>
    <w:p w14:paraId="0472D169" w14:textId="65082F9D" w:rsidR="000B1DC8" w:rsidRPr="000F0BFF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Va creuser la soif dans les chemins du monde,</w:t>
      </w:r>
      <w:r w:rsidR="00374EDB">
        <w:rPr>
          <w:rFonts w:asciiTheme="minorHAnsi" w:hAnsiTheme="minorHAnsi" w:cstheme="minorHAnsi"/>
          <w:sz w:val="28"/>
        </w:rPr>
        <w:t xml:space="preserve"> </w:t>
      </w:r>
      <w:r w:rsidRPr="000F0BFF">
        <w:rPr>
          <w:rFonts w:asciiTheme="minorHAnsi" w:hAnsiTheme="minorHAnsi" w:cstheme="minorHAnsi"/>
          <w:sz w:val="28"/>
        </w:rPr>
        <w:t>dans les chemins du monde.</w:t>
      </w:r>
    </w:p>
    <w:p w14:paraId="43D8678F" w14:textId="77777777" w:rsidR="000B1DC8" w:rsidRPr="000F0BFF" w:rsidRDefault="000B1DC8" w:rsidP="000B1DC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009BE8D" w14:textId="3180A4CE" w:rsidR="000B1DC8" w:rsidRPr="000F0BFF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Peuple de l’alliance, ton Dieu te pardonne, (bis)</w:t>
      </w:r>
    </w:p>
    <w:p w14:paraId="70E00CBF" w14:textId="7250B99E" w:rsidR="000B1DC8" w:rsidRPr="000F0BFF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Prends la lumière de Jésus !</w:t>
      </w:r>
    </w:p>
    <w:p w14:paraId="2456B988" w14:textId="5BCA3D2D" w:rsidR="000B1DC8" w:rsidRDefault="000B1DC8" w:rsidP="000B1DC8">
      <w:pPr>
        <w:pStyle w:val="Couplets"/>
        <w:rPr>
          <w:rFonts w:asciiTheme="minorHAnsi" w:hAnsiTheme="minorHAnsi" w:cstheme="minorHAnsi"/>
          <w:sz w:val="28"/>
        </w:rPr>
      </w:pPr>
      <w:r w:rsidRPr="000F0BFF">
        <w:rPr>
          <w:rFonts w:asciiTheme="minorHAnsi" w:hAnsiTheme="minorHAnsi" w:cstheme="minorHAnsi"/>
          <w:sz w:val="28"/>
        </w:rPr>
        <w:t>Va semer l’amour dans les hivers du monde</w:t>
      </w:r>
      <w:r w:rsidR="000F0BFF">
        <w:rPr>
          <w:rFonts w:asciiTheme="minorHAnsi" w:hAnsiTheme="minorHAnsi" w:cstheme="minorHAnsi"/>
          <w:sz w:val="28"/>
        </w:rPr>
        <w:t>.</w:t>
      </w:r>
      <w:r w:rsidR="00292EB0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0F0BFF">
        <w:rPr>
          <w:rFonts w:asciiTheme="minorHAnsi" w:hAnsiTheme="minorHAnsi" w:cstheme="minorHAnsi"/>
          <w:sz w:val="28"/>
        </w:rPr>
        <w:t>dans</w:t>
      </w:r>
      <w:proofErr w:type="gramEnd"/>
      <w:r w:rsidRPr="000F0BFF">
        <w:rPr>
          <w:rFonts w:asciiTheme="minorHAnsi" w:hAnsiTheme="minorHAnsi" w:cstheme="minorHAnsi"/>
          <w:sz w:val="28"/>
        </w:rPr>
        <w:t xml:space="preserve"> les hivers du monde.</w:t>
      </w:r>
      <w:r w:rsidR="00606BE4">
        <w:rPr>
          <w:rFonts w:asciiTheme="minorHAnsi" w:hAnsiTheme="minorHAnsi" w:cstheme="minorHAnsi"/>
          <w:sz w:val="28"/>
        </w:rPr>
        <w:t xml:space="preserve"> </w:t>
      </w:r>
    </w:p>
    <w:p w14:paraId="460D4E74" w14:textId="07879701" w:rsidR="00F25ACF" w:rsidRDefault="00F25ACF" w:rsidP="000B1DC8">
      <w:pPr>
        <w:pStyle w:val="Couplets"/>
        <w:rPr>
          <w:rFonts w:asciiTheme="minorHAnsi" w:hAnsiTheme="minorHAnsi" w:cstheme="minorHAnsi"/>
          <w:sz w:val="28"/>
        </w:rPr>
      </w:pPr>
    </w:p>
    <w:p w14:paraId="33746AEF" w14:textId="77777777" w:rsidR="00374EDB" w:rsidRPr="00BB2280" w:rsidRDefault="00374EDB" w:rsidP="00374E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BB2280">
        <w:rPr>
          <w:b/>
          <w:bCs/>
          <w:sz w:val="32"/>
          <w:szCs w:val="32"/>
        </w:rPr>
        <w:t>Temps pénitentiel pendant ce Carême</w:t>
      </w:r>
    </w:p>
    <w:p w14:paraId="3EFD372A" w14:textId="16694E7D" w:rsidR="00374EDB" w:rsidRPr="00292EB0" w:rsidRDefault="00374EDB" w:rsidP="00292EB0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Après l’invitation du Célébrant à nous reconnaître pécheurs</w:t>
      </w:r>
      <w:r w:rsidRPr="0006333D">
        <w:rPr>
          <w:b/>
          <w:bCs/>
          <w:i/>
          <w:iCs/>
          <w:sz w:val="32"/>
          <w:szCs w:val="32"/>
        </w:rPr>
        <w:t>, nous nous</w:t>
      </w:r>
      <w:r>
        <w:rPr>
          <w:i/>
          <w:iCs/>
          <w:sz w:val="32"/>
          <w:szCs w:val="32"/>
        </w:rPr>
        <w:t xml:space="preserve"> </w:t>
      </w:r>
      <w:r w:rsidRPr="0006333D">
        <w:rPr>
          <w:b/>
          <w:bCs/>
          <w:i/>
          <w:iCs/>
          <w:sz w:val="32"/>
          <w:szCs w:val="32"/>
        </w:rPr>
        <w:t>tournons vers la croix de l’autel</w:t>
      </w:r>
      <w:r>
        <w:rPr>
          <w:i/>
          <w:iCs/>
          <w:sz w:val="32"/>
          <w:szCs w:val="32"/>
        </w:rPr>
        <w:t xml:space="preserve"> (même d’un ¼ de tour) et </w:t>
      </w:r>
      <w:r w:rsidRPr="0006333D">
        <w:rPr>
          <w:b/>
          <w:bCs/>
          <w:i/>
          <w:iCs/>
          <w:sz w:val="32"/>
          <w:szCs w:val="32"/>
        </w:rPr>
        <w:t>nous nous</w:t>
      </w:r>
      <w:r>
        <w:rPr>
          <w:i/>
          <w:iCs/>
          <w:sz w:val="32"/>
          <w:szCs w:val="32"/>
        </w:rPr>
        <w:t xml:space="preserve"> </w:t>
      </w:r>
      <w:r w:rsidRPr="0006333D">
        <w:rPr>
          <w:b/>
          <w:bCs/>
          <w:i/>
          <w:iCs/>
          <w:sz w:val="32"/>
          <w:szCs w:val="32"/>
        </w:rPr>
        <w:t>inclinons (</w:t>
      </w:r>
      <w:r>
        <w:rPr>
          <w:i/>
          <w:iCs/>
          <w:sz w:val="32"/>
          <w:szCs w:val="32"/>
        </w:rPr>
        <w:t xml:space="preserve">buste pour ceux qui le peuvent) et restons quelques </w:t>
      </w:r>
      <w:r>
        <w:rPr>
          <w:i/>
          <w:iCs/>
          <w:sz w:val="32"/>
          <w:szCs w:val="32"/>
        </w:rPr>
        <w:lastRenderedPageBreak/>
        <w:t xml:space="preserve">instants </w:t>
      </w:r>
      <w:r w:rsidRPr="0006333D">
        <w:rPr>
          <w:b/>
          <w:bCs/>
          <w:i/>
          <w:iCs/>
          <w:sz w:val="32"/>
          <w:szCs w:val="32"/>
        </w:rPr>
        <w:t>en silence</w:t>
      </w:r>
      <w:r>
        <w:rPr>
          <w:i/>
          <w:iCs/>
          <w:sz w:val="32"/>
          <w:szCs w:val="32"/>
        </w:rPr>
        <w:t xml:space="preserve"> dans une attitude d’humilité. Puis « Je confesse à Dieu » et Kyrie de la messe du Peuple de Dieu</w:t>
      </w:r>
      <w:r w:rsidR="00292EB0">
        <w:rPr>
          <w:i/>
          <w:iCs/>
          <w:sz w:val="32"/>
          <w:szCs w:val="32"/>
        </w:rPr>
        <w:t>.</w:t>
      </w:r>
    </w:p>
    <w:p w14:paraId="58B92B16" w14:textId="6A5FBA3E" w:rsidR="00F25ACF" w:rsidRDefault="00F25ACF" w:rsidP="000B1DC8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F25ACF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Jos 5, </w:t>
      </w:r>
      <w:r w:rsidR="003F3541">
        <w:rPr>
          <w:rFonts w:asciiTheme="minorHAnsi" w:hAnsiTheme="minorHAnsi" w:cstheme="minorHAnsi"/>
          <w:b/>
          <w:bCs/>
          <w:sz w:val="28"/>
        </w:rPr>
        <w:t>9a. 10-12</w:t>
      </w:r>
    </w:p>
    <w:p w14:paraId="7578BC81" w14:textId="60F4C5AC" w:rsidR="003F3541" w:rsidRDefault="003F3541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Tout </w:t>
      </w:r>
      <w:r w:rsidR="002958F5">
        <w:rPr>
          <w:rFonts w:asciiTheme="minorHAnsi" w:hAnsiTheme="minorHAnsi" w:cstheme="minorHAnsi"/>
          <w:i/>
          <w:iCs/>
          <w:sz w:val="28"/>
        </w:rPr>
        <w:t>au</w:t>
      </w:r>
      <w:r>
        <w:rPr>
          <w:rFonts w:asciiTheme="minorHAnsi" w:hAnsiTheme="minorHAnsi" w:cstheme="minorHAnsi"/>
          <w:i/>
          <w:iCs/>
          <w:sz w:val="28"/>
        </w:rPr>
        <w:t xml:space="preserve"> long de son histoire</w:t>
      </w:r>
      <w:r w:rsidR="002958F5">
        <w:rPr>
          <w:rFonts w:asciiTheme="minorHAnsi" w:hAnsiTheme="minorHAnsi" w:cstheme="minorHAnsi"/>
          <w:i/>
          <w:iCs/>
          <w:sz w:val="28"/>
        </w:rPr>
        <w:t>,</w:t>
      </w:r>
      <w:r w:rsidR="00D61949">
        <w:rPr>
          <w:rFonts w:asciiTheme="minorHAnsi" w:hAnsiTheme="minorHAnsi" w:cstheme="minorHAnsi"/>
          <w:i/>
          <w:iCs/>
          <w:sz w:val="28"/>
        </w:rPr>
        <w:t xml:space="preserve"> le peuple élu a fait l’expérience d’un Dieu fidèle à sa promesse. Dans le désert, il pouvait compter sur la manne, plus tard il mange </w:t>
      </w:r>
      <w:proofErr w:type="gramStart"/>
      <w:r w:rsidR="00D61949">
        <w:rPr>
          <w:rFonts w:asciiTheme="minorHAnsi" w:hAnsiTheme="minorHAnsi" w:cstheme="minorHAnsi"/>
          <w:i/>
          <w:iCs/>
          <w:sz w:val="28"/>
        </w:rPr>
        <w:t>les</w:t>
      </w:r>
      <w:proofErr w:type="gramEnd"/>
      <w:r w:rsidR="00D61949">
        <w:rPr>
          <w:rFonts w:asciiTheme="minorHAnsi" w:hAnsiTheme="minorHAnsi" w:cstheme="minorHAnsi"/>
          <w:i/>
          <w:iCs/>
          <w:sz w:val="28"/>
        </w:rPr>
        <w:t xml:space="preserve"> fruits de son travail en terre de Canaan. Mais les récoltes nouvelles préfigurent désormais le pain partagé au soir du J</w:t>
      </w:r>
      <w:r w:rsidR="005A6C78">
        <w:rPr>
          <w:rFonts w:asciiTheme="minorHAnsi" w:hAnsiTheme="minorHAnsi" w:cstheme="minorHAnsi"/>
          <w:i/>
          <w:iCs/>
          <w:sz w:val="28"/>
        </w:rPr>
        <w:t>e</w:t>
      </w:r>
      <w:r w:rsidR="00D61949">
        <w:rPr>
          <w:rFonts w:asciiTheme="minorHAnsi" w:hAnsiTheme="minorHAnsi" w:cstheme="minorHAnsi"/>
          <w:i/>
          <w:iCs/>
          <w:sz w:val="28"/>
        </w:rPr>
        <w:t>udi-Saint</w:t>
      </w:r>
      <w:r w:rsidR="005A6C78">
        <w:rPr>
          <w:rFonts w:asciiTheme="minorHAnsi" w:hAnsiTheme="minorHAnsi" w:cstheme="minorHAnsi"/>
          <w:i/>
          <w:iCs/>
          <w:sz w:val="28"/>
        </w:rPr>
        <w:t>, le pain eucharistique</w:t>
      </w:r>
      <w:r w:rsidR="0083009E">
        <w:rPr>
          <w:rFonts w:asciiTheme="minorHAnsi" w:hAnsiTheme="minorHAnsi" w:cstheme="minorHAnsi"/>
          <w:i/>
          <w:iCs/>
          <w:sz w:val="28"/>
        </w:rPr>
        <w:t>.</w:t>
      </w:r>
    </w:p>
    <w:p w14:paraId="10853689" w14:textId="6189E455" w:rsidR="0083009E" w:rsidRDefault="0083009E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0209846C" w14:textId="6E322C96" w:rsidR="0083009E" w:rsidRDefault="0083009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33</w:t>
      </w:r>
    </w:p>
    <w:p w14:paraId="15E55B9C" w14:textId="1AF82433" w:rsidR="0083009E" w:rsidRDefault="0083009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3C9178AB" w14:textId="2142B5D4" w:rsidR="0083009E" w:rsidRDefault="0083009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Goûtez et voyez comme est bon le Seigneur !</w:t>
      </w:r>
    </w:p>
    <w:p w14:paraId="6B5C0AED" w14:textId="1ABF4724" w:rsidR="0083009E" w:rsidRDefault="0083009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3718FB02" w14:textId="6D26219D" w:rsidR="00514D29" w:rsidRPr="006262FD" w:rsidRDefault="00514D29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b/>
          <w:bCs/>
          <w:sz w:val="32"/>
          <w:szCs w:val="32"/>
        </w:rPr>
        <w:t>J</w:t>
      </w:r>
      <w:r w:rsidRPr="006262FD">
        <w:rPr>
          <w:rFonts w:asciiTheme="minorHAnsi" w:hAnsiTheme="minorHAnsi" w:cstheme="minorHAnsi"/>
          <w:sz w:val="32"/>
          <w:szCs w:val="32"/>
        </w:rPr>
        <w:t>e bénirai le Seigneur en tout temps</w:t>
      </w:r>
    </w:p>
    <w:p w14:paraId="01C45E4E" w14:textId="57CF07E6" w:rsidR="0083009E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Sa louange sans cesse à mes lèvres.</w:t>
      </w:r>
    </w:p>
    <w:p w14:paraId="3C6EFA5E" w14:textId="0941CEBD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Je me glorifierai dans le Seigneur :</w:t>
      </w:r>
    </w:p>
    <w:p w14:paraId="70354433" w14:textId="4B646999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 xml:space="preserve">Que les pauvres m’entendent et soient en fête ! </w:t>
      </w:r>
    </w:p>
    <w:p w14:paraId="627756DE" w14:textId="174C70CC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6A8FF608" w14:textId="69C91662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Magnifiez avec moi le Seigneur,</w:t>
      </w:r>
    </w:p>
    <w:p w14:paraId="626C9BD2" w14:textId="3D57294A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Exaltons tous ensemble son nom.</w:t>
      </w:r>
    </w:p>
    <w:p w14:paraId="53D7DF63" w14:textId="6780600F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Je cherche le Seigneur, il me répond :</w:t>
      </w:r>
    </w:p>
    <w:p w14:paraId="42F2019B" w14:textId="52A9637B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De toutes mes frayeurs, il me délivre.</w:t>
      </w:r>
    </w:p>
    <w:p w14:paraId="7C64D1D6" w14:textId="42D2F654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3240CA76" w14:textId="425293D2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 xml:space="preserve">Qui regarde vers lui resplendira, </w:t>
      </w:r>
    </w:p>
    <w:p w14:paraId="74FDC88F" w14:textId="1F945BAA" w:rsidR="00F01FE2" w:rsidRPr="006262FD" w:rsidRDefault="00F01FE2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Sans ombre ni trouble au visage</w:t>
      </w:r>
      <w:r w:rsidR="00261A16" w:rsidRPr="006262FD">
        <w:rPr>
          <w:rFonts w:asciiTheme="minorHAnsi" w:hAnsiTheme="minorHAnsi" w:cstheme="minorHAnsi"/>
          <w:sz w:val="32"/>
          <w:szCs w:val="32"/>
        </w:rPr>
        <w:t>.</w:t>
      </w:r>
    </w:p>
    <w:p w14:paraId="198D4108" w14:textId="06BDB81B" w:rsidR="00261A16" w:rsidRPr="006262FD" w:rsidRDefault="00261A16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Un pauvre crie ; le Seigneur entend :</w:t>
      </w:r>
    </w:p>
    <w:p w14:paraId="374C9ABB" w14:textId="5807A669" w:rsidR="00261A16" w:rsidRPr="006262FD" w:rsidRDefault="00261A16" w:rsidP="005A6C7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262FD">
        <w:rPr>
          <w:rFonts w:asciiTheme="minorHAnsi" w:hAnsiTheme="minorHAnsi" w:cstheme="minorHAnsi"/>
          <w:sz w:val="32"/>
          <w:szCs w:val="32"/>
        </w:rPr>
        <w:t>Il le sauve de toutes ses angoisses.</w:t>
      </w:r>
    </w:p>
    <w:p w14:paraId="3887E0B0" w14:textId="4FC391E9" w:rsidR="00261A16" w:rsidRDefault="00261A16" w:rsidP="005A6C78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CC1668C" w14:textId="7CE3555B" w:rsidR="00261A16" w:rsidRDefault="00261A16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261A16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2 Co 5, 17-21</w:t>
      </w:r>
    </w:p>
    <w:p w14:paraId="0986855D" w14:textId="3BFD0F79" w:rsidR="00261A16" w:rsidRDefault="00261A16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Dieu nous réconcilie avec lui et fait de nous les artisans d’un monde nouveau. Mais, pour St Paul, l’appel de Dieu est pressant et il l’adresse aux Corinthiens « au nom</w:t>
      </w:r>
      <w:r w:rsidR="00514D29">
        <w:rPr>
          <w:rFonts w:asciiTheme="minorHAnsi" w:hAnsiTheme="minorHAnsi" w:cstheme="minorHAnsi"/>
          <w:i/>
          <w:iCs/>
          <w:sz w:val="28"/>
        </w:rPr>
        <w:t xml:space="preserve"> du Christ » : </w:t>
      </w:r>
      <w:proofErr w:type="spellStart"/>
      <w:r w:rsidR="00514D29">
        <w:rPr>
          <w:rFonts w:asciiTheme="minorHAnsi" w:hAnsiTheme="minorHAnsi" w:cstheme="minorHAnsi"/>
          <w:i/>
          <w:iCs/>
          <w:sz w:val="28"/>
        </w:rPr>
        <w:t>aissons</w:t>
      </w:r>
      <w:proofErr w:type="spellEnd"/>
      <w:r w:rsidR="00514D29">
        <w:rPr>
          <w:rFonts w:asciiTheme="minorHAnsi" w:hAnsiTheme="minorHAnsi" w:cstheme="minorHAnsi"/>
          <w:i/>
          <w:iCs/>
          <w:sz w:val="28"/>
        </w:rPr>
        <w:t>-nous réconcilier avec Dieu et avec nos frères et sœurs. Écoutons-le.</w:t>
      </w:r>
    </w:p>
    <w:p w14:paraId="7647656D" w14:textId="2C0B09F3" w:rsidR="00C126BB" w:rsidRDefault="00C126BB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3E8972CA" w14:textId="49A059C2" w:rsidR="00C126BB" w:rsidRDefault="00C126BB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Évangile : </w:t>
      </w:r>
      <w:proofErr w:type="spellStart"/>
      <w:r>
        <w:rPr>
          <w:rFonts w:asciiTheme="minorHAnsi" w:hAnsiTheme="minorHAnsi" w:cstheme="minorHAnsi"/>
          <w:b/>
          <w:bCs/>
          <w:sz w:val="28"/>
        </w:rPr>
        <w:t>Lc</w:t>
      </w:r>
      <w:proofErr w:type="spellEnd"/>
      <w:r>
        <w:rPr>
          <w:rFonts w:asciiTheme="minorHAnsi" w:hAnsiTheme="minorHAnsi" w:cstheme="minorHAnsi"/>
          <w:b/>
          <w:bCs/>
          <w:sz w:val="28"/>
        </w:rPr>
        <w:t xml:space="preserve"> 15, 1-3. 11-32</w:t>
      </w:r>
    </w:p>
    <w:p w14:paraId="27A046B6" w14:textId="330B7348" w:rsidR="00C126BB" w:rsidRDefault="00C126BB" w:rsidP="005A6C7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Gloire et louange à toi, Seigneur Jésus !</w:t>
      </w:r>
    </w:p>
    <w:p w14:paraId="59526FA4" w14:textId="4DB99FBB" w:rsidR="00C126BB" w:rsidRDefault="00C126BB" w:rsidP="005A6C78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Je me lèverai, j’irai vers mon Père et je lui dirai :</w:t>
      </w:r>
    </w:p>
    <w:p w14:paraId="6531A205" w14:textId="7DD21116" w:rsidR="00C126BB" w:rsidRDefault="00C126BB" w:rsidP="005A6C78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Père, j’ai péché contre le ciel et envers toi.</w:t>
      </w:r>
    </w:p>
    <w:p w14:paraId="7EE66A5B" w14:textId="50EBE164" w:rsidR="00C126BB" w:rsidRDefault="00C126BB" w:rsidP="005A6C7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Gloire et louange à toi, Seigneur Jésus !</w:t>
      </w:r>
    </w:p>
    <w:p w14:paraId="0980C78B" w14:textId="03DB8F5E" w:rsidR="002E0F6E" w:rsidRDefault="002E0F6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PRIERE DES FIDELES</w:t>
      </w:r>
    </w:p>
    <w:p w14:paraId="1917BDAD" w14:textId="3ED455FD" w:rsidR="002E0F6E" w:rsidRDefault="002E0F6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72F390F7" w14:textId="050D4D91" w:rsidR="002E0F6E" w:rsidRDefault="002E0F6E" w:rsidP="005A6C7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A6574A3" w14:textId="0A2FC478" w:rsidR="002E0F6E" w:rsidRDefault="002E0F6E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Sûrs de sa tendresse, adressons au Seigneur nos prières pour tous les hommes.</w:t>
      </w:r>
    </w:p>
    <w:p w14:paraId="6590F520" w14:textId="0518BC0C" w:rsidR="002E0F6E" w:rsidRDefault="002E0F6E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0F2CFA9" w14:textId="1E153BD2" w:rsidR="002E0F6E" w:rsidRDefault="002E0F6E" w:rsidP="005A6C7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FA4AE53" w14:textId="01F60CB5" w:rsidR="002E0F6E" w:rsidRPr="002E0F6E" w:rsidRDefault="002E0F6E" w:rsidP="002E0F6E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« Je bénirai le Seigneur en tout temps. » </w:t>
      </w:r>
    </w:p>
    <w:p w14:paraId="57521FB8" w14:textId="2FF5706A" w:rsidR="002E0F6E" w:rsidRDefault="002E0F6E" w:rsidP="002E0F6E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Père de miséricorde</w:t>
      </w:r>
      <w:r>
        <w:rPr>
          <w:rFonts w:asciiTheme="minorHAnsi" w:hAnsiTheme="minorHAnsi" w:cstheme="minorHAnsi"/>
          <w:sz w:val="28"/>
        </w:rPr>
        <w:t xml:space="preserve">, </w:t>
      </w:r>
      <w:r w:rsidRPr="00B619C9">
        <w:rPr>
          <w:rFonts w:asciiTheme="minorHAnsi" w:hAnsiTheme="minorHAnsi" w:cstheme="minorHAnsi"/>
          <w:b/>
          <w:bCs/>
          <w:sz w:val="28"/>
        </w:rPr>
        <w:t xml:space="preserve">regarde </w:t>
      </w:r>
      <w:proofErr w:type="spellStart"/>
      <w:r w:rsidRPr="00B619C9">
        <w:rPr>
          <w:rFonts w:asciiTheme="minorHAnsi" w:hAnsiTheme="minorHAnsi" w:cstheme="minorHAnsi"/>
          <w:b/>
          <w:bCs/>
          <w:sz w:val="28"/>
        </w:rPr>
        <w:t>l</w:t>
      </w:r>
      <w:r w:rsidRPr="00B619C9">
        <w:rPr>
          <w:rFonts w:asciiTheme="minorHAnsi" w:hAnsiTheme="minorHAnsi" w:cstheme="minorHAnsi"/>
          <w:b/>
          <w:bCs/>
          <w:sz w:val="28"/>
        </w:rPr>
        <w:tab/>
      </w:r>
      <w:proofErr w:type="gramStart"/>
      <w:r w:rsidRPr="00B619C9">
        <w:rPr>
          <w:rFonts w:asciiTheme="minorHAnsi" w:hAnsiTheme="minorHAnsi" w:cstheme="minorHAnsi"/>
          <w:b/>
          <w:bCs/>
          <w:sz w:val="28"/>
        </w:rPr>
        <w:t>a</w:t>
      </w:r>
      <w:proofErr w:type="spellEnd"/>
      <w:proofErr w:type="gramEnd"/>
      <w:r w:rsidRPr="00B619C9">
        <w:rPr>
          <w:rFonts w:asciiTheme="minorHAnsi" w:hAnsiTheme="minorHAnsi" w:cstheme="minorHAnsi"/>
          <w:b/>
          <w:bCs/>
          <w:sz w:val="28"/>
        </w:rPr>
        <w:t xml:space="preserve"> foi de ton </w:t>
      </w:r>
      <w:r w:rsidR="00B619C9" w:rsidRPr="00B619C9">
        <w:rPr>
          <w:rFonts w:asciiTheme="minorHAnsi" w:hAnsiTheme="minorHAnsi" w:cstheme="minorHAnsi"/>
          <w:b/>
          <w:bCs/>
          <w:sz w:val="28"/>
        </w:rPr>
        <w:t>Église</w:t>
      </w:r>
      <w:r>
        <w:rPr>
          <w:rFonts w:asciiTheme="minorHAnsi" w:hAnsiTheme="minorHAnsi" w:cstheme="minorHAnsi"/>
          <w:sz w:val="28"/>
        </w:rPr>
        <w:t>.</w:t>
      </w:r>
    </w:p>
    <w:p w14:paraId="75E64DED" w14:textId="46418195" w:rsidR="00B619C9" w:rsidRDefault="00B619C9" w:rsidP="002E0F6E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Qu’elle devienne partout le signe de ton amour dans le monde, nous te prions</w:t>
      </w:r>
      <w:r w:rsidR="0061414A">
        <w:rPr>
          <w:rFonts w:asciiTheme="minorHAnsi" w:hAnsiTheme="minorHAnsi" w:cstheme="minorHAnsi"/>
          <w:sz w:val="28"/>
        </w:rPr>
        <w:t>. R/</w:t>
      </w:r>
    </w:p>
    <w:p w14:paraId="5A1519BA" w14:textId="6A58770D" w:rsidR="0061414A" w:rsidRDefault="00E42288" w:rsidP="0061414A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</w:p>
    <w:p w14:paraId="7CAABE0D" w14:textId="140EE7AC" w:rsidR="0061414A" w:rsidRDefault="0061414A" w:rsidP="0061414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R/</w:t>
      </w:r>
      <w:r>
        <w:rPr>
          <w:rFonts w:asciiTheme="minorHAnsi" w:hAnsiTheme="minorHAnsi" w:cstheme="minorHAnsi"/>
          <w:b/>
          <w:bCs/>
          <w:sz w:val="28"/>
        </w:rPr>
        <w:tab/>
        <w:t>Dieu de tendresse, souviens-toi de nous.</w:t>
      </w:r>
    </w:p>
    <w:p w14:paraId="1ADA5AEC" w14:textId="45DED45E" w:rsidR="0061414A" w:rsidRDefault="0061414A" w:rsidP="0061414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108602AD" w14:textId="18DEEED4" w:rsidR="0061414A" w:rsidRDefault="0061414A" w:rsidP="0061414A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« Un pauvre crie : il le sauve</w:t>
      </w:r>
      <w:r>
        <w:rPr>
          <w:rFonts w:asciiTheme="minorHAnsi" w:hAnsiTheme="minorHAnsi" w:cstheme="minorHAnsi"/>
          <w:sz w:val="28"/>
        </w:rPr>
        <w:t xml:space="preserve"> </w:t>
      </w:r>
      <w:r w:rsidRPr="0061414A">
        <w:rPr>
          <w:rFonts w:asciiTheme="minorHAnsi" w:hAnsiTheme="minorHAnsi" w:cstheme="minorHAnsi"/>
          <w:i/>
          <w:iCs/>
          <w:sz w:val="28"/>
        </w:rPr>
        <w:t>de toutes ses angoisses. »</w:t>
      </w:r>
    </w:p>
    <w:p w14:paraId="3B7CED4B" w14:textId="7C6C420F" w:rsidR="0061414A" w:rsidRDefault="0061414A" w:rsidP="0061414A">
      <w:pPr>
        <w:pStyle w:val="Couplets"/>
        <w:ind w:left="72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Père de miséricorde, </w:t>
      </w:r>
      <w:r w:rsidR="00A7252C">
        <w:rPr>
          <w:rFonts w:asciiTheme="minorHAnsi" w:hAnsiTheme="minorHAnsi" w:cstheme="minorHAnsi"/>
          <w:b/>
          <w:bCs/>
          <w:sz w:val="28"/>
        </w:rPr>
        <w:t>regarde la détresse des démunis.</w:t>
      </w:r>
    </w:p>
    <w:p w14:paraId="63E7049B" w14:textId="7F533613" w:rsidR="00A7252C" w:rsidRDefault="00A7252C" w:rsidP="0061414A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Pour celles et ceux qui connaissent aujourd’hui des situations difficiles et même des persécutions, nous te prions. R/</w:t>
      </w:r>
    </w:p>
    <w:p w14:paraId="364E8365" w14:textId="7D138358" w:rsidR="00A7252C" w:rsidRDefault="00A7252C" w:rsidP="00A7252C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0A2B603" w14:textId="56026963" w:rsidR="00A7252C" w:rsidRPr="00A7252C" w:rsidRDefault="00A7252C" w:rsidP="00A7252C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« Que les pauvres soient en fête. »</w:t>
      </w:r>
    </w:p>
    <w:p w14:paraId="3591DDB9" w14:textId="164ED06C" w:rsidR="00A7252C" w:rsidRDefault="00896E85" w:rsidP="00A7252C">
      <w:pPr>
        <w:pStyle w:val="Couplets"/>
        <w:ind w:left="72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Père de miséricorde, regarde avec amour notre monde.</w:t>
      </w:r>
    </w:p>
    <w:p w14:paraId="689E745B" w14:textId="052B976B" w:rsidR="00E42288" w:rsidRDefault="00E42288" w:rsidP="00A7252C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Afin que les gouvernants trouvent ensemble des solutions pacifiques pour bâtir un monde vraiment juste et solidaire, nous te prions R/</w:t>
      </w:r>
    </w:p>
    <w:p w14:paraId="745C9758" w14:textId="1F270302" w:rsidR="00E42288" w:rsidRDefault="00E42288" w:rsidP="00E42288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6AB16E7" w14:textId="5B4AA4FA" w:rsidR="00E42288" w:rsidRPr="00E42288" w:rsidRDefault="00E42288" w:rsidP="00E42288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« Un pauvre crie ; le Seigneur entend. »</w:t>
      </w:r>
    </w:p>
    <w:p w14:paraId="59A7FCEF" w14:textId="60245AA3" w:rsidR="00E42288" w:rsidRDefault="00E42288" w:rsidP="00E42288">
      <w:pPr>
        <w:pStyle w:val="Couplets"/>
        <w:ind w:left="72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Père de miséricorde, regarde la souffrance des enfants, particulièrement dans les pays en guerre. Vois la détresse</w:t>
      </w:r>
      <w:r w:rsidR="00F05E28">
        <w:rPr>
          <w:rFonts w:asciiTheme="minorHAnsi" w:hAnsiTheme="minorHAnsi" w:cstheme="minorHAnsi"/>
          <w:b/>
          <w:bCs/>
          <w:sz w:val="28"/>
        </w:rPr>
        <w:t xml:space="preserve"> des mineurs migrants isolés et la misère de tous les opprimés.</w:t>
      </w:r>
    </w:p>
    <w:p w14:paraId="6DB5FC20" w14:textId="02210849" w:rsidR="00F05E28" w:rsidRDefault="00F05E28" w:rsidP="00E42288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Pour que chacun reçoive aide et attention, nous te prions. R/</w:t>
      </w:r>
    </w:p>
    <w:p w14:paraId="48479A62" w14:textId="7DFA6E7A" w:rsidR="00F05E28" w:rsidRDefault="00F05E28" w:rsidP="00F05E28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0B6D3D1A" w14:textId="1FED0F00" w:rsidR="00F05E28" w:rsidRPr="00F05E28" w:rsidRDefault="00F05E28" w:rsidP="00F05E28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« Magnifiez avec moi le Seigneur. »</w:t>
      </w:r>
    </w:p>
    <w:p w14:paraId="64652619" w14:textId="7A91A69A" w:rsidR="00F05E28" w:rsidRDefault="00F05E28" w:rsidP="00F05E28">
      <w:pPr>
        <w:pStyle w:val="Couplets"/>
        <w:ind w:left="72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Père de miséricorde, regarde notre communauté paroissiale.</w:t>
      </w:r>
    </w:p>
    <w:p w14:paraId="40B16419" w14:textId="1DE88970" w:rsidR="00F05E28" w:rsidRDefault="00F05E28" w:rsidP="00F05E28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Afin qu’elle sache faire communion avec l’ensemble de ses membres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et conduise la mission jusqu’aux périphéries des cités et villages, nous te prions. R/</w:t>
      </w:r>
    </w:p>
    <w:p w14:paraId="5E2EA778" w14:textId="3EDBA047" w:rsidR="00F05E28" w:rsidRDefault="00F05E28" w:rsidP="00F05E28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0AA09D09" w14:textId="4EB5228F" w:rsidR="00F05E28" w:rsidRDefault="00F05E28" w:rsidP="00F05E28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5FB9BF2" w14:textId="6920E135" w:rsidR="00F05E28" w:rsidRDefault="00F05E28" w:rsidP="00F05E2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Père très bon, nous te rendons grâce car tu exauces toujours la prière de tes enfants. Fais de nous</w:t>
      </w:r>
      <w:r w:rsidR="008C580D">
        <w:rPr>
          <w:rFonts w:asciiTheme="minorHAnsi" w:hAnsiTheme="minorHAnsi" w:cstheme="minorHAnsi"/>
          <w:i/>
          <w:iCs/>
          <w:sz w:val="28"/>
        </w:rPr>
        <w:t>, au milieu de nos frères, les témoins de ton amour, par Jésus le Christ, notre Seigneur</w:t>
      </w:r>
      <w:r w:rsidR="008C580D" w:rsidRPr="005F5E55">
        <w:rPr>
          <w:rFonts w:asciiTheme="minorHAnsi" w:hAnsiTheme="minorHAnsi" w:cstheme="minorHAnsi"/>
          <w:b/>
          <w:bCs/>
          <w:sz w:val="28"/>
        </w:rPr>
        <w:t>. – Amen.</w:t>
      </w:r>
      <w:r w:rsidR="008C580D">
        <w:rPr>
          <w:rFonts w:asciiTheme="minorHAnsi" w:hAnsiTheme="minorHAnsi" w:cstheme="minorHAnsi"/>
          <w:i/>
          <w:iCs/>
          <w:sz w:val="28"/>
        </w:rPr>
        <w:t xml:space="preserve"> </w:t>
      </w:r>
    </w:p>
    <w:p w14:paraId="2D6C9A87" w14:textId="3A70F294" w:rsidR="005F5E55" w:rsidRDefault="005F5E55" w:rsidP="00F05E2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1A16E0D3" w14:textId="7ABBB5F2" w:rsidR="005F5E55" w:rsidRDefault="005F5E55" w:rsidP="00F05E28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0E400711" w14:textId="02EA1EAC" w:rsidR="005F5E55" w:rsidRDefault="005F5E55" w:rsidP="00F05E2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COMMUNION</w:t>
      </w:r>
    </w:p>
    <w:p w14:paraId="6AA75624" w14:textId="463C600B" w:rsidR="005F5E55" w:rsidRDefault="005F5E55" w:rsidP="00F05E2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Quarante jours d’une avancée.</w:t>
      </w:r>
    </w:p>
    <w:p w14:paraId="153D71D2" w14:textId="71444760" w:rsidR="005F5E55" w:rsidRDefault="005F5E55" w:rsidP="00F05E28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3730FA8" w14:textId="375EB782" w:rsidR="005F5E55" w:rsidRPr="00823C28" w:rsidRDefault="005F5E55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jours d’une avancée dans le désert où l’Esprit nous entraîne ;</w:t>
      </w:r>
    </w:p>
    <w:p w14:paraId="47B2CD5E" w14:textId="5F6B876E" w:rsidR="005F5E55" w:rsidRPr="00823C28" w:rsidRDefault="005F5E55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nuits d’un ciel voilé avant l’aurore où Jésus nous libère ;</w:t>
      </w:r>
    </w:p>
    <w:p w14:paraId="3B378165" w14:textId="24765934" w:rsidR="005F5E55" w:rsidRPr="00823C28" w:rsidRDefault="005F5E55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nuits, quarante jours sur les chemins du Dieu d’amour</w:t>
      </w:r>
      <w:r w:rsidR="001719ED" w:rsidRPr="00823C28">
        <w:rPr>
          <w:rFonts w:asciiTheme="minorHAnsi" w:hAnsiTheme="minorHAnsi" w:cstheme="minorHAnsi"/>
          <w:sz w:val="32"/>
          <w:szCs w:val="32"/>
        </w:rPr>
        <w:t>.</w:t>
      </w:r>
    </w:p>
    <w:p w14:paraId="6B48D77C" w14:textId="647FA7B5" w:rsidR="001719ED" w:rsidRPr="00823C28" w:rsidRDefault="001719ED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1051A7BE" w14:textId="69969485" w:rsidR="001719ED" w:rsidRPr="00823C28" w:rsidRDefault="001719ED" w:rsidP="00F05E2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823C28">
        <w:rPr>
          <w:rFonts w:asciiTheme="minorHAnsi" w:hAnsiTheme="minorHAnsi" w:cstheme="minorHAnsi"/>
          <w:b/>
          <w:bCs/>
          <w:sz w:val="32"/>
          <w:szCs w:val="32"/>
        </w:rPr>
        <w:t>Vienne la Pâque du Seigneur, le temps béni des enfants de lumière !</w:t>
      </w:r>
    </w:p>
    <w:p w14:paraId="6D44A50E" w14:textId="0FAED5C7" w:rsidR="001719ED" w:rsidRPr="00823C28" w:rsidRDefault="001719ED" w:rsidP="00F05E2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823C28">
        <w:rPr>
          <w:rFonts w:asciiTheme="minorHAnsi" w:hAnsiTheme="minorHAnsi" w:cstheme="minorHAnsi"/>
          <w:b/>
          <w:bCs/>
          <w:sz w:val="32"/>
          <w:szCs w:val="32"/>
        </w:rPr>
        <w:t>Vienne son jour dans tous les cœurs, Pâque fleurie pour la joie de la terre !</w:t>
      </w:r>
    </w:p>
    <w:p w14:paraId="7B7A3196" w14:textId="19CD345E" w:rsidR="001719ED" w:rsidRPr="00823C28" w:rsidRDefault="001719ED" w:rsidP="00F05E28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05EAAC6" w14:textId="594BDFB8" w:rsidR="001719ED" w:rsidRPr="00823C28" w:rsidRDefault="001719ED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 jours sans autre pain que la Parole envoyée par le Père ;</w:t>
      </w:r>
    </w:p>
    <w:p w14:paraId="4ED27BF8" w14:textId="27F46C1F" w:rsidR="001719ED" w:rsidRPr="00823C28" w:rsidRDefault="001719ED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nuits creusant la faim de mieux connaître Celui qui nous aime ;</w:t>
      </w:r>
    </w:p>
    <w:p w14:paraId="66E4A72B" w14:textId="48C97D37" w:rsidR="001719ED" w:rsidRPr="00823C28" w:rsidRDefault="00F14886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</w:t>
      </w:r>
      <w:r w:rsidR="001719ED" w:rsidRPr="00823C28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1719ED" w:rsidRPr="00823C28">
        <w:rPr>
          <w:rFonts w:asciiTheme="minorHAnsi" w:hAnsiTheme="minorHAnsi" w:cstheme="minorHAnsi"/>
          <w:sz w:val="32"/>
          <w:szCs w:val="32"/>
        </w:rPr>
        <w:t>nuis</w:t>
      </w:r>
      <w:proofErr w:type="gramEnd"/>
      <w:r w:rsidR="001719ED" w:rsidRPr="00823C28">
        <w:rPr>
          <w:rFonts w:asciiTheme="minorHAnsi" w:hAnsiTheme="minorHAnsi" w:cstheme="minorHAnsi"/>
          <w:sz w:val="32"/>
          <w:szCs w:val="32"/>
        </w:rPr>
        <w:t>, quarante jours</w:t>
      </w:r>
      <w:r w:rsidRPr="00823C28">
        <w:rPr>
          <w:rFonts w:asciiTheme="minorHAnsi" w:hAnsiTheme="minorHAnsi" w:cstheme="minorHAnsi"/>
          <w:sz w:val="32"/>
          <w:szCs w:val="32"/>
        </w:rPr>
        <w:t xml:space="preserve"> à se nourrir du Dieu d’amour.</w:t>
      </w:r>
    </w:p>
    <w:p w14:paraId="74D59233" w14:textId="4056ABF5" w:rsidR="00F14886" w:rsidRPr="00823C28" w:rsidRDefault="00F14886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80FB28A" w14:textId="1E9C9812" w:rsidR="00F14886" w:rsidRPr="00823C28" w:rsidRDefault="00F14886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jours pleins de combats dans un vieux monde aux orages multiples ;</w:t>
      </w:r>
    </w:p>
    <w:p w14:paraId="78829AF1" w14:textId="11C49DAC" w:rsidR="00F14886" w:rsidRPr="00823C28" w:rsidRDefault="00F14886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nuits baignées d’espoir quand nous prenons des chemins de justice ;</w:t>
      </w:r>
    </w:p>
    <w:p w14:paraId="3EE18057" w14:textId="1C0E901D" w:rsidR="00F14886" w:rsidRPr="00823C28" w:rsidRDefault="00F14886" w:rsidP="00F05E2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23C28">
        <w:rPr>
          <w:rFonts w:asciiTheme="minorHAnsi" w:hAnsiTheme="minorHAnsi" w:cstheme="minorHAnsi"/>
          <w:sz w:val="32"/>
          <w:szCs w:val="32"/>
        </w:rPr>
        <w:t>Quarante nuits, quarante jours en vrais témoins du Dieu d’amour.</w:t>
      </w:r>
    </w:p>
    <w:p w14:paraId="75BB5B42" w14:textId="2FA8F20E" w:rsidR="00F14886" w:rsidRDefault="00F14886" w:rsidP="00F05E28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F5ADF52" w14:textId="12C14CAE" w:rsidR="00F14886" w:rsidRDefault="00F14886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1CA75B32" w14:textId="68E5F416" w:rsidR="00F14886" w:rsidRDefault="00F14886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Vois comme</w:t>
      </w:r>
    </w:p>
    <w:p w14:paraId="58D1D6CB" w14:textId="79D0220A" w:rsidR="00F14886" w:rsidRDefault="00F14886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le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</w:t>
      </w:r>
      <w:r w:rsidR="006F40FF">
        <w:rPr>
          <w:rFonts w:ascii="Bernard MT Condensed" w:hAnsi="Bernard MT Condensed" w:cstheme="minorHAnsi"/>
          <w:sz w:val="36"/>
          <w:szCs w:val="36"/>
        </w:rPr>
        <w:t>Père accueille</w:t>
      </w:r>
    </w:p>
    <w:p w14:paraId="40B6E599" w14:textId="6F1B7DB7" w:rsidR="006F40FF" w:rsidRDefault="006F40FF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le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prodigue</w:t>
      </w:r>
    </w:p>
    <w:p w14:paraId="0CB2B89D" w14:textId="4C72E2E5" w:rsidR="006F40FF" w:rsidRDefault="006F40FF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et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vois le Premier-né</w:t>
      </w:r>
    </w:p>
    <w:p w14:paraId="6E775A75" w14:textId="35FFA680" w:rsidR="006F40FF" w:rsidRPr="006F40FF" w:rsidRDefault="006F40FF" w:rsidP="00F05E28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6F40FF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partager</w:t>
      </w:r>
      <w:proofErr w:type="gramEnd"/>
    </w:p>
    <w:p w14:paraId="2BA36028" w14:textId="0138B487" w:rsidR="006F40FF" w:rsidRDefault="006F40FF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aujourd’hui</w:t>
      </w:r>
      <w:proofErr w:type="gramEnd"/>
    </w:p>
    <w:p w14:paraId="777260AD" w14:textId="4C0AC66A" w:rsidR="006F40FF" w:rsidRDefault="006F40FF" w:rsidP="00F05E28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la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joie du Père.</w:t>
      </w:r>
    </w:p>
    <w:p w14:paraId="546ABFB3" w14:textId="213129BE" w:rsidR="006F40FF" w:rsidRPr="006F40FF" w:rsidRDefault="006F40FF" w:rsidP="006F40FF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Saint Bernard (1090-1153)</w:t>
      </w:r>
    </w:p>
    <w:p w14:paraId="1279BAEA" w14:textId="77777777" w:rsidR="00896E85" w:rsidRPr="00A7252C" w:rsidRDefault="00896E85" w:rsidP="00A7252C">
      <w:pPr>
        <w:pStyle w:val="Couplets"/>
        <w:ind w:left="720"/>
        <w:jc w:val="both"/>
        <w:rPr>
          <w:rFonts w:asciiTheme="minorHAnsi" w:hAnsiTheme="minorHAnsi" w:cstheme="minorHAnsi"/>
          <w:b/>
          <w:bCs/>
          <w:sz w:val="28"/>
        </w:rPr>
      </w:pPr>
    </w:p>
    <w:p w14:paraId="554CAD76" w14:textId="77777777" w:rsidR="002536D4" w:rsidRPr="00C15B30" w:rsidRDefault="00242DF5" w:rsidP="002115DC">
      <w:pPr>
        <w:jc w:val="both"/>
        <w:rPr>
          <w:color w:val="808080" w:themeColor="background1" w:themeShade="80"/>
        </w:rPr>
      </w:pPr>
      <w:bookmarkStart w:id="0" w:name="_GoBack"/>
      <w:bookmarkEnd w:id="0"/>
    </w:p>
    <w:sectPr w:rsidR="002536D4" w:rsidRPr="00C15B30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90"/>
    <w:multiLevelType w:val="hybridMultilevel"/>
    <w:tmpl w:val="0E425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300"/>
    <w:multiLevelType w:val="hybridMultilevel"/>
    <w:tmpl w:val="981ABD8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EDB3943"/>
    <w:multiLevelType w:val="hybridMultilevel"/>
    <w:tmpl w:val="D854997A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BF7E59"/>
    <w:multiLevelType w:val="hybridMultilevel"/>
    <w:tmpl w:val="F1981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E"/>
    <w:rsid w:val="000B1DC8"/>
    <w:rsid w:val="000F0BFF"/>
    <w:rsid w:val="00103E63"/>
    <w:rsid w:val="00162A4B"/>
    <w:rsid w:val="001719ED"/>
    <w:rsid w:val="002115DC"/>
    <w:rsid w:val="00242DF5"/>
    <w:rsid w:val="00261A16"/>
    <w:rsid w:val="00266391"/>
    <w:rsid w:val="00292EB0"/>
    <w:rsid w:val="002958F5"/>
    <w:rsid w:val="002E0F6E"/>
    <w:rsid w:val="00374EDB"/>
    <w:rsid w:val="003D765C"/>
    <w:rsid w:val="003F3541"/>
    <w:rsid w:val="00514D29"/>
    <w:rsid w:val="00544DA2"/>
    <w:rsid w:val="005A6C78"/>
    <w:rsid w:val="005D63EA"/>
    <w:rsid w:val="005F5E55"/>
    <w:rsid w:val="00606BE4"/>
    <w:rsid w:val="0061414A"/>
    <w:rsid w:val="006262FD"/>
    <w:rsid w:val="006F40FF"/>
    <w:rsid w:val="008115FC"/>
    <w:rsid w:val="00823C28"/>
    <w:rsid w:val="0083009E"/>
    <w:rsid w:val="00847E7C"/>
    <w:rsid w:val="0085248D"/>
    <w:rsid w:val="00865412"/>
    <w:rsid w:val="00896E85"/>
    <w:rsid w:val="008C580D"/>
    <w:rsid w:val="00A6281E"/>
    <w:rsid w:val="00A7252C"/>
    <w:rsid w:val="00AC58F4"/>
    <w:rsid w:val="00B619C9"/>
    <w:rsid w:val="00C126BB"/>
    <w:rsid w:val="00C15B30"/>
    <w:rsid w:val="00D61949"/>
    <w:rsid w:val="00E42288"/>
    <w:rsid w:val="00F01FE2"/>
    <w:rsid w:val="00F05E28"/>
    <w:rsid w:val="00F14886"/>
    <w:rsid w:val="00F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6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4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0B1DC8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0B1DC8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B1DC8"/>
    <w:rPr>
      <w:b/>
    </w:rPr>
  </w:style>
  <w:style w:type="character" w:customStyle="1" w:styleId="RefrainCar">
    <w:name w:val="Refrain Car"/>
    <w:link w:val="Refrain"/>
    <w:locked/>
    <w:rsid w:val="000B1DC8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0B1DC8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0B1DC8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0B1DC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4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0B1DC8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0B1DC8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B1DC8"/>
    <w:rPr>
      <w:b/>
    </w:rPr>
  </w:style>
  <w:style w:type="character" w:customStyle="1" w:styleId="RefrainCar">
    <w:name w:val="Refrain Car"/>
    <w:link w:val="Refrain"/>
    <w:locked/>
    <w:rsid w:val="000B1DC8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0B1DC8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0B1DC8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0B1DC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2022-03-22T16:27:00Z</cp:lastPrinted>
  <dcterms:created xsi:type="dcterms:W3CDTF">2022-03-23T07:01:00Z</dcterms:created>
  <dcterms:modified xsi:type="dcterms:W3CDTF">2022-03-23T07:01:00Z</dcterms:modified>
</cp:coreProperties>
</file>