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9EF8" w14:textId="056D8A30" w:rsidR="00E67E93" w:rsidRPr="00AD5B23" w:rsidRDefault="00642EF7" w:rsidP="00AD5B23">
      <w:pPr>
        <w:rPr>
          <w:sz w:val="25"/>
          <w:szCs w:val="25"/>
        </w:rPr>
      </w:pPr>
      <w:r w:rsidRPr="00AD5B23">
        <w:rPr>
          <w:b/>
          <w:bCs/>
          <w:i/>
          <w:iCs/>
          <w:sz w:val="25"/>
          <w:szCs w:val="25"/>
        </w:rPr>
        <w:t>Psaume</w:t>
      </w:r>
      <w:r w:rsidR="002B23AB" w:rsidRPr="00AD5B23">
        <w:rPr>
          <w:b/>
          <w:bCs/>
          <w:sz w:val="25"/>
          <w:szCs w:val="25"/>
        </w:rPr>
        <w:t xml:space="preserve"> </w:t>
      </w:r>
      <w:r w:rsidR="00E67E93" w:rsidRPr="00AD5B23">
        <w:rPr>
          <w:sz w:val="25"/>
          <w:szCs w:val="25"/>
        </w:rPr>
        <w:t>(</w:t>
      </w:r>
      <w:r w:rsidR="00E67E93" w:rsidRPr="00AD5B23">
        <w:rPr>
          <w:i/>
          <w:iCs/>
          <w:sz w:val="25"/>
          <w:szCs w:val="25"/>
        </w:rPr>
        <w:t>Ps</w:t>
      </w:r>
      <w:r w:rsidR="00E67E93" w:rsidRPr="00AD5B23">
        <w:rPr>
          <w:sz w:val="25"/>
          <w:szCs w:val="25"/>
        </w:rPr>
        <w:t xml:space="preserve"> 103 (104), 1-2a, 5-6, 10.12, 13-14ab, 24.35c)</w:t>
      </w:r>
    </w:p>
    <w:p w14:paraId="621D5B65" w14:textId="0690A164" w:rsidR="00E67E93" w:rsidRPr="00AD5B23" w:rsidRDefault="00E67E93" w:rsidP="00AD5B23">
      <w:pPr>
        <w:rPr>
          <w:sz w:val="25"/>
          <w:szCs w:val="25"/>
        </w:rPr>
      </w:pPr>
      <w:r w:rsidRPr="00AD5B23">
        <w:rPr>
          <w:rStyle w:val="lev"/>
          <w:rFonts w:cstheme="minorHAnsi"/>
          <w:b w:val="0"/>
          <w:bCs w:val="0"/>
          <w:sz w:val="25"/>
          <w:szCs w:val="25"/>
        </w:rPr>
        <w:t>R/ Ô Seigneur, envoie ton Esprit</w:t>
      </w:r>
      <w:r w:rsidR="00AD5B23" w:rsidRPr="00AD5B23">
        <w:rPr>
          <w:sz w:val="25"/>
          <w:szCs w:val="25"/>
        </w:rPr>
        <w:t xml:space="preserve"> </w:t>
      </w:r>
      <w:r w:rsidRPr="00AD5B23">
        <w:rPr>
          <w:rStyle w:val="lev"/>
          <w:rFonts w:cstheme="minorHAnsi"/>
          <w:b w:val="0"/>
          <w:bCs w:val="0"/>
          <w:sz w:val="25"/>
          <w:szCs w:val="25"/>
        </w:rPr>
        <w:t>qui renouvelle la face de la terre !</w:t>
      </w:r>
      <w:r w:rsidRPr="00AD5B23">
        <w:rPr>
          <w:sz w:val="25"/>
          <w:szCs w:val="25"/>
        </w:rPr>
        <w:t> (cf. Ps 103, 30)</w:t>
      </w:r>
    </w:p>
    <w:p w14:paraId="17C110BE" w14:textId="7AC0E337" w:rsidR="00AD5B23" w:rsidRPr="00AD5B23" w:rsidRDefault="00642EF7" w:rsidP="00AD5B23">
      <w:pPr>
        <w:rPr>
          <w:sz w:val="25"/>
          <w:szCs w:val="25"/>
        </w:rPr>
      </w:pPr>
      <w:r w:rsidRPr="00AD5B23">
        <w:rPr>
          <w:b/>
          <w:bCs/>
          <w:i/>
          <w:iCs/>
          <w:sz w:val="24"/>
          <w:szCs w:val="24"/>
        </w:rPr>
        <w:t>Troisième lecture</w:t>
      </w:r>
      <w:r w:rsidR="002B23AB" w:rsidRPr="00AD5B23">
        <w:rPr>
          <w:b/>
          <w:bCs/>
          <w:sz w:val="24"/>
          <w:szCs w:val="24"/>
        </w:rPr>
        <w:t> :</w:t>
      </w:r>
      <w:r w:rsidR="002B23AB" w:rsidRPr="00AD5B23">
        <w:rPr>
          <w:sz w:val="24"/>
          <w:szCs w:val="24"/>
        </w:rPr>
        <w:t xml:space="preserve"> </w:t>
      </w:r>
      <w:r w:rsidR="00E67E93" w:rsidRPr="00AD5B23">
        <w:rPr>
          <w:sz w:val="25"/>
          <w:szCs w:val="25"/>
        </w:rPr>
        <w:t>« Les fils d’Israël avaient marché à pied sec au milieu de la mer » (Ex 14, 15 – 15, 1a)</w:t>
      </w:r>
    </w:p>
    <w:p w14:paraId="27F244CA" w14:textId="40618E4D" w:rsidR="00E67E93" w:rsidRPr="00AD5B23" w:rsidRDefault="00642EF7" w:rsidP="00AD5B23">
      <w:pPr>
        <w:rPr>
          <w:i/>
          <w:iCs/>
          <w:sz w:val="25"/>
          <w:szCs w:val="25"/>
        </w:rPr>
      </w:pPr>
      <w:r w:rsidRPr="00AD5B23">
        <w:rPr>
          <w:b/>
          <w:bCs/>
          <w:i/>
          <w:iCs/>
          <w:sz w:val="24"/>
          <w:szCs w:val="24"/>
        </w:rPr>
        <w:t>Cantique</w:t>
      </w:r>
      <w:r w:rsidR="00AD5B23" w:rsidRPr="00AD5B23">
        <w:rPr>
          <w:i/>
          <w:iCs/>
          <w:sz w:val="25"/>
          <w:szCs w:val="25"/>
        </w:rPr>
        <w:t xml:space="preserve"> </w:t>
      </w:r>
      <w:r w:rsidR="00E67E93" w:rsidRPr="00AD5B23">
        <w:rPr>
          <w:sz w:val="25"/>
          <w:szCs w:val="25"/>
        </w:rPr>
        <w:t>(Ex 15, 1b, 2, 3-4, 5-6, 17-18)</w:t>
      </w:r>
    </w:p>
    <w:p w14:paraId="1445B69A" w14:textId="6ED6DEC4" w:rsidR="00E67E93" w:rsidRPr="00AD5B23" w:rsidRDefault="00E67E93" w:rsidP="00AD5B23">
      <w:pPr>
        <w:rPr>
          <w:sz w:val="25"/>
          <w:szCs w:val="25"/>
        </w:rPr>
      </w:pPr>
      <w:r w:rsidRPr="00AD5B23">
        <w:rPr>
          <w:rStyle w:val="lev"/>
          <w:rFonts w:cstheme="minorHAnsi"/>
          <w:b w:val="0"/>
          <w:bCs w:val="0"/>
          <w:sz w:val="25"/>
          <w:szCs w:val="25"/>
        </w:rPr>
        <w:t xml:space="preserve">R/ Chantons </w:t>
      </w:r>
      <w:r w:rsidR="00EC7440">
        <w:rPr>
          <w:rStyle w:val="lev"/>
          <w:rFonts w:cstheme="minorHAnsi"/>
          <w:b w:val="0"/>
          <w:bCs w:val="0"/>
          <w:sz w:val="25"/>
          <w:szCs w:val="25"/>
        </w:rPr>
        <w:t>le Seigneur car il a fait éclater sa gloire, il a jeté à l’eau cheval et cavalier</w:t>
      </w:r>
    </w:p>
    <w:p w14:paraId="31D46664" w14:textId="577C4987" w:rsidR="00AD5B23" w:rsidRPr="00AD5B23" w:rsidRDefault="00642EF7" w:rsidP="00AD5B23">
      <w:pPr>
        <w:rPr>
          <w:sz w:val="25"/>
          <w:szCs w:val="25"/>
        </w:rPr>
      </w:pPr>
      <w:r w:rsidRPr="00AD5B23">
        <w:rPr>
          <w:b/>
          <w:bCs/>
          <w:i/>
          <w:iCs/>
          <w:sz w:val="24"/>
          <w:szCs w:val="24"/>
        </w:rPr>
        <w:t>Cinquième lecture</w:t>
      </w:r>
      <w:r w:rsidR="002B23AB" w:rsidRPr="00AD5B23">
        <w:rPr>
          <w:b/>
          <w:bCs/>
          <w:sz w:val="24"/>
          <w:szCs w:val="24"/>
        </w:rPr>
        <w:t> </w:t>
      </w:r>
      <w:r w:rsidR="002B23AB" w:rsidRPr="00AD5B23">
        <w:rPr>
          <w:b/>
          <w:bCs/>
          <w:sz w:val="25"/>
          <w:szCs w:val="25"/>
        </w:rPr>
        <w:t>:</w:t>
      </w:r>
      <w:r w:rsidR="002B23AB" w:rsidRPr="00AD5B23">
        <w:rPr>
          <w:sz w:val="25"/>
          <w:szCs w:val="25"/>
        </w:rPr>
        <w:t xml:space="preserve"> </w:t>
      </w:r>
      <w:r w:rsidR="00E67E93" w:rsidRPr="00AD5B23">
        <w:rPr>
          <w:sz w:val="25"/>
          <w:szCs w:val="25"/>
        </w:rPr>
        <w:t>« Venez à moi, et vous vivrez ; je m’engagerai envers vous par une alliance éternelle » (Is 55, 1-11)</w:t>
      </w:r>
    </w:p>
    <w:p w14:paraId="206E939E" w14:textId="4AEFAA64" w:rsidR="00E67E93" w:rsidRPr="00AD5B23" w:rsidRDefault="00642EF7" w:rsidP="00AD5B23">
      <w:pPr>
        <w:rPr>
          <w:i/>
          <w:iCs/>
          <w:sz w:val="25"/>
          <w:szCs w:val="25"/>
        </w:rPr>
      </w:pPr>
      <w:r w:rsidRPr="00AD5B23">
        <w:rPr>
          <w:b/>
          <w:bCs/>
          <w:i/>
          <w:iCs/>
          <w:sz w:val="24"/>
          <w:szCs w:val="24"/>
        </w:rPr>
        <w:t>Cantique</w:t>
      </w:r>
      <w:r w:rsidR="00AD5B23" w:rsidRPr="00AD5B23">
        <w:rPr>
          <w:i/>
          <w:iCs/>
          <w:sz w:val="24"/>
          <w:szCs w:val="24"/>
        </w:rPr>
        <w:t xml:space="preserve"> </w:t>
      </w:r>
      <w:r w:rsidR="00E67E93" w:rsidRPr="00AD5B23">
        <w:rPr>
          <w:sz w:val="25"/>
          <w:szCs w:val="25"/>
        </w:rPr>
        <w:t>(Is 12, 2, 4bcd, 5-6)</w:t>
      </w:r>
    </w:p>
    <w:p w14:paraId="2130E569" w14:textId="4037F8F1" w:rsidR="00E67E93" w:rsidRPr="00AD5B23" w:rsidRDefault="00E67E93" w:rsidP="00AD5B23">
      <w:pPr>
        <w:rPr>
          <w:sz w:val="25"/>
          <w:szCs w:val="25"/>
        </w:rPr>
      </w:pPr>
      <w:r w:rsidRPr="00AD5B23">
        <w:rPr>
          <w:rStyle w:val="lev"/>
          <w:rFonts w:cstheme="minorHAnsi"/>
          <w:b w:val="0"/>
          <w:bCs w:val="0"/>
          <w:sz w:val="25"/>
          <w:szCs w:val="25"/>
        </w:rPr>
        <w:t>R/ Exultant de joie, vous puiserez les eaux</w:t>
      </w:r>
      <w:r w:rsidR="00AD5B23" w:rsidRPr="00AD5B23">
        <w:rPr>
          <w:sz w:val="25"/>
          <w:szCs w:val="25"/>
        </w:rPr>
        <w:t xml:space="preserve"> </w:t>
      </w:r>
      <w:r w:rsidRPr="00AD5B23">
        <w:rPr>
          <w:rStyle w:val="lev"/>
          <w:rFonts w:cstheme="minorHAnsi"/>
          <w:b w:val="0"/>
          <w:bCs w:val="0"/>
          <w:sz w:val="25"/>
          <w:szCs w:val="25"/>
        </w:rPr>
        <w:t>aux sources du salut </w:t>
      </w:r>
      <w:r w:rsidRPr="00AD5B23">
        <w:rPr>
          <w:rStyle w:val="lev"/>
          <w:rFonts w:cstheme="minorHAnsi"/>
          <w:sz w:val="25"/>
          <w:szCs w:val="25"/>
        </w:rPr>
        <w:t>!</w:t>
      </w:r>
      <w:r w:rsidRPr="00AD5B23">
        <w:rPr>
          <w:sz w:val="25"/>
          <w:szCs w:val="25"/>
        </w:rPr>
        <w:t> (Is 12, 3)</w:t>
      </w:r>
    </w:p>
    <w:p w14:paraId="435B2167" w14:textId="330FB661" w:rsidR="00E67E93" w:rsidRPr="00AD5B23" w:rsidRDefault="00642EF7" w:rsidP="00AD5B23">
      <w:pPr>
        <w:rPr>
          <w:sz w:val="25"/>
          <w:szCs w:val="25"/>
        </w:rPr>
      </w:pPr>
      <w:r w:rsidRPr="00AD5B23">
        <w:rPr>
          <w:b/>
          <w:bCs/>
          <w:i/>
          <w:iCs/>
          <w:sz w:val="25"/>
          <w:szCs w:val="25"/>
        </w:rPr>
        <w:t>Épître</w:t>
      </w:r>
      <w:r w:rsidR="002B23AB" w:rsidRPr="00AD5B23">
        <w:rPr>
          <w:b/>
          <w:bCs/>
          <w:i/>
          <w:iCs/>
          <w:sz w:val="25"/>
          <w:szCs w:val="25"/>
        </w:rPr>
        <w:t> </w:t>
      </w:r>
      <w:r w:rsidR="002B23AB" w:rsidRPr="00AD5B23">
        <w:rPr>
          <w:i/>
          <w:iCs/>
          <w:sz w:val="25"/>
          <w:szCs w:val="25"/>
        </w:rPr>
        <w:t>:</w:t>
      </w:r>
      <w:r w:rsidR="002B23AB" w:rsidRPr="00AD5B23">
        <w:rPr>
          <w:sz w:val="25"/>
          <w:szCs w:val="25"/>
        </w:rPr>
        <w:t xml:space="preserve"> </w:t>
      </w:r>
      <w:r w:rsidR="00E67E93" w:rsidRPr="00AD5B23">
        <w:rPr>
          <w:sz w:val="25"/>
          <w:szCs w:val="25"/>
        </w:rPr>
        <w:t>« Ressuscité d’entre les morts, le Christ ne meurt plus » (</w:t>
      </w:r>
      <w:proofErr w:type="spellStart"/>
      <w:r w:rsidR="00E67E93" w:rsidRPr="00AD5B23">
        <w:rPr>
          <w:sz w:val="25"/>
          <w:szCs w:val="25"/>
        </w:rPr>
        <w:t>Rm</w:t>
      </w:r>
      <w:proofErr w:type="spellEnd"/>
      <w:r w:rsidR="00E67E93" w:rsidRPr="00AD5B23">
        <w:rPr>
          <w:sz w:val="25"/>
          <w:szCs w:val="25"/>
        </w:rPr>
        <w:t xml:space="preserve"> 6, 3b-11)</w:t>
      </w:r>
    </w:p>
    <w:p w14:paraId="7EF90249" w14:textId="7EDEB424" w:rsidR="00E67E93" w:rsidRPr="00AD5B23" w:rsidRDefault="00642EF7" w:rsidP="00AD5B23">
      <w:pPr>
        <w:rPr>
          <w:sz w:val="25"/>
          <w:szCs w:val="25"/>
        </w:rPr>
      </w:pPr>
      <w:r w:rsidRPr="00AD5B23">
        <w:rPr>
          <w:b/>
          <w:bCs/>
          <w:i/>
          <w:iCs/>
          <w:sz w:val="24"/>
          <w:szCs w:val="24"/>
        </w:rPr>
        <w:t>Psaume</w:t>
      </w:r>
      <w:r w:rsidR="002B23AB" w:rsidRPr="00AD5B23">
        <w:rPr>
          <w:b/>
          <w:bCs/>
          <w:sz w:val="24"/>
          <w:szCs w:val="24"/>
        </w:rPr>
        <w:t xml:space="preserve"> </w:t>
      </w:r>
      <w:r w:rsidR="002842CF" w:rsidRPr="00AD5B23">
        <w:rPr>
          <w:sz w:val="25"/>
          <w:szCs w:val="25"/>
        </w:rPr>
        <w:t xml:space="preserve">Alléluia </w:t>
      </w:r>
    </w:p>
    <w:p w14:paraId="070725A8" w14:textId="005E1714" w:rsidR="00E67E93" w:rsidRPr="00AD5B23" w:rsidRDefault="00642EF7" w:rsidP="00AD5B23">
      <w:pPr>
        <w:rPr>
          <w:sz w:val="25"/>
          <w:szCs w:val="25"/>
        </w:rPr>
      </w:pPr>
      <w:r w:rsidRPr="00AD5B23">
        <w:rPr>
          <w:b/>
          <w:bCs/>
          <w:i/>
          <w:iCs/>
          <w:sz w:val="24"/>
          <w:szCs w:val="24"/>
        </w:rPr>
        <w:t>Évangile</w:t>
      </w:r>
      <w:r w:rsidR="002B23AB" w:rsidRPr="00AD5B23">
        <w:rPr>
          <w:b/>
          <w:bCs/>
          <w:i/>
          <w:iCs/>
          <w:sz w:val="25"/>
          <w:szCs w:val="25"/>
        </w:rPr>
        <w:t xml:space="preserve"> d</w:t>
      </w:r>
      <w:r w:rsidR="00AD5B23">
        <w:rPr>
          <w:b/>
          <w:bCs/>
          <w:i/>
          <w:iCs/>
          <w:sz w:val="25"/>
          <w:szCs w:val="25"/>
        </w:rPr>
        <w:t>e</w:t>
      </w:r>
      <w:r w:rsidR="002B23AB" w:rsidRPr="00AD5B23">
        <w:rPr>
          <w:b/>
          <w:bCs/>
          <w:i/>
          <w:iCs/>
          <w:sz w:val="25"/>
          <w:szCs w:val="25"/>
        </w:rPr>
        <w:t xml:space="preserve"> Jésus Christ selon saint </w:t>
      </w:r>
      <w:proofErr w:type="spellStart"/>
      <w:r w:rsidR="002B23AB" w:rsidRPr="00AD5B23">
        <w:rPr>
          <w:b/>
          <w:bCs/>
          <w:i/>
          <w:iCs/>
          <w:sz w:val="25"/>
          <w:szCs w:val="25"/>
        </w:rPr>
        <w:t>luc</w:t>
      </w:r>
      <w:proofErr w:type="spellEnd"/>
      <w:r w:rsidR="002B23AB" w:rsidRPr="00AD5B23">
        <w:rPr>
          <w:sz w:val="25"/>
          <w:szCs w:val="25"/>
        </w:rPr>
        <w:t xml:space="preserve"> </w:t>
      </w:r>
      <w:r w:rsidR="00E67E93" w:rsidRPr="00AD5B23">
        <w:rPr>
          <w:sz w:val="25"/>
          <w:szCs w:val="25"/>
        </w:rPr>
        <w:t>« Pourquoi chercher le Vivant parmi les morts ? » (</w:t>
      </w:r>
      <w:proofErr w:type="spellStart"/>
      <w:r w:rsidR="00E67E93" w:rsidRPr="00AD5B23">
        <w:rPr>
          <w:sz w:val="25"/>
          <w:szCs w:val="25"/>
        </w:rPr>
        <w:t>Lc</w:t>
      </w:r>
      <w:proofErr w:type="spellEnd"/>
      <w:r w:rsidR="00E67E93" w:rsidRPr="00AD5B23">
        <w:rPr>
          <w:sz w:val="25"/>
          <w:szCs w:val="25"/>
        </w:rPr>
        <w:t xml:space="preserve"> 24, 1-12)</w:t>
      </w:r>
    </w:p>
    <w:p w14:paraId="260C704C" w14:textId="77777777" w:rsidR="00642EF7" w:rsidRPr="00AD5B23" w:rsidRDefault="00642EF7" w:rsidP="00C026E7">
      <w:pPr>
        <w:rPr>
          <w:rFonts w:cstheme="minorHAnsi"/>
          <w:sz w:val="25"/>
          <w:szCs w:val="25"/>
        </w:rPr>
      </w:pPr>
    </w:p>
    <w:p w14:paraId="667354D4" w14:textId="17D6B005" w:rsidR="002835C8" w:rsidRPr="00AD5B23" w:rsidRDefault="0058091B" w:rsidP="00AD5B2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5"/>
          <w:szCs w:val="25"/>
          <w:u w:val="single"/>
        </w:rPr>
      </w:pPr>
      <w:r w:rsidRPr="00AD5B23">
        <w:rPr>
          <w:rFonts w:cstheme="minorHAnsi"/>
          <w:b/>
          <w:bCs/>
          <w:sz w:val="25"/>
          <w:szCs w:val="25"/>
          <w:u w:val="single"/>
        </w:rPr>
        <w:t xml:space="preserve">Liturgie baptismale </w:t>
      </w:r>
    </w:p>
    <w:p w14:paraId="222B76C7" w14:textId="77777777" w:rsidR="00AD5B23" w:rsidRPr="00AD5B23" w:rsidRDefault="00AD5B23" w:rsidP="00AD5B23">
      <w:pPr>
        <w:pStyle w:val="Paragraphedeliste"/>
        <w:rPr>
          <w:rFonts w:cstheme="minorHAnsi"/>
          <w:b/>
          <w:bCs/>
          <w:sz w:val="25"/>
          <w:szCs w:val="25"/>
          <w:u w:val="single"/>
        </w:rPr>
      </w:pPr>
    </w:p>
    <w:p w14:paraId="11104EAF" w14:textId="5933D81C" w:rsidR="00AD5B23" w:rsidRDefault="002D18F3" w:rsidP="00AD5B23">
      <w:pPr>
        <w:rPr>
          <w:rFonts w:cstheme="minorHAnsi"/>
          <w:sz w:val="25"/>
          <w:szCs w:val="25"/>
        </w:rPr>
      </w:pPr>
      <w:r w:rsidRPr="00AD5B23">
        <w:rPr>
          <w:rFonts w:cstheme="minorHAnsi"/>
          <w:b/>
          <w:bCs/>
          <w:i/>
          <w:iCs/>
          <w:sz w:val="25"/>
          <w:szCs w:val="25"/>
        </w:rPr>
        <w:t>Acclamation baptême et confirmation</w:t>
      </w:r>
      <w:r w:rsidRPr="00AD5B23">
        <w:rPr>
          <w:rFonts w:cstheme="minorHAnsi"/>
          <w:sz w:val="25"/>
          <w:szCs w:val="25"/>
        </w:rPr>
        <w:t> </w:t>
      </w:r>
      <w:proofErr w:type="gramStart"/>
      <w:r w:rsidRPr="00AD5B23">
        <w:rPr>
          <w:rFonts w:cstheme="minorHAnsi"/>
          <w:sz w:val="25"/>
          <w:szCs w:val="25"/>
        </w:rPr>
        <w:t xml:space="preserve">: </w:t>
      </w:r>
      <w:r w:rsidR="002842CF" w:rsidRPr="00AD5B23">
        <w:rPr>
          <w:rFonts w:cstheme="minorHAnsi"/>
          <w:sz w:val="25"/>
          <w:szCs w:val="25"/>
        </w:rPr>
        <w:t xml:space="preserve"> </w:t>
      </w:r>
      <w:proofErr w:type="gramEnd"/>
      <w:r w:rsidR="00AD5B23" w:rsidRPr="00AD5B23">
        <w:rPr>
          <w:rFonts w:cstheme="minorHAnsi"/>
          <w:sz w:val="25"/>
          <w:szCs w:val="25"/>
        </w:rPr>
        <w:br/>
      </w:r>
      <w:r w:rsidR="0058091B" w:rsidRPr="00AD5B23">
        <w:rPr>
          <w:rFonts w:cstheme="minorHAnsi"/>
          <w:sz w:val="25"/>
          <w:szCs w:val="25"/>
        </w:rPr>
        <w:t>V</w:t>
      </w:r>
      <w:r w:rsidRPr="00AD5B23">
        <w:rPr>
          <w:rFonts w:cstheme="minorHAnsi"/>
          <w:sz w:val="25"/>
          <w:szCs w:val="25"/>
        </w:rPr>
        <w:t>ous tous qui avez été baptisé en christ</w:t>
      </w:r>
      <w:r w:rsidR="0058091B" w:rsidRPr="00AD5B23">
        <w:rPr>
          <w:rFonts w:cstheme="minorHAnsi"/>
          <w:sz w:val="25"/>
          <w:szCs w:val="25"/>
        </w:rPr>
        <w:t>, vous avez revêtu le Christ, alléluia </w:t>
      </w:r>
    </w:p>
    <w:p w14:paraId="34F686EF" w14:textId="77777777" w:rsidR="00642EF7" w:rsidRPr="00AD5B23" w:rsidRDefault="00642EF7" w:rsidP="00AD5B23">
      <w:pPr>
        <w:rPr>
          <w:rFonts w:cstheme="minorHAnsi"/>
          <w:sz w:val="25"/>
          <w:szCs w:val="25"/>
        </w:rPr>
      </w:pPr>
    </w:p>
    <w:p w14:paraId="604144F1" w14:textId="5CE0A290" w:rsidR="00DD49C0" w:rsidRPr="00642EF7" w:rsidRDefault="00C25521" w:rsidP="00642EF7">
      <w:pPr>
        <w:rPr>
          <w:rFonts w:cstheme="minorHAnsi"/>
          <w:i/>
          <w:iCs/>
          <w:sz w:val="25"/>
          <w:szCs w:val="25"/>
        </w:rPr>
      </w:pPr>
      <w:r w:rsidRPr="00AD5B23">
        <w:rPr>
          <w:rFonts w:cstheme="minorHAnsi"/>
          <w:b/>
          <w:bCs/>
          <w:i/>
          <w:iCs/>
          <w:sz w:val="25"/>
          <w:szCs w:val="25"/>
        </w:rPr>
        <w:t>Aspersion</w:t>
      </w:r>
      <w:r w:rsidRPr="00AD5B23">
        <w:rPr>
          <w:rFonts w:cstheme="minorHAnsi"/>
          <w:i/>
          <w:iCs/>
          <w:sz w:val="25"/>
          <w:szCs w:val="25"/>
        </w:rPr>
        <w:t> </w:t>
      </w:r>
    </w:p>
    <w:p w14:paraId="3B92E8DF" w14:textId="41145F66" w:rsidR="002835C8" w:rsidRPr="00AD5B23" w:rsidRDefault="002835C8" w:rsidP="002835C8">
      <w:pPr>
        <w:pStyle w:val="Paragraphedeliste"/>
        <w:numPr>
          <w:ilvl w:val="0"/>
          <w:numId w:val="6"/>
        </w:numPr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>J'ai vu l'eau vive jaillissant du cœur du christ, alléluia, alléluia</w:t>
      </w:r>
      <w:r w:rsidRPr="00AD5B23">
        <w:rPr>
          <w:rFonts w:cstheme="minorHAnsi"/>
          <w:sz w:val="25"/>
          <w:szCs w:val="25"/>
        </w:rPr>
        <w:br/>
        <w:t>Tous ceux que lave cette eau seront sauvés et chanterons</w:t>
      </w:r>
      <w:r w:rsidRPr="00AD5B23">
        <w:rPr>
          <w:rFonts w:cstheme="minorHAnsi"/>
          <w:sz w:val="25"/>
          <w:szCs w:val="25"/>
        </w:rPr>
        <w:br/>
        <w:t xml:space="preserve">Alléluia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  <w:r w:rsidRPr="00AD5B23">
        <w:rPr>
          <w:rFonts w:cstheme="minorHAnsi"/>
          <w:sz w:val="25"/>
          <w:szCs w:val="25"/>
        </w:rPr>
        <w:t xml:space="preserve">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</w:p>
    <w:p w14:paraId="0D2E4602" w14:textId="77777777" w:rsidR="002835C8" w:rsidRPr="00AD5B23" w:rsidRDefault="002835C8" w:rsidP="002835C8">
      <w:pPr>
        <w:pStyle w:val="Paragraphedeliste"/>
        <w:rPr>
          <w:rFonts w:cstheme="minorHAnsi"/>
          <w:sz w:val="25"/>
          <w:szCs w:val="25"/>
        </w:rPr>
      </w:pPr>
    </w:p>
    <w:p w14:paraId="1A746B32" w14:textId="1908D4AE" w:rsidR="002835C8" w:rsidRPr="00AD5B23" w:rsidRDefault="002835C8" w:rsidP="002835C8">
      <w:pPr>
        <w:pStyle w:val="Paragraphedeliste"/>
        <w:numPr>
          <w:ilvl w:val="0"/>
          <w:numId w:val="6"/>
        </w:numPr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>J'ai vu la source devenir un fleuve immense, alléluia, alléluia</w:t>
      </w:r>
      <w:r w:rsidRPr="00AD5B23">
        <w:rPr>
          <w:rFonts w:cstheme="minorHAnsi"/>
          <w:sz w:val="25"/>
          <w:szCs w:val="25"/>
        </w:rPr>
        <w:br/>
        <w:t xml:space="preserve">Les fils de Dieu rassemblés chantaient la joie d'être sauvés </w:t>
      </w:r>
      <w:r w:rsidRPr="00AD5B23">
        <w:rPr>
          <w:rFonts w:cstheme="minorHAnsi"/>
          <w:sz w:val="25"/>
          <w:szCs w:val="25"/>
        </w:rPr>
        <w:br/>
        <w:t xml:space="preserve">alléluia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  <w:r w:rsidRPr="00AD5B23">
        <w:rPr>
          <w:rFonts w:cstheme="minorHAnsi"/>
          <w:sz w:val="25"/>
          <w:szCs w:val="25"/>
        </w:rPr>
        <w:t xml:space="preserve">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</w:p>
    <w:p w14:paraId="7F410B77" w14:textId="77777777" w:rsidR="002835C8" w:rsidRPr="00AD5B23" w:rsidRDefault="002835C8" w:rsidP="002835C8">
      <w:pPr>
        <w:pStyle w:val="Paragraphedeliste"/>
        <w:rPr>
          <w:rFonts w:cstheme="minorHAnsi"/>
          <w:sz w:val="25"/>
          <w:szCs w:val="25"/>
        </w:rPr>
      </w:pPr>
    </w:p>
    <w:p w14:paraId="7624EC35" w14:textId="7BDE8872" w:rsidR="002835C8" w:rsidRPr="00AD5B23" w:rsidRDefault="002835C8" w:rsidP="002835C8">
      <w:pPr>
        <w:pStyle w:val="Paragraphedeliste"/>
        <w:numPr>
          <w:ilvl w:val="0"/>
          <w:numId w:val="6"/>
        </w:numPr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>J'ai vu le temple désormais s'ouvrir à tous, alléluia, alléluia</w:t>
      </w:r>
      <w:r w:rsidRPr="00AD5B23">
        <w:rPr>
          <w:rFonts w:cstheme="minorHAnsi"/>
          <w:sz w:val="25"/>
          <w:szCs w:val="25"/>
        </w:rPr>
        <w:br/>
        <w:t xml:space="preserve">Le Christ revient victorieux montrant la plaie de son côté </w:t>
      </w:r>
      <w:r w:rsidRPr="00AD5B23">
        <w:rPr>
          <w:rFonts w:cstheme="minorHAnsi"/>
          <w:sz w:val="25"/>
          <w:szCs w:val="25"/>
        </w:rPr>
        <w:br/>
        <w:t xml:space="preserve">alléluia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  <w:r w:rsidRPr="00AD5B23">
        <w:rPr>
          <w:rFonts w:cstheme="minorHAnsi"/>
          <w:sz w:val="25"/>
          <w:szCs w:val="25"/>
        </w:rPr>
        <w:t xml:space="preserve">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</w:p>
    <w:p w14:paraId="4C190014" w14:textId="77777777" w:rsidR="002835C8" w:rsidRPr="00AD5B23" w:rsidRDefault="002835C8" w:rsidP="002835C8">
      <w:pPr>
        <w:pStyle w:val="Paragraphedeliste"/>
        <w:rPr>
          <w:rFonts w:cstheme="minorHAnsi"/>
          <w:sz w:val="25"/>
          <w:szCs w:val="25"/>
        </w:rPr>
      </w:pPr>
    </w:p>
    <w:p w14:paraId="0753E211" w14:textId="4AC1DA32" w:rsidR="002835C8" w:rsidRPr="00AD5B23" w:rsidRDefault="002835C8" w:rsidP="002835C8">
      <w:pPr>
        <w:pStyle w:val="Paragraphedeliste"/>
        <w:numPr>
          <w:ilvl w:val="0"/>
          <w:numId w:val="1"/>
        </w:numPr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 xml:space="preserve"> J'ai vu le verbe nous donné la paix de Dieu alléluia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  <w:r w:rsidRPr="00AD5B23">
        <w:rPr>
          <w:rFonts w:cstheme="minorHAnsi"/>
          <w:sz w:val="25"/>
          <w:szCs w:val="25"/>
        </w:rPr>
        <w:br/>
        <w:t>Tous ceux qui croient en son nom seront sauvés et chanterons</w:t>
      </w:r>
      <w:r w:rsidRPr="00AD5B23">
        <w:rPr>
          <w:rFonts w:cstheme="minorHAnsi"/>
          <w:sz w:val="25"/>
          <w:szCs w:val="25"/>
        </w:rPr>
        <w:br/>
        <w:t xml:space="preserve">alléluia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  <w:r w:rsidRPr="00AD5B23">
        <w:rPr>
          <w:rFonts w:cstheme="minorHAnsi"/>
          <w:sz w:val="25"/>
          <w:szCs w:val="25"/>
        </w:rPr>
        <w:t xml:space="preserve"> </w:t>
      </w:r>
      <w:proofErr w:type="spellStart"/>
      <w:r w:rsidRPr="00AD5B23">
        <w:rPr>
          <w:rFonts w:cstheme="minorHAnsi"/>
          <w:sz w:val="25"/>
          <w:szCs w:val="25"/>
        </w:rPr>
        <w:t>alléluia</w:t>
      </w:r>
      <w:proofErr w:type="spellEnd"/>
    </w:p>
    <w:p w14:paraId="57FB8874" w14:textId="14D660FB" w:rsidR="00C25521" w:rsidRPr="00AD5B23" w:rsidRDefault="00C25521" w:rsidP="00C25521">
      <w:pPr>
        <w:rPr>
          <w:rFonts w:cstheme="minorHAnsi"/>
          <w:b/>
          <w:bCs/>
          <w:sz w:val="25"/>
          <w:szCs w:val="25"/>
        </w:rPr>
      </w:pPr>
    </w:p>
    <w:p w14:paraId="62848738" w14:textId="11599DC6" w:rsidR="00AD5B23" w:rsidRPr="00AD5B23" w:rsidRDefault="00C25521" w:rsidP="00AD5B23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b/>
          <w:bCs/>
          <w:sz w:val="25"/>
          <w:szCs w:val="25"/>
          <w:u w:val="single"/>
        </w:rPr>
      </w:pPr>
      <w:r w:rsidRPr="00AD5B23">
        <w:rPr>
          <w:rFonts w:cstheme="minorHAnsi"/>
          <w:b/>
          <w:bCs/>
          <w:sz w:val="25"/>
          <w:szCs w:val="25"/>
          <w:u w:val="single"/>
        </w:rPr>
        <w:t>Liturgie eucharistique</w:t>
      </w:r>
    </w:p>
    <w:p w14:paraId="1376EF31" w14:textId="28A00661" w:rsidR="009F56F5" w:rsidRPr="00AD5B23" w:rsidRDefault="002842CF" w:rsidP="00AD5B23">
      <w:pPr>
        <w:spacing w:line="360" w:lineRule="auto"/>
        <w:rPr>
          <w:rFonts w:cstheme="minorHAnsi"/>
          <w:sz w:val="25"/>
          <w:szCs w:val="25"/>
        </w:rPr>
      </w:pPr>
      <w:r w:rsidRPr="00AD5B23">
        <w:rPr>
          <w:rFonts w:cstheme="minorHAnsi"/>
          <w:b/>
          <w:bCs/>
          <w:i/>
          <w:iCs/>
          <w:sz w:val="25"/>
          <w:szCs w:val="25"/>
        </w:rPr>
        <w:t>Prière universelle</w:t>
      </w:r>
      <w:r w:rsidRPr="00AD5B23">
        <w:rPr>
          <w:rFonts w:cstheme="minorHAnsi"/>
          <w:sz w:val="25"/>
          <w:szCs w:val="25"/>
        </w:rPr>
        <w:t> </w:t>
      </w:r>
      <w:proofErr w:type="gramStart"/>
      <w:r w:rsidRPr="00AD5B23">
        <w:rPr>
          <w:rFonts w:cstheme="minorHAnsi"/>
          <w:sz w:val="25"/>
          <w:szCs w:val="25"/>
        </w:rPr>
        <w:t>:  O</w:t>
      </w:r>
      <w:proofErr w:type="gramEnd"/>
      <w:r w:rsidRPr="00AD5B23">
        <w:rPr>
          <w:rFonts w:cstheme="minorHAnsi"/>
          <w:sz w:val="25"/>
          <w:szCs w:val="25"/>
        </w:rPr>
        <w:t xml:space="preserve"> Christ ressuscité exauce-nous </w:t>
      </w:r>
    </w:p>
    <w:p w14:paraId="06020280" w14:textId="1EE9927D" w:rsidR="000A114F" w:rsidRPr="00AD5B23" w:rsidRDefault="009F56F5" w:rsidP="00AD5B23">
      <w:pPr>
        <w:spacing w:line="360" w:lineRule="auto"/>
        <w:rPr>
          <w:rFonts w:cstheme="minorHAnsi"/>
          <w:b/>
          <w:bCs/>
          <w:i/>
          <w:iCs/>
          <w:sz w:val="25"/>
          <w:szCs w:val="25"/>
        </w:rPr>
      </w:pPr>
      <w:r w:rsidRPr="00AD5B23">
        <w:rPr>
          <w:rFonts w:cstheme="minorHAnsi"/>
          <w:b/>
          <w:bCs/>
          <w:i/>
          <w:iCs/>
          <w:sz w:val="25"/>
          <w:szCs w:val="25"/>
        </w:rPr>
        <w:t>Chant de communion</w:t>
      </w:r>
      <w:r w:rsidR="002842CF" w:rsidRPr="00AD5B23">
        <w:rPr>
          <w:rFonts w:cstheme="minorHAnsi"/>
          <w:b/>
          <w:bCs/>
          <w:i/>
          <w:iCs/>
          <w:sz w:val="25"/>
          <w:szCs w:val="25"/>
        </w:rPr>
        <w:t> </w:t>
      </w:r>
    </w:p>
    <w:p w14:paraId="011A1A7C" w14:textId="77777777" w:rsidR="000A114F" w:rsidRPr="00AD5B23" w:rsidRDefault="000A114F" w:rsidP="000A114F">
      <w:pPr>
        <w:ind w:left="360"/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>Je vous ai choisis, je vous ai établis</w:t>
      </w:r>
      <w:r w:rsidRPr="00AD5B23">
        <w:rPr>
          <w:rFonts w:cstheme="minorHAnsi"/>
          <w:sz w:val="25"/>
          <w:szCs w:val="25"/>
        </w:rPr>
        <w:br/>
        <w:t>Pour que vous alliez et viviez de ma vie.</w:t>
      </w:r>
      <w:r w:rsidRPr="00AD5B23">
        <w:rPr>
          <w:rFonts w:cstheme="minorHAnsi"/>
          <w:sz w:val="25"/>
          <w:szCs w:val="25"/>
        </w:rPr>
        <w:br/>
        <w:t>Demeurez-en moi, vous porterez du fruit</w:t>
      </w:r>
      <w:proofErr w:type="gramStart"/>
      <w:r w:rsidRPr="00AD5B23">
        <w:rPr>
          <w:rFonts w:cstheme="minorHAnsi"/>
          <w:sz w:val="25"/>
          <w:szCs w:val="25"/>
        </w:rPr>
        <w:t>,</w:t>
      </w:r>
      <w:proofErr w:type="gramEnd"/>
      <w:r w:rsidRPr="00AD5B23">
        <w:rPr>
          <w:rFonts w:cstheme="minorHAnsi"/>
          <w:sz w:val="25"/>
          <w:szCs w:val="25"/>
        </w:rPr>
        <w:br/>
        <w:t>Je fais de vous mes frères et mes amis</w:t>
      </w:r>
    </w:p>
    <w:p w14:paraId="6176B55A" w14:textId="309B35E7" w:rsidR="000A114F" w:rsidRPr="00AD5B23" w:rsidRDefault="000A114F" w:rsidP="000A114F">
      <w:pPr>
        <w:ind w:left="360"/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lastRenderedPageBreak/>
        <w:t xml:space="preserve">Contemplez mes mains et mon cœur </w:t>
      </w:r>
      <w:r w:rsidR="00AD5B23" w:rsidRPr="00AD5B23">
        <w:rPr>
          <w:rFonts w:cstheme="minorHAnsi"/>
          <w:sz w:val="25"/>
          <w:szCs w:val="25"/>
        </w:rPr>
        <w:t>transpercés</w:t>
      </w:r>
      <w:proofErr w:type="gramStart"/>
      <w:r w:rsidR="00AD5B23" w:rsidRPr="00AD5B23">
        <w:rPr>
          <w:rFonts w:cstheme="minorHAnsi"/>
          <w:sz w:val="25"/>
          <w:szCs w:val="25"/>
        </w:rPr>
        <w:t>,</w:t>
      </w:r>
      <w:proofErr w:type="gramEnd"/>
      <w:r w:rsidRPr="00AD5B23">
        <w:rPr>
          <w:rFonts w:cstheme="minorHAnsi"/>
          <w:sz w:val="25"/>
          <w:szCs w:val="25"/>
        </w:rPr>
        <w:br/>
        <w:t>Accueillez la vie que l´Amour veut donner.</w:t>
      </w:r>
      <w:r w:rsidRPr="00AD5B23">
        <w:rPr>
          <w:rFonts w:cstheme="minorHAnsi"/>
          <w:sz w:val="25"/>
          <w:szCs w:val="25"/>
        </w:rPr>
        <w:br/>
        <w:t>Ayez foi en moi, je suis ressuscité</w:t>
      </w:r>
      <w:proofErr w:type="gramStart"/>
      <w:r w:rsidRPr="00AD5B23">
        <w:rPr>
          <w:rFonts w:cstheme="minorHAnsi"/>
          <w:sz w:val="25"/>
          <w:szCs w:val="25"/>
        </w:rPr>
        <w:t>,</w:t>
      </w:r>
      <w:proofErr w:type="gramEnd"/>
      <w:r w:rsidRPr="00AD5B23">
        <w:rPr>
          <w:rFonts w:cstheme="minorHAnsi"/>
          <w:sz w:val="25"/>
          <w:szCs w:val="25"/>
        </w:rPr>
        <w:br/>
        <w:t>Et bientôt dans la gloire, vous me verrez.</w:t>
      </w:r>
      <w:r w:rsidR="00AD5B23" w:rsidRPr="00AD5B23">
        <w:rPr>
          <w:rFonts w:cstheme="minorHAnsi"/>
          <w:noProof/>
          <w:sz w:val="25"/>
          <w:szCs w:val="25"/>
        </w:rPr>
        <w:t xml:space="preserve"> </w:t>
      </w:r>
    </w:p>
    <w:p w14:paraId="22182147" w14:textId="096045FA" w:rsidR="000A114F" w:rsidRPr="00AD5B23" w:rsidRDefault="000A114F" w:rsidP="000A114F">
      <w:pPr>
        <w:ind w:left="360"/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 xml:space="preserve">Recevez l´Esprit de puissance et </w:t>
      </w:r>
      <w:proofErr w:type="gramStart"/>
      <w:r w:rsidRPr="00AD5B23">
        <w:rPr>
          <w:rFonts w:cstheme="minorHAnsi"/>
          <w:sz w:val="25"/>
          <w:szCs w:val="25"/>
        </w:rPr>
        <w:t>de paix ,</w:t>
      </w:r>
      <w:proofErr w:type="gramEnd"/>
      <w:r w:rsidRPr="00AD5B23">
        <w:rPr>
          <w:rFonts w:cstheme="minorHAnsi"/>
          <w:sz w:val="25"/>
          <w:szCs w:val="25"/>
        </w:rPr>
        <w:br/>
        <w:t>Soyez mes témoins, pour vous j´ai tout donné.</w:t>
      </w:r>
      <w:r w:rsidRPr="00AD5B23">
        <w:rPr>
          <w:rFonts w:cstheme="minorHAnsi"/>
          <w:sz w:val="25"/>
          <w:szCs w:val="25"/>
        </w:rPr>
        <w:br/>
        <w:t xml:space="preserve">Perdez votre vie, livrez-vous </w:t>
      </w:r>
      <w:proofErr w:type="gramStart"/>
      <w:r w:rsidRPr="00AD5B23">
        <w:rPr>
          <w:rFonts w:cstheme="minorHAnsi"/>
          <w:sz w:val="25"/>
          <w:szCs w:val="25"/>
        </w:rPr>
        <w:t>sans compter ,</w:t>
      </w:r>
      <w:proofErr w:type="gramEnd"/>
      <w:r w:rsidRPr="00AD5B23">
        <w:rPr>
          <w:rFonts w:cstheme="minorHAnsi"/>
          <w:sz w:val="25"/>
          <w:szCs w:val="25"/>
        </w:rPr>
        <w:br/>
        <w:t>Vous serez mes disciples, mes bien-aimés !</w:t>
      </w:r>
    </w:p>
    <w:p w14:paraId="5E868AB4" w14:textId="500F485E" w:rsidR="009F56F5" w:rsidRPr="00AD5B23" w:rsidRDefault="00642EF7" w:rsidP="000A114F">
      <w:pPr>
        <w:ind w:left="360"/>
        <w:rPr>
          <w:rFonts w:cstheme="minorHAnsi"/>
          <w:sz w:val="25"/>
          <w:szCs w:val="25"/>
        </w:rPr>
      </w:pPr>
      <w:r w:rsidRPr="00AD5B23">
        <w:rPr>
          <w:rFonts w:cstheme="minorHAnsi"/>
          <w:noProof/>
          <w:sz w:val="25"/>
          <w:szCs w:val="25"/>
          <w:lang w:eastAsia="fr-FR"/>
        </w:rPr>
        <w:drawing>
          <wp:anchor distT="0" distB="0" distL="114300" distR="114300" simplePos="0" relativeHeight="251658240" behindDoc="0" locked="0" layoutInCell="1" allowOverlap="1" wp14:anchorId="60BB37AC" wp14:editId="1718B767">
            <wp:simplePos x="0" y="0"/>
            <wp:positionH relativeFrom="column">
              <wp:posOffset>3062992</wp:posOffset>
            </wp:positionH>
            <wp:positionV relativeFrom="paragraph">
              <wp:posOffset>923290</wp:posOffset>
            </wp:positionV>
            <wp:extent cx="1661795" cy="2076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4F" w:rsidRPr="00AD5B23">
        <w:rPr>
          <w:rFonts w:cstheme="minorHAnsi"/>
          <w:sz w:val="25"/>
          <w:szCs w:val="25"/>
        </w:rPr>
        <w:t>Consolez mon peuple, je suis son berger.</w:t>
      </w:r>
      <w:r w:rsidR="000A114F" w:rsidRPr="00AD5B23">
        <w:rPr>
          <w:rFonts w:cstheme="minorHAnsi"/>
          <w:sz w:val="25"/>
          <w:szCs w:val="25"/>
        </w:rPr>
        <w:br/>
        <w:t>Donnez-lui la joie dont je vous ai comblés.</w:t>
      </w:r>
      <w:r w:rsidR="000A114F" w:rsidRPr="00AD5B23">
        <w:rPr>
          <w:rFonts w:cstheme="minorHAnsi"/>
          <w:sz w:val="25"/>
          <w:szCs w:val="25"/>
        </w:rPr>
        <w:br/>
        <w:t>Ayez pour vos frères la tendresse du Père</w:t>
      </w:r>
      <w:proofErr w:type="gramStart"/>
      <w:r w:rsidR="000A114F" w:rsidRPr="00AD5B23">
        <w:rPr>
          <w:rFonts w:cstheme="minorHAnsi"/>
          <w:sz w:val="25"/>
          <w:szCs w:val="25"/>
        </w:rPr>
        <w:t>,</w:t>
      </w:r>
      <w:proofErr w:type="gramEnd"/>
      <w:r w:rsidR="000A114F" w:rsidRPr="00AD5B23">
        <w:rPr>
          <w:rFonts w:cstheme="minorHAnsi"/>
          <w:sz w:val="25"/>
          <w:szCs w:val="25"/>
        </w:rPr>
        <w:br/>
        <w:t>Demeurez près de moi, alors vous vivrez !</w:t>
      </w:r>
    </w:p>
    <w:p w14:paraId="3903CCD5" w14:textId="37862E84" w:rsidR="000A114F" w:rsidRPr="00AD5B23" w:rsidRDefault="000A114F" w:rsidP="000A114F">
      <w:pPr>
        <w:ind w:left="360"/>
        <w:rPr>
          <w:rFonts w:cstheme="minorHAnsi"/>
          <w:sz w:val="25"/>
          <w:szCs w:val="25"/>
        </w:rPr>
      </w:pPr>
    </w:p>
    <w:p w14:paraId="7F39366D" w14:textId="40DCA7DA" w:rsidR="002842CF" w:rsidRPr="00AD5B23" w:rsidRDefault="009F56F5" w:rsidP="00AD5B23">
      <w:pPr>
        <w:rPr>
          <w:rFonts w:cstheme="minorHAnsi"/>
          <w:b/>
          <w:bCs/>
          <w:i/>
          <w:iCs/>
          <w:sz w:val="25"/>
          <w:szCs w:val="25"/>
        </w:rPr>
      </w:pPr>
      <w:r w:rsidRPr="00AD5B23">
        <w:rPr>
          <w:rFonts w:cstheme="minorHAnsi"/>
          <w:b/>
          <w:bCs/>
          <w:i/>
          <w:iCs/>
          <w:sz w:val="25"/>
          <w:szCs w:val="25"/>
        </w:rPr>
        <w:t>Chant final</w:t>
      </w:r>
    </w:p>
    <w:p w14:paraId="496C12EE" w14:textId="7B05579A" w:rsidR="002842CF" w:rsidRPr="00AD5B23" w:rsidRDefault="002842CF" w:rsidP="002842CF">
      <w:pPr>
        <w:shd w:val="clear" w:color="auto" w:fill="FFFFFF"/>
        <w:spacing w:after="180" w:line="240" w:lineRule="auto"/>
        <w:rPr>
          <w:rFonts w:cstheme="minorHAnsi"/>
          <w:b/>
          <w:bCs/>
          <w:sz w:val="25"/>
          <w:szCs w:val="25"/>
        </w:rPr>
      </w:pPr>
      <w:r w:rsidRPr="00AD5B23">
        <w:rPr>
          <w:rFonts w:cstheme="minorHAnsi"/>
          <w:b/>
          <w:bCs/>
          <w:sz w:val="25"/>
          <w:szCs w:val="25"/>
        </w:rPr>
        <w:t>Il est temps de quitter vos tombeaux</w:t>
      </w:r>
      <w:r w:rsidRPr="00AD5B23">
        <w:rPr>
          <w:rFonts w:cstheme="minorHAnsi"/>
          <w:b/>
          <w:bCs/>
          <w:sz w:val="25"/>
          <w:szCs w:val="25"/>
        </w:rPr>
        <w:br/>
        <w:t>De sortir du sommeil de la nuit</w:t>
      </w:r>
      <w:r w:rsidRPr="00AD5B23">
        <w:rPr>
          <w:rFonts w:cstheme="minorHAnsi"/>
          <w:b/>
          <w:bCs/>
          <w:sz w:val="25"/>
          <w:szCs w:val="25"/>
        </w:rPr>
        <w:br/>
        <w:t>D'aller vers la lumière acclamer</w:t>
      </w:r>
      <w:r w:rsidRPr="00AD5B23">
        <w:rPr>
          <w:rFonts w:cstheme="minorHAnsi"/>
          <w:b/>
          <w:bCs/>
          <w:sz w:val="25"/>
          <w:szCs w:val="25"/>
        </w:rPr>
        <w:br/>
        <w:t>Le Dieu trois fois saint</w:t>
      </w:r>
    </w:p>
    <w:p w14:paraId="34B098E0" w14:textId="0F725AA8" w:rsidR="002842CF" w:rsidRPr="00AD5B23" w:rsidRDefault="002842CF" w:rsidP="002842CF">
      <w:pPr>
        <w:pStyle w:val="Paragraphedeliste"/>
        <w:rPr>
          <w:rFonts w:cstheme="minorHAnsi"/>
          <w:sz w:val="25"/>
          <w:szCs w:val="25"/>
        </w:rPr>
      </w:pPr>
    </w:p>
    <w:p w14:paraId="45966F93" w14:textId="73A3054D" w:rsidR="002842CF" w:rsidRPr="00AD5B23" w:rsidRDefault="002842CF" w:rsidP="002842CF">
      <w:pPr>
        <w:pStyle w:val="Paragraphedeliste"/>
        <w:numPr>
          <w:ilvl w:val="0"/>
          <w:numId w:val="8"/>
        </w:numPr>
        <w:shd w:val="clear" w:color="auto" w:fill="FFFFFF"/>
        <w:spacing w:after="180" w:line="240" w:lineRule="auto"/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>Vainqueur de la nuit, Christ ressuscité</w:t>
      </w:r>
      <w:r w:rsidRPr="00AD5B23">
        <w:rPr>
          <w:rFonts w:cstheme="minorHAnsi"/>
          <w:sz w:val="25"/>
          <w:szCs w:val="25"/>
        </w:rPr>
        <w:br/>
        <w:t>Tu dévoiles la face du père</w:t>
      </w:r>
      <w:r w:rsidRPr="00AD5B23">
        <w:rPr>
          <w:rFonts w:cstheme="minorHAnsi"/>
          <w:sz w:val="25"/>
          <w:szCs w:val="25"/>
        </w:rPr>
        <w:br/>
        <w:t>Tu es la lumière, tu es notre joie</w:t>
      </w:r>
      <w:r w:rsidRPr="00AD5B23">
        <w:rPr>
          <w:rFonts w:cstheme="minorHAnsi"/>
          <w:sz w:val="25"/>
          <w:szCs w:val="25"/>
        </w:rPr>
        <w:br/>
        <w:t>Sois béni, ô Dieu qui nous libères</w:t>
      </w:r>
    </w:p>
    <w:p w14:paraId="284EFF2A" w14:textId="05FB382B" w:rsidR="002842CF" w:rsidRPr="00AD5B23" w:rsidRDefault="002842CF" w:rsidP="002842CF">
      <w:pPr>
        <w:pStyle w:val="Paragraphedeliste"/>
        <w:shd w:val="clear" w:color="auto" w:fill="FFFFFF"/>
        <w:spacing w:after="180" w:line="240" w:lineRule="auto"/>
        <w:rPr>
          <w:rFonts w:cstheme="minorHAnsi"/>
          <w:sz w:val="25"/>
          <w:szCs w:val="25"/>
        </w:rPr>
      </w:pPr>
    </w:p>
    <w:p w14:paraId="2B1AC1B3" w14:textId="5FDECB64" w:rsidR="00C47FFB" w:rsidRDefault="002842CF" w:rsidP="00AD5B23">
      <w:pPr>
        <w:pStyle w:val="Paragraphedeliste"/>
        <w:numPr>
          <w:ilvl w:val="0"/>
          <w:numId w:val="8"/>
        </w:numPr>
        <w:shd w:val="clear" w:color="auto" w:fill="FFFFFF"/>
        <w:spacing w:after="180" w:line="240" w:lineRule="auto"/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 xml:space="preserve"> Unis à ton corps, Christ ressuscité</w:t>
      </w:r>
      <w:r w:rsidRPr="00AD5B23">
        <w:rPr>
          <w:rFonts w:cstheme="minorHAnsi"/>
          <w:sz w:val="25"/>
          <w:szCs w:val="25"/>
        </w:rPr>
        <w:br/>
        <w:t>Tu nous mènes à la gloire éternelle</w:t>
      </w:r>
      <w:r w:rsidRPr="00AD5B23">
        <w:rPr>
          <w:rFonts w:cstheme="minorHAnsi"/>
          <w:sz w:val="25"/>
          <w:szCs w:val="25"/>
        </w:rPr>
        <w:br/>
        <w:t>Tu présentes au père ceux qu'il t'a confiés</w:t>
      </w:r>
      <w:r w:rsidRPr="00AD5B23">
        <w:rPr>
          <w:rFonts w:cstheme="minorHAnsi"/>
          <w:sz w:val="25"/>
          <w:szCs w:val="25"/>
        </w:rPr>
        <w:br/>
        <w:t>Sois loué, reçois notre prière</w:t>
      </w:r>
    </w:p>
    <w:p w14:paraId="4E4472D5" w14:textId="77777777" w:rsidR="00B93898" w:rsidRPr="00B93898" w:rsidRDefault="00B93898" w:rsidP="00B93898">
      <w:pPr>
        <w:pStyle w:val="Paragraphedeliste"/>
        <w:rPr>
          <w:rFonts w:cstheme="minorHAnsi"/>
          <w:sz w:val="25"/>
          <w:szCs w:val="25"/>
        </w:rPr>
      </w:pPr>
    </w:p>
    <w:p w14:paraId="5847487C" w14:textId="77777777" w:rsidR="00B93898" w:rsidRDefault="00B93898" w:rsidP="00B93898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bookmarkStart w:id="0" w:name="_GoBack"/>
      <w:bookmarkEnd w:id="0"/>
      <w:r w:rsidRPr="00967407">
        <w:rPr>
          <w:rFonts w:cstheme="minorHAns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4C9B50D8" wp14:editId="7D794049">
            <wp:simplePos x="0" y="0"/>
            <wp:positionH relativeFrom="column">
              <wp:posOffset>23202</wp:posOffset>
            </wp:positionH>
            <wp:positionV relativeFrom="paragraph">
              <wp:posOffset>-76110</wp:posOffset>
            </wp:positionV>
            <wp:extent cx="1498600" cy="1504950"/>
            <wp:effectExtent l="0" t="0" r="6350" b="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A6B2" w14:textId="77777777" w:rsidR="00B93898" w:rsidRDefault="00B93898" w:rsidP="00B93898">
      <w:pPr>
        <w:tabs>
          <w:tab w:val="left" w:pos="4111"/>
        </w:tabs>
        <w:spacing w:after="0" w:line="360" w:lineRule="auto"/>
        <w:ind w:left="2830"/>
        <w:jc w:val="center"/>
        <w:rPr>
          <w:rFonts w:eastAsia="Times New Roman" w:cstheme="minorHAnsi"/>
          <w:sz w:val="32"/>
          <w:szCs w:val="32"/>
          <w:lang w:eastAsia="fr-FR"/>
        </w:rPr>
      </w:pPr>
      <w:r w:rsidRPr="00AD5B23">
        <w:rPr>
          <w:rFonts w:eastAsia="Times New Roman" w:cstheme="minorHAnsi"/>
          <w:b/>
          <w:bCs/>
          <w:sz w:val="32"/>
          <w:szCs w:val="32"/>
          <w:lang w:eastAsia="fr-FR"/>
        </w:rPr>
        <w:t xml:space="preserve">17 avril 2022 - Vigile pascale </w:t>
      </w:r>
      <w:r w:rsidRPr="00AD5B23">
        <w:rPr>
          <w:rFonts w:eastAsia="Times New Roman" w:cstheme="minorHAnsi"/>
          <w:b/>
          <w:bCs/>
          <w:sz w:val="32"/>
          <w:szCs w:val="32"/>
          <w:lang w:eastAsia="fr-FR"/>
        </w:rPr>
        <w:br/>
      </w:r>
      <w:r>
        <w:rPr>
          <w:rFonts w:eastAsia="Times New Roman" w:cstheme="minorHAnsi"/>
          <w:sz w:val="32"/>
          <w:szCs w:val="32"/>
          <w:lang w:eastAsia="fr-FR"/>
        </w:rPr>
        <w:t xml:space="preserve">Paroisse Saint Jean </w:t>
      </w:r>
      <w:r>
        <w:rPr>
          <w:rFonts w:eastAsia="Times New Roman" w:cstheme="minorHAnsi"/>
          <w:sz w:val="32"/>
          <w:szCs w:val="32"/>
          <w:lang w:eastAsia="fr-FR"/>
        </w:rPr>
        <w:br/>
        <w:t>de la Commanderie</w:t>
      </w:r>
    </w:p>
    <w:p w14:paraId="4A6BD8D9" w14:textId="77777777" w:rsidR="00B93898" w:rsidRPr="00AD5B23" w:rsidRDefault="00B93898" w:rsidP="00B93898">
      <w:pPr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66AE309" w14:textId="77777777" w:rsidR="00B93898" w:rsidRPr="00642EF7" w:rsidRDefault="00B93898" w:rsidP="00B9389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5"/>
          <w:szCs w:val="25"/>
          <w:u w:val="single"/>
        </w:rPr>
      </w:pPr>
      <w:r w:rsidRPr="00AD5B23">
        <w:rPr>
          <w:rFonts w:cstheme="minorHAnsi"/>
          <w:b/>
          <w:bCs/>
          <w:sz w:val="25"/>
          <w:szCs w:val="25"/>
          <w:u w:val="single"/>
        </w:rPr>
        <w:t>Office de la lumière</w:t>
      </w:r>
    </w:p>
    <w:p w14:paraId="6D94A0D1" w14:textId="77777777" w:rsidR="00B93898" w:rsidRPr="00AD5B23" w:rsidRDefault="00B93898" w:rsidP="00B93898">
      <w:pPr>
        <w:rPr>
          <w:rFonts w:cstheme="minorHAnsi"/>
          <w:sz w:val="25"/>
          <w:szCs w:val="25"/>
        </w:rPr>
      </w:pPr>
      <w:r w:rsidRPr="00AD5B23">
        <w:rPr>
          <w:rFonts w:cstheme="minorHAnsi"/>
          <w:sz w:val="25"/>
          <w:szCs w:val="25"/>
        </w:rPr>
        <w:t>Joyeuse Lumière, splendeur éternelle du Père</w:t>
      </w:r>
      <w:proofErr w:type="gramStart"/>
      <w:r w:rsidRPr="00AD5B23">
        <w:rPr>
          <w:rFonts w:cstheme="minorHAnsi"/>
          <w:sz w:val="25"/>
          <w:szCs w:val="25"/>
        </w:rPr>
        <w:t>,</w:t>
      </w:r>
      <w:proofErr w:type="gramEnd"/>
      <w:r w:rsidRPr="00AD5B23">
        <w:rPr>
          <w:rFonts w:cstheme="minorHAnsi"/>
          <w:sz w:val="25"/>
          <w:szCs w:val="25"/>
        </w:rPr>
        <w:br/>
        <w:t>Saint et bienheureux, Jésus-Christ.</w:t>
      </w:r>
      <w:r w:rsidRPr="00AD5B23">
        <w:rPr>
          <w:rFonts w:cstheme="minorHAnsi"/>
          <w:sz w:val="25"/>
          <w:szCs w:val="25"/>
        </w:rPr>
        <w:br/>
      </w:r>
      <w:r w:rsidRPr="00AD5B23">
        <w:rPr>
          <w:rFonts w:cstheme="minorHAnsi"/>
          <w:sz w:val="25"/>
          <w:szCs w:val="25"/>
        </w:rPr>
        <w:br/>
        <w:t>Digne es-tu en tout temps d´être loué</w:t>
      </w:r>
      <w:r w:rsidRPr="00AD5B23">
        <w:rPr>
          <w:rFonts w:cstheme="minorHAnsi"/>
          <w:sz w:val="25"/>
          <w:szCs w:val="25"/>
        </w:rPr>
        <w:br/>
        <w:t>Par de saintes voix</w:t>
      </w:r>
      <w:proofErr w:type="gramStart"/>
      <w:r w:rsidRPr="00AD5B23">
        <w:rPr>
          <w:rFonts w:cstheme="minorHAnsi"/>
          <w:sz w:val="25"/>
          <w:szCs w:val="25"/>
        </w:rPr>
        <w:t>,</w:t>
      </w:r>
      <w:proofErr w:type="gramEnd"/>
      <w:r w:rsidRPr="00AD5B23">
        <w:rPr>
          <w:rFonts w:cstheme="minorHAnsi"/>
          <w:sz w:val="25"/>
          <w:szCs w:val="25"/>
        </w:rPr>
        <w:br/>
        <w:t>Fils de Dieu qui donnas la vie,</w:t>
      </w:r>
      <w:r w:rsidRPr="00AD5B23">
        <w:rPr>
          <w:rFonts w:cstheme="minorHAnsi"/>
          <w:sz w:val="25"/>
          <w:szCs w:val="25"/>
        </w:rPr>
        <w:br/>
        <w:t>Et le monde te glorifie.</w:t>
      </w:r>
      <w:r w:rsidRPr="00AD5B23">
        <w:rPr>
          <w:rFonts w:cstheme="minorHAnsi"/>
          <w:sz w:val="25"/>
          <w:szCs w:val="25"/>
        </w:rPr>
        <w:br/>
      </w:r>
      <w:r w:rsidRPr="00AD5B23">
        <w:rPr>
          <w:rFonts w:cstheme="minorHAnsi"/>
          <w:sz w:val="25"/>
          <w:szCs w:val="25"/>
        </w:rPr>
        <w:br/>
        <w:t>Nous te chantons ressuscité</w:t>
      </w:r>
      <w:proofErr w:type="gramStart"/>
      <w:r w:rsidRPr="00AD5B23">
        <w:rPr>
          <w:rFonts w:cstheme="minorHAnsi"/>
          <w:sz w:val="25"/>
          <w:szCs w:val="25"/>
        </w:rPr>
        <w:t>,</w:t>
      </w:r>
      <w:proofErr w:type="gramEnd"/>
      <w:r w:rsidRPr="00AD5B23">
        <w:rPr>
          <w:rFonts w:cstheme="minorHAnsi"/>
          <w:sz w:val="25"/>
          <w:szCs w:val="25"/>
        </w:rPr>
        <w:br/>
        <w:t>Toi qui surgis des ténèbres du tombeau</w:t>
      </w:r>
      <w:r w:rsidRPr="00AD5B23">
        <w:rPr>
          <w:rFonts w:cstheme="minorHAnsi"/>
          <w:sz w:val="25"/>
          <w:szCs w:val="25"/>
        </w:rPr>
        <w:br/>
        <w:t>Etoile du matin, qui devances l´aurore</w:t>
      </w:r>
      <w:r w:rsidRPr="00AD5B23">
        <w:rPr>
          <w:rFonts w:cstheme="minorHAnsi"/>
          <w:sz w:val="25"/>
          <w:szCs w:val="25"/>
        </w:rPr>
        <w:br/>
        <w:t>Dont l´éclat resplendit jusqu´au monde nouveau.</w:t>
      </w:r>
    </w:p>
    <w:p w14:paraId="79EA55E0" w14:textId="77777777" w:rsidR="00B93898" w:rsidRDefault="00B93898" w:rsidP="00B93898">
      <w:pPr>
        <w:rPr>
          <w:rFonts w:cstheme="minorHAnsi"/>
          <w:sz w:val="25"/>
          <w:szCs w:val="25"/>
        </w:rPr>
      </w:pPr>
      <w:r w:rsidRPr="00AD5B23">
        <w:rPr>
          <w:rFonts w:eastAsia="Times New Roman" w:cstheme="minorHAnsi"/>
          <w:b/>
          <w:bCs/>
          <w:i/>
          <w:iCs/>
          <w:sz w:val="25"/>
          <w:szCs w:val="25"/>
          <w:lang w:eastAsia="fr-FR"/>
        </w:rPr>
        <w:t>Procession cierge</w:t>
      </w:r>
      <w:r w:rsidRPr="00AD5B23">
        <w:rPr>
          <w:rFonts w:cstheme="minorHAnsi"/>
          <w:sz w:val="25"/>
          <w:szCs w:val="25"/>
        </w:rPr>
        <w:t> : Lumière du Christ, nous rendons grâce à Dieu.</w:t>
      </w:r>
    </w:p>
    <w:p w14:paraId="2DED7E91" w14:textId="77777777" w:rsidR="00B93898" w:rsidRPr="00642EF7" w:rsidRDefault="00B93898" w:rsidP="00B93898">
      <w:pPr>
        <w:rPr>
          <w:rFonts w:eastAsia="Times New Roman" w:cstheme="minorHAnsi"/>
          <w:b/>
          <w:bCs/>
          <w:i/>
          <w:iCs/>
          <w:sz w:val="25"/>
          <w:szCs w:val="25"/>
          <w:lang w:eastAsia="fr-FR"/>
        </w:rPr>
      </w:pPr>
      <w:proofErr w:type="spellStart"/>
      <w:r w:rsidRPr="00642EF7">
        <w:rPr>
          <w:rFonts w:eastAsia="Times New Roman" w:cstheme="minorHAnsi"/>
          <w:b/>
          <w:bCs/>
          <w:i/>
          <w:iCs/>
          <w:sz w:val="25"/>
          <w:szCs w:val="25"/>
          <w:lang w:eastAsia="fr-FR"/>
        </w:rPr>
        <w:t>Exultet</w:t>
      </w:r>
      <w:proofErr w:type="spellEnd"/>
    </w:p>
    <w:p w14:paraId="0B1D54D3" w14:textId="77777777" w:rsidR="00B93898" w:rsidRPr="00AD5B23" w:rsidRDefault="00B93898" w:rsidP="00B93898">
      <w:pPr>
        <w:pStyle w:val="Paragraphedeliste"/>
        <w:rPr>
          <w:rFonts w:cstheme="minorHAnsi"/>
          <w:sz w:val="25"/>
          <w:szCs w:val="25"/>
        </w:rPr>
      </w:pPr>
    </w:p>
    <w:p w14:paraId="7F4BD573" w14:textId="77777777" w:rsidR="00B93898" w:rsidRPr="00AD5B23" w:rsidRDefault="00B93898" w:rsidP="00B9389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5"/>
          <w:szCs w:val="25"/>
          <w:u w:val="single"/>
        </w:rPr>
      </w:pPr>
      <w:r w:rsidRPr="00AD5B23">
        <w:rPr>
          <w:rFonts w:cstheme="minorHAnsi"/>
          <w:b/>
          <w:bCs/>
          <w:sz w:val="25"/>
          <w:szCs w:val="25"/>
          <w:u w:val="single"/>
        </w:rPr>
        <w:t>Liturgie de la parole</w:t>
      </w:r>
    </w:p>
    <w:p w14:paraId="3CE27FA2" w14:textId="2FA43E36" w:rsidR="00B93898" w:rsidRPr="00B93898" w:rsidRDefault="00B93898" w:rsidP="00B93898">
      <w:pPr>
        <w:rPr>
          <w:sz w:val="25"/>
          <w:szCs w:val="25"/>
        </w:rPr>
      </w:pPr>
      <w:r w:rsidRPr="00AD5B23">
        <w:rPr>
          <w:b/>
          <w:bCs/>
          <w:i/>
          <w:iCs/>
          <w:sz w:val="24"/>
          <w:szCs w:val="24"/>
        </w:rPr>
        <w:t>Première lecture</w:t>
      </w:r>
      <w:r w:rsidRPr="00AD5B23">
        <w:rPr>
          <w:caps/>
          <w:sz w:val="24"/>
          <w:szCs w:val="24"/>
        </w:rPr>
        <w:t xml:space="preserve"> </w:t>
      </w:r>
      <w:r w:rsidRPr="00AD5B23">
        <w:rPr>
          <w:sz w:val="25"/>
          <w:szCs w:val="25"/>
        </w:rPr>
        <w:t>« Dieu vit tout ce qu’il avait fait : cela était très bon » (</w:t>
      </w:r>
      <w:proofErr w:type="spellStart"/>
      <w:r w:rsidRPr="00AD5B23">
        <w:rPr>
          <w:sz w:val="25"/>
          <w:szCs w:val="25"/>
        </w:rPr>
        <w:t>Gn</w:t>
      </w:r>
      <w:proofErr w:type="spellEnd"/>
      <w:r w:rsidRPr="00AD5B23">
        <w:rPr>
          <w:sz w:val="25"/>
          <w:szCs w:val="25"/>
        </w:rPr>
        <w:t xml:space="preserve"> 1, 1 – 2, 2) </w:t>
      </w:r>
    </w:p>
    <w:sectPr w:rsidR="00B93898" w:rsidRPr="00B93898" w:rsidSect="002B23AB">
      <w:footerReference w:type="defaul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87040" w14:textId="77777777" w:rsidR="00A92A91" w:rsidRDefault="00A92A91" w:rsidP="00E67E93">
      <w:pPr>
        <w:spacing w:after="0" w:line="240" w:lineRule="auto"/>
      </w:pPr>
      <w:r>
        <w:separator/>
      </w:r>
    </w:p>
  </w:endnote>
  <w:endnote w:type="continuationSeparator" w:id="0">
    <w:p w14:paraId="2F804642" w14:textId="77777777" w:rsidR="00A92A91" w:rsidRDefault="00A92A91" w:rsidP="00E6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8B59" w14:textId="2C7F6392" w:rsidR="00E67E93" w:rsidRDefault="00E67E93" w:rsidP="00AD5B23">
    <w:pPr>
      <w:pStyle w:val="Pieddepage"/>
      <w:tabs>
        <w:tab w:val="clear" w:pos="4536"/>
        <w:tab w:val="clear" w:pos="9072"/>
        <w:tab w:val="left" w:pos="10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9326" w14:textId="77777777" w:rsidR="00A92A91" w:rsidRDefault="00A92A91" w:rsidP="00E67E93">
      <w:pPr>
        <w:spacing w:after="0" w:line="240" w:lineRule="auto"/>
      </w:pPr>
      <w:r>
        <w:separator/>
      </w:r>
    </w:p>
  </w:footnote>
  <w:footnote w:type="continuationSeparator" w:id="0">
    <w:p w14:paraId="5B890191" w14:textId="77777777" w:rsidR="00A92A91" w:rsidRDefault="00A92A91" w:rsidP="00E6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41D"/>
    <w:multiLevelType w:val="hybridMultilevel"/>
    <w:tmpl w:val="C25CD7F2"/>
    <w:lvl w:ilvl="0" w:tplc="040C000B">
      <w:start w:val="1"/>
      <w:numFmt w:val="bullet"/>
      <w:lvlText w:val=""/>
      <w:lvlJc w:val="left"/>
      <w:pPr>
        <w:ind w:left="75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3F7A7D90"/>
    <w:multiLevelType w:val="hybridMultilevel"/>
    <w:tmpl w:val="7AF0AE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5402"/>
    <w:multiLevelType w:val="hybridMultilevel"/>
    <w:tmpl w:val="78060A56"/>
    <w:lvl w:ilvl="0" w:tplc="37E6C9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03B2"/>
    <w:multiLevelType w:val="hybridMultilevel"/>
    <w:tmpl w:val="A35A4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1E7D"/>
    <w:multiLevelType w:val="hybridMultilevel"/>
    <w:tmpl w:val="2CD8DF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1DA2"/>
    <w:multiLevelType w:val="hybridMultilevel"/>
    <w:tmpl w:val="FC88B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C4C00"/>
    <w:multiLevelType w:val="hybridMultilevel"/>
    <w:tmpl w:val="F6DCF86E"/>
    <w:lvl w:ilvl="0" w:tplc="232CB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50A2"/>
    <w:multiLevelType w:val="hybridMultilevel"/>
    <w:tmpl w:val="87E4D5B6"/>
    <w:lvl w:ilvl="0" w:tplc="2B8E3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F3"/>
    <w:rsid w:val="0002343F"/>
    <w:rsid w:val="000A114F"/>
    <w:rsid w:val="001417FD"/>
    <w:rsid w:val="002835C8"/>
    <w:rsid w:val="002842CF"/>
    <w:rsid w:val="002B23AB"/>
    <w:rsid w:val="002D18F3"/>
    <w:rsid w:val="002F0B5F"/>
    <w:rsid w:val="00326700"/>
    <w:rsid w:val="00423AAC"/>
    <w:rsid w:val="00514CD8"/>
    <w:rsid w:val="00544722"/>
    <w:rsid w:val="0058091B"/>
    <w:rsid w:val="005946BB"/>
    <w:rsid w:val="00642EF7"/>
    <w:rsid w:val="006D68BE"/>
    <w:rsid w:val="00856B66"/>
    <w:rsid w:val="0091248D"/>
    <w:rsid w:val="009513D4"/>
    <w:rsid w:val="009E0313"/>
    <w:rsid w:val="009F56F5"/>
    <w:rsid w:val="00A04A43"/>
    <w:rsid w:val="00A92A91"/>
    <w:rsid w:val="00AD5B23"/>
    <w:rsid w:val="00B93898"/>
    <w:rsid w:val="00C026E7"/>
    <w:rsid w:val="00C25521"/>
    <w:rsid w:val="00C47FFB"/>
    <w:rsid w:val="00DD49C0"/>
    <w:rsid w:val="00DE5BBB"/>
    <w:rsid w:val="00E60149"/>
    <w:rsid w:val="00E67E93"/>
    <w:rsid w:val="00EC7440"/>
    <w:rsid w:val="00EF7C0A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7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E5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E5B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8F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E5BB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E5BB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E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5BBB"/>
    <w:rPr>
      <w:b/>
      <w:bCs/>
    </w:rPr>
  </w:style>
  <w:style w:type="character" w:styleId="Accentuation">
    <w:name w:val="Emphasis"/>
    <w:basedOn w:val="Policepardfaut"/>
    <w:uiPriority w:val="20"/>
    <w:qFormat/>
    <w:rsid w:val="00C026E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67E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E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E93"/>
  </w:style>
  <w:style w:type="paragraph" w:styleId="Pieddepage">
    <w:name w:val="footer"/>
    <w:basedOn w:val="Normal"/>
    <w:link w:val="PieddepageCar"/>
    <w:uiPriority w:val="99"/>
    <w:unhideWhenUsed/>
    <w:rsid w:val="00E6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E93"/>
  </w:style>
  <w:style w:type="table" w:styleId="Grilledutableau">
    <w:name w:val="Table Grid"/>
    <w:basedOn w:val="TableauNormal"/>
    <w:uiPriority w:val="39"/>
    <w:rsid w:val="00A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E5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E5B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8F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E5BB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E5BB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E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5BBB"/>
    <w:rPr>
      <w:b/>
      <w:bCs/>
    </w:rPr>
  </w:style>
  <w:style w:type="character" w:styleId="Accentuation">
    <w:name w:val="Emphasis"/>
    <w:basedOn w:val="Policepardfaut"/>
    <w:uiPriority w:val="20"/>
    <w:qFormat/>
    <w:rsid w:val="00C026E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67E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E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E93"/>
  </w:style>
  <w:style w:type="paragraph" w:styleId="Pieddepage">
    <w:name w:val="footer"/>
    <w:basedOn w:val="Normal"/>
    <w:link w:val="PieddepageCar"/>
    <w:uiPriority w:val="99"/>
    <w:unhideWhenUsed/>
    <w:rsid w:val="00E6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E93"/>
  </w:style>
  <w:style w:type="table" w:styleId="Grilledutableau">
    <w:name w:val="Table Grid"/>
    <w:basedOn w:val="TableauNormal"/>
    <w:uiPriority w:val="39"/>
    <w:rsid w:val="00A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F90A-F6CC-4362-B49C-21591D61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Rousseau</dc:creator>
  <cp:lastModifiedBy>Secrétariat</cp:lastModifiedBy>
  <cp:revision>2</cp:revision>
  <dcterms:created xsi:type="dcterms:W3CDTF">2022-04-13T05:55:00Z</dcterms:created>
  <dcterms:modified xsi:type="dcterms:W3CDTF">2022-04-13T05:55:00Z</dcterms:modified>
</cp:coreProperties>
</file>